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B155" w14:textId="4C1606FA" w:rsidR="00D87347" w:rsidRDefault="00965717" w:rsidP="00ED0ADC">
      <w:r>
        <w:rPr>
          <w:noProof/>
        </w:rPr>
        <w:drawing>
          <wp:inline distT="0" distB="0" distL="0" distR="0" wp14:anchorId="0416931E" wp14:editId="7BD48EB3">
            <wp:extent cx="5943600" cy="734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E847" w14:textId="77777777" w:rsidR="00470A85" w:rsidRDefault="00470A85" w:rsidP="00ED0ADC"/>
    <w:p w14:paraId="621D40B9" w14:textId="3CF5DD37" w:rsidR="00ED0ADC" w:rsidRPr="00983F2C" w:rsidRDefault="00ED0ADC" w:rsidP="00ED0ADC">
      <w:pPr>
        <w:rPr>
          <w:rFonts w:ascii="Verdana" w:hAnsi="Verdana"/>
        </w:rPr>
      </w:pPr>
      <w:r w:rsidRPr="00983F2C">
        <w:rPr>
          <w:rFonts w:ascii="Verdana" w:hAnsi="Verdana"/>
        </w:rPr>
        <w:t xml:space="preserve">Dear </w:t>
      </w:r>
      <w:r w:rsidRPr="00983F2C">
        <w:rPr>
          <w:rFonts w:ascii="Verdana" w:hAnsi="Verdana"/>
          <w:highlight w:val="yellow"/>
        </w:rPr>
        <w:t>[</w:t>
      </w:r>
      <w:r w:rsidR="00DA3DFA" w:rsidRPr="00983F2C">
        <w:rPr>
          <w:rFonts w:ascii="Verdana" w:hAnsi="Verdana"/>
          <w:highlight w:val="yellow"/>
        </w:rPr>
        <w:t>Supervisor</w:t>
      </w:r>
      <w:r w:rsidRPr="00983F2C">
        <w:rPr>
          <w:rFonts w:ascii="Verdana" w:hAnsi="Verdana"/>
          <w:highlight w:val="yellow"/>
        </w:rPr>
        <w:t xml:space="preserve"> First Name]</w:t>
      </w:r>
      <w:r w:rsidR="001E2FF6">
        <w:rPr>
          <w:rFonts w:ascii="Verdana" w:hAnsi="Verdana"/>
        </w:rPr>
        <w:t>,</w:t>
      </w:r>
    </w:p>
    <w:p w14:paraId="1748D1ED" w14:textId="4CC25516" w:rsidR="00ED0ADC" w:rsidRPr="00983F2C" w:rsidRDefault="00ED0ADC" w:rsidP="00ED0ADC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Verdana" w:eastAsia="Times New Roman" w:hAnsi="Verdana" w:cs="Arial"/>
          <w:color w:val="27221D"/>
          <w:lang w:val="en"/>
        </w:rPr>
      </w:pPr>
      <w:r w:rsidRPr="00983F2C">
        <w:rPr>
          <w:rFonts w:ascii="Verdana" w:eastAsia="Times New Roman" w:hAnsi="Verdana" w:cs="Arial"/>
          <w:noProof/>
          <w:color w:val="27221D"/>
          <w:lang w:val="en"/>
        </w:rPr>
        <w:t>I</w:t>
      </w:r>
      <w:r w:rsidR="002A5E07">
        <w:rPr>
          <w:rFonts w:ascii="Verdana" w:eastAsia="Times New Roman" w:hAnsi="Verdana" w:cs="Arial"/>
          <w:noProof/>
          <w:color w:val="27221D"/>
          <w:lang w:val="en"/>
        </w:rPr>
        <w:t xml:space="preserve"> want</w:t>
      </w:r>
      <w:r w:rsidRPr="00983F2C">
        <w:rPr>
          <w:rFonts w:ascii="Verdana" w:eastAsia="Times New Roman" w:hAnsi="Verdana" w:cs="Arial"/>
          <w:color w:val="27221D"/>
          <w:lang w:val="en"/>
        </w:rPr>
        <w:t xml:space="preserve"> to attend the </w:t>
      </w:r>
      <w:hyperlink r:id="rId9" w:history="1">
        <w:r w:rsidRPr="00D70038">
          <w:rPr>
            <w:rStyle w:val="Hyperlink"/>
            <w:rFonts w:ascii="Verdana" w:eastAsia="Times New Roman" w:hAnsi="Verdana" w:cs="Arial"/>
            <w:lang w:val="en"/>
          </w:rPr>
          <w:t xml:space="preserve">AHIMA </w:t>
        </w:r>
        <w:r w:rsidR="001E2FF6" w:rsidRPr="00D70038">
          <w:rPr>
            <w:rStyle w:val="Hyperlink"/>
            <w:rFonts w:ascii="Verdana" w:eastAsia="Times New Roman" w:hAnsi="Verdana" w:cs="Arial"/>
            <w:lang w:val="en"/>
          </w:rPr>
          <w:t xml:space="preserve">Virtual </w:t>
        </w:r>
        <w:r w:rsidRPr="00D70038">
          <w:rPr>
            <w:rStyle w:val="Hyperlink"/>
            <w:rFonts w:ascii="Verdana" w:eastAsia="Times New Roman" w:hAnsi="Verdana" w:cs="Arial"/>
            <w:lang w:val="en"/>
          </w:rPr>
          <w:t>Assembly on Education</w:t>
        </w:r>
      </w:hyperlink>
      <w:r w:rsidRPr="00983F2C">
        <w:rPr>
          <w:rFonts w:ascii="Verdana" w:eastAsia="Times New Roman" w:hAnsi="Verdana" w:cs="Arial"/>
          <w:color w:val="27221D"/>
          <w:lang w:val="en"/>
        </w:rPr>
        <w:t xml:space="preserve"> (AOE) happening </w:t>
      </w:r>
      <w:r w:rsidR="005706AD">
        <w:rPr>
          <w:rFonts w:ascii="Verdana" w:eastAsia="Times New Roman" w:hAnsi="Verdana" w:cs="Arial"/>
          <w:color w:val="27221D"/>
          <w:lang w:val="en"/>
        </w:rPr>
        <w:t>July 26</w:t>
      </w:r>
      <w:r w:rsidR="00DA79FE">
        <w:rPr>
          <w:rFonts w:ascii="Verdana" w:eastAsia="Times New Roman" w:hAnsi="Verdana" w:cs="Arial"/>
          <w:color w:val="27221D"/>
          <w:lang w:val="en"/>
        </w:rPr>
        <w:t>–</w:t>
      </w:r>
      <w:r w:rsidR="005706AD">
        <w:rPr>
          <w:rFonts w:ascii="Verdana" w:eastAsia="Times New Roman" w:hAnsi="Verdana" w:cs="Arial"/>
          <w:color w:val="27221D"/>
          <w:lang w:val="en"/>
        </w:rPr>
        <w:t>28</w:t>
      </w:r>
      <w:r w:rsidRPr="00983F2C">
        <w:rPr>
          <w:rFonts w:ascii="Verdana" w:eastAsia="Times New Roman" w:hAnsi="Verdana" w:cs="Arial"/>
          <w:color w:val="27221D"/>
          <w:lang w:val="en"/>
        </w:rPr>
        <w:t>, 202</w:t>
      </w:r>
      <w:r w:rsidR="005706AD">
        <w:rPr>
          <w:rFonts w:ascii="Verdana" w:eastAsia="Times New Roman" w:hAnsi="Verdana" w:cs="Arial"/>
          <w:color w:val="27221D"/>
          <w:lang w:val="en"/>
        </w:rPr>
        <w:t>1,</w:t>
      </w:r>
      <w:r w:rsidRPr="00983F2C">
        <w:rPr>
          <w:rFonts w:ascii="Verdana" w:eastAsia="Times New Roman" w:hAnsi="Verdana" w:cs="Arial"/>
          <w:color w:val="27221D"/>
          <w:lang w:val="en"/>
        </w:rPr>
        <w:t xml:space="preserve"> and </w:t>
      </w:r>
      <w:r w:rsidR="002A5E07">
        <w:rPr>
          <w:rFonts w:ascii="Verdana" w:eastAsia="Times New Roman" w:hAnsi="Verdana" w:cs="Arial"/>
          <w:color w:val="27221D"/>
          <w:lang w:val="en"/>
        </w:rPr>
        <w:t xml:space="preserve">I </w:t>
      </w:r>
      <w:r w:rsidRPr="00983F2C">
        <w:rPr>
          <w:rFonts w:ascii="Verdana" w:eastAsia="Times New Roman" w:hAnsi="Verdana" w:cs="Arial"/>
          <w:noProof/>
          <w:color w:val="27221D"/>
          <w:lang w:val="en"/>
        </w:rPr>
        <w:t>hope</w:t>
      </w:r>
      <w:r w:rsidRPr="00983F2C">
        <w:rPr>
          <w:rFonts w:ascii="Verdana" w:eastAsia="Times New Roman" w:hAnsi="Verdana" w:cs="Arial"/>
          <w:color w:val="27221D"/>
          <w:lang w:val="en"/>
        </w:rPr>
        <w:t xml:space="preserve"> </w:t>
      </w:r>
      <w:proofErr w:type="gramStart"/>
      <w:r w:rsidRPr="00983F2C">
        <w:rPr>
          <w:rFonts w:ascii="Verdana" w:eastAsia="Times New Roman" w:hAnsi="Verdana" w:cs="Arial"/>
          <w:color w:val="27221D"/>
          <w:lang w:val="en"/>
        </w:rPr>
        <w:t>you’ll</w:t>
      </w:r>
      <w:proofErr w:type="gramEnd"/>
      <w:r w:rsidRPr="00983F2C">
        <w:rPr>
          <w:rFonts w:ascii="Verdana" w:eastAsia="Times New Roman" w:hAnsi="Verdana" w:cs="Arial"/>
          <w:color w:val="27221D"/>
          <w:lang w:val="en"/>
        </w:rPr>
        <w:t xml:space="preserve"> approve this request. </w:t>
      </w:r>
    </w:p>
    <w:p w14:paraId="5FAA26F8" w14:textId="77777777" w:rsidR="00ED0ADC" w:rsidRPr="00983F2C" w:rsidRDefault="00ED0ADC" w:rsidP="00ED0ADC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Verdana" w:eastAsia="Times New Roman" w:hAnsi="Verdana" w:cs="Arial"/>
          <w:color w:val="27221D"/>
          <w:lang w:val="en"/>
        </w:rPr>
      </w:pPr>
    </w:p>
    <w:p w14:paraId="48D6A19D" w14:textId="4FE244A0" w:rsidR="00190775" w:rsidRDefault="00C50133" w:rsidP="006546A9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Verdana" w:hAnsi="Verdana" w:cs="Times New Roman"/>
        </w:rPr>
      </w:pPr>
      <w:r>
        <w:rPr>
          <w:rFonts w:ascii="Verdana" w:eastAsia="Times New Roman" w:hAnsi="Verdana" w:cs="Arial"/>
          <w:noProof/>
          <w:color w:val="000000" w:themeColor="text1"/>
          <w:lang w:val="en"/>
        </w:rPr>
        <w:t>AOE</w:t>
      </w:r>
      <w:r w:rsidR="00ED0ADC" w:rsidRPr="00983F2C">
        <w:rPr>
          <w:rFonts w:ascii="Verdana" w:eastAsia="Times New Roman" w:hAnsi="Verdana" w:cs="Arial"/>
          <w:color w:val="27221D"/>
          <w:lang w:val="en"/>
        </w:rPr>
        <w:t xml:space="preserve"> </w:t>
      </w:r>
      <w:r w:rsidR="006546A9" w:rsidRPr="00983F2C">
        <w:rPr>
          <w:rFonts w:ascii="Verdana" w:hAnsi="Verdana" w:cs="Times New Roman"/>
        </w:rPr>
        <w:t xml:space="preserve">is </w:t>
      </w:r>
      <w:r w:rsidR="005F5515">
        <w:rPr>
          <w:rFonts w:ascii="Verdana" w:hAnsi="Verdana" w:cs="Times New Roman"/>
        </w:rPr>
        <w:t xml:space="preserve">a once-a-year opportunity for </w:t>
      </w:r>
      <w:r w:rsidR="00190775" w:rsidRPr="00190775">
        <w:rPr>
          <w:rFonts w:ascii="Verdana" w:hAnsi="Verdana" w:cs="Times New Roman"/>
        </w:rPr>
        <w:t xml:space="preserve">our health information educator community </w:t>
      </w:r>
      <w:r w:rsidR="005F5515">
        <w:rPr>
          <w:rFonts w:ascii="Verdana" w:hAnsi="Verdana" w:cs="Times New Roman"/>
        </w:rPr>
        <w:t xml:space="preserve">to </w:t>
      </w:r>
      <w:r w:rsidR="00190775" w:rsidRPr="00190775">
        <w:rPr>
          <w:rFonts w:ascii="Verdana" w:hAnsi="Verdana" w:cs="Times New Roman"/>
        </w:rPr>
        <w:t>come together to learn, network, and uncover opportunities to impact health.</w:t>
      </w:r>
    </w:p>
    <w:p w14:paraId="32E14544" w14:textId="77777777" w:rsidR="005F5515" w:rsidRDefault="005F5515" w:rsidP="006546A9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Verdana" w:hAnsi="Verdana" w:cs="Times New Roman"/>
        </w:rPr>
      </w:pPr>
    </w:p>
    <w:p w14:paraId="1DA5E8F0" w14:textId="3C6D3CA5" w:rsidR="00ED0ADC" w:rsidRPr="00983F2C" w:rsidRDefault="00ED0ADC" w:rsidP="006546A9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Verdana" w:hAnsi="Verdana" w:cs="Times New Roman"/>
        </w:rPr>
      </w:pPr>
      <w:r w:rsidRPr="00983F2C">
        <w:rPr>
          <w:rFonts w:ascii="Verdana" w:hAnsi="Verdana" w:cs="Times New Roman"/>
        </w:rPr>
        <w:t xml:space="preserve">Important session topics address curriculum competencies, academic leadership, and instructional tools and technology. </w:t>
      </w:r>
      <w:r w:rsidR="007C2DDF">
        <w:rPr>
          <w:rFonts w:ascii="Verdana" w:hAnsi="Verdana" w:cs="Times New Roman"/>
        </w:rPr>
        <w:t xml:space="preserve">This year, the </w:t>
      </w:r>
      <w:r w:rsidRPr="00983F2C">
        <w:rPr>
          <w:rFonts w:ascii="Verdana" w:hAnsi="Verdana" w:cs="Times New Roman"/>
        </w:rPr>
        <w:t xml:space="preserve">AOE </w:t>
      </w:r>
      <w:r w:rsidR="007C2DDF">
        <w:rPr>
          <w:rFonts w:ascii="Verdana" w:hAnsi="Verdana" w:cs="Times New Roman"/>
        </w:rPr>
        <w:t xml:space="preserve">experience includes </w:t>
      </w:r>
      <w:hyperlink r:id="rId10" w:history="1">
        <w:r w:rsidR="007C2DDF" w:rsidRPr="00C50133">
          <w:rPr>
            <w:rStyle w:val="Hyperlink"/>
            <w:rFonts w:ascii="Verdana" w:hAnsi="Verdana" w:cs="Times New Roman"/>
          </w:rPr>
          <w:t>on-demand</w:t>
        </w:r>
        <w:r w:rsidR="00682332" w:rsidRPr="00C50133">
          <w:rPr>
            <w:rStyle w:val="Hyperlink"/>
            <w:rFonts w:ascii="Verdana" w:hAnsi="Verdana" w:cs="Times New Roman"/>
          </w:rPr>
          <w:t>, pre-conference</w:t>
        </w:r>
        <w:r w:rsidR="007C2DDF" w:rsidRPr="00C50133">
          <w:rPr>
            <w:rStyle w:val="Hyperlink"/>
            <w:rFonts w:ascii="Verdana" w:hAnsi="Verdana" w:cs="Times New Roman"/>
          </w:rPr>
          <w:t xml:space="preserve"> sessions</w:t>
        </w:r>
      </w:hyperlink>
      <w:r w:rsidR="007C2DDF">
        <w:rPr>
          <w:rFonts w:ascii="Verdana" w:hAnsi="Verdana" w:cs="Times New Roman"/>
        </w:rPr>
        <w:t xml:space="preserve"> </w:t>
      </w:r>
      <w:r w:rsidRPr="00983F2C">
        <w:rPr>
          <w:rFonts w:ascii="Verdana" w:hAnsi="Verdana" w:cs="Times New Roman"/>
        </w:rPr>
        <w:t xml:space="preserve">to earn </w:t>
      </w:r>
      <w:r w:rsidR="00E64F97">
        <w:rPr>
          <w:rFonts w:ascii="Verdana" w:hAnsi="Verdana" w:cs="Times New Roman"/>
        </w:rPr>
        <w:t xml:space="preserve">even more </w:t>
      </w:r>
      <w:r w:rsidRPr="00983F2C">
        <w:rPr>
          <w:rFonts w:ascii="Verdana" w:hAnsi="Verdana" w:cs="Times New Roman"/>
        </w:rPr>
        <w:t>continuing education units (CEUs)</w:t>
      </w:r>
      <w:r w:rsidR="00E64F97">
        <w:rPr>
          <w:rFonts w:ascii="Verdana" w:hAnsi="Verdana" w:cs="Times New Roman"/>
        </w:rPr>
        <w:t xml:space="preserve"> and </w:t>
      </w:r>
      <w:r w:rsidR="008B64C9" w:rsidRPr="00983F2C">
        <w:rPr>
          <w:rFonts w:ascii="Verdana" w:hAnsi="Verdana" w:cs="Times New Roman"/>
        </w:rPr>
        <w:t>maintain my commitment to ongoing professional development.</w:t>
      </w:r>
    </w:p>
    <w:p w14:paraId="00E607CC" w14:textId="77777777" w:rsidR="00ED0ADC" w:rsidRPr="00983F2C" w:rsidRDefault="00ED0ADC" w:rsidP="00ED0ADC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Verdana" w:eastAsia="Times New Roman" w:hAnsi="Verdana" w:cs="Arial"/>
          <w:color w:val="27221D"/>
          <w:lang w:val="en"/>
        </w:rPr>
      </w:pPr>
    </w:p>
    <w:p w14:paraId="05DD0C01" w14:textId="6D2FC611" w:rsidR="002221C7" w:rsidRPr="00983F2C" w:rsidRDefault="00DA3DFA" w:rsidP="00DA3DFA">
      <w:pPr>
        <w:shd w:val="clear" w:color="auto" w:fill="FBFEFE"/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7221D"/>
          <w:lang w:val="en"/>
        </w:rPr>
      </w:pPr>
      <w:r w:rsidRPr="00983F2C">
        <w:rPr>
          <w:rFonts w:ascii="Verdana" w:eastAsia="Times New Roman" w:hAnsi="Verdana" w:cs="Arial"/>
          <w:color w:val="27221D"/>
          <w:lang w:val="en"/>
        </w:rPr>
        <w:t xml:space="preserve">Attending AOE will offer </w:t>
      </w:r>
      <w:r w:rsidR="002221C7" w:rsidRPr="00983F2C">
        <w:rPr>
          <w:rFonts w:ascii="Verdana" w:eastAsia="Times New Roman" w:hAnsi="Verdana" w:cs="Arial"/>
          <w:color w:val="27221D"/>
          <w:lang w:val="en"/>
        </w:rPr>
        <w:t>professional development opportunities to:</w:t>
      </w:r>
    </w:p>
    <w:p w14:paraId="0C222AFA" w14:textId="7A5F3739" w:rsidR="002221C7" w:rsidRPr="00983F2C" w:rsidRDefault="002221C7" w:rsidP="002221C7">
      <w:pPr>
        <w:pStyle w:val="ListParagraph"/>
        <w:numPr>
          <w:ilvl w:val="0"/>
          <w:numId w:val="2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7221D"/>
          <w:lang w:val="en"/>
        </w:rPr>
      </w:pPr>
      <w:r w:rsidRPr="7BD48EB3">
        <w:rPr>
          <w:rFonts w:ascii="Verdana" w:eastAsia="Times New Roman" w:hAnsi="Verdana" w:cs="Arial"/>
          <w:color w:val="27221D"/>
          <w:lang w:val="en"/>
        </w:rPr>
        <w:t xml:space="preserve">Strengthen </w:t>
      </w:r>
      <w:r w:rsidR="00DA3DFA" w:rsidRPr="7BD48EB3">
        <w:rPr>
          <w:rFonts w:ascii="Verdana" w:eastAsia="Times New Roman" w:hAnsi="Verdana" w:cs="Arial"/>
          <w:color w:val="27221D"/>
          <w:lang w:val="en"/>
        </w:rPr>
        <w:t>my</w:t>
      </w:r>
      <w:r w:rsidRPr="7BD48EB3">
        <w:rPr>
          <w:rFonts w:ascii="Verdana" w:eastAsia="Times New Roman" w:hAnsi="Verdana" w:cs="Arial"/>
          <w:color w:val="27221D"/>
          <w:lang w:val="en"/>
        </w:rPr>
        <w:t xml:space="preserve"> instructional knowledge to impact student learning </w:t>
      </w:r>
      <w:proofErr w:type="gramStart"/>
      <w:r w:rsidRPr="7BD48EB3">
        <w:rPr>
          <w:rFonts w:ascii="Verdana" w:eastAsia="Times New Roman" w:hAnsi="Verdana" w:cs="Arial"/>
          <w:color w:val="27221D"/>
          <w:lang w:val="en"/>
        </w:rPr>
        <w:t>outcomes</w:t>
      </w:r>
      <w:proofErr w:type="gramEnd"/>
    </w:p>
    <w:p w14:paraId="5301986C" w14:textId="4F9EA5C3" w:rsidR="00DA3DFA" w:rsidRPr="00983F2C" w:rsidRDefault="002221C7" w:rsidP="002221C7">
      <w:pPr>
        <w:pStyle w:val="ListParagraph"/>
        <w:numPr>
          <w:ilvl w:val="0"/>
          <w:numId w:val="2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7221D"/>
          <w:lang w:val="en"/>
        </w:rPr>
      </w:pPr>
      <w:r w:rsidRPr="00983F2C">
        <w:rPr>
          <w:rFonts w:ascii="Verdana" w:eastAsia="Times New Roman" w:hAnsi="Verdana" w:cs="Arial"/>
          <w:color w:val="27221D"/>
          <w:lang w:val="en"/>
        </w:rPr>
        <w:t xml:space="preserve">Cultivate program management practices improving recruitment and </w:t>
      </w:r>
      <w:proofErr w:type="gramStart"/>
      <w:r w:rsidRPr="00983F2C">
        <w:rPr>
          <w:rFonts w:ascii="Verdana" w:eastAsia="Times New Roman" w:hAnsi="Verdana" w:cs="Arial"/>
          <w:color w:val="27221D"/>
          <w:lang w:val="en"/>
        </w:rPr>
        <w:t>engagement</w:t>
      </w:r>
      <w:proofErr w:type="gramEnd"/>
    </w:p>
    <w:p w14:paraId="1C6E2D9B" w14:textId="33E132A3" w:rsidR="00ED0ADC" w:rsidRPr="00983F2C" w:rsidRDefault="00F07001" w:rsidP="002221C7">
      <w:pPr>
        <w:pStyle w:val="ListParagraph"/>
        <w:numPr>
          <w:ilvl w:val="0"/>
          <w:numId w:val="2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7221D"/>
          <w:lang w:val="en"/>
        </w:rPr>
      </w:pPr>
      <w:r>
        <w:rPr>
          <w:rFonts w:ascii="Verdana" w:eastAsia="Times New Roman" w:hAnsi="Verdana" w:cs="Arial"/>
          <w:color w:val="27221D"/>
          <w:lang w:val="en"/>
        </w:rPr>
        <w:t xml:space="preserve">Stay </w:t>
      </w:r>
      <w:proofErr w:type="gramStart"/>
      <w:r>
        <w:rPr>
          <w:rFonts w:ascii="Verdana" w:eastAsia="Times New Roman" w:hAnsi="Verdana" w:cs="Arial"/>
          <w:color w:val="27221D"/>
          <w:lang w:val="en"/>
        </w:rPr>
        <w:t>up-to-date</w:t>
      </w:r>
      <w:proofErr w:type="gramEnd"/>
      <w:r>
        <w:rPr>
          <w:rFonts w:ascii="Verdana" w:eastAsia="Times New Roman" w:hAnsi="Verdana" w:cs="Arial"/>
          <w:color w:val="27221D"/>
          <w:lang w:val="en"/>
        </w:rPr>
        <w:t xml:space="preserve"> with the emerging practice approaches to health information</w:t>
      </w:r>
    </w:p>
    <w:p w14:paraId="0D550915" w14:textId="5A7FCE35" w:rsidR="7BD48EB3" w:rsidRPr="00AA15D4" w:rsidRDefault="006546A9" w:rsidP="7BD48EB3">
      <w:pPr>
        <w:pStyle w:val="ListParagraph"/>
        <w:numPr>
          <w:ilvl w:val="0"/>
          <w:numId w:val="2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7221D"/>
          <w:lang w:val="en"/>
        </w:rPr>
      </w:pPr>
      <w:r w:rsidRPr="7BD48EB3">
        <w:rPr>
          <w:rFonts w:ascii="Verdana" w:eastAsia="Times New Roman" w:hAnsi="Verdana" w:cs="Arial"/>
          <w:color w:val="27221D"/>
          <w:lang w:val="en"/>
        </w:rPr>
        <w:t>N</w:t>
      </w:r>
      <w:r w:rsidR="00ED0ADC" w:rsidRPr="7BD48EB3">
        <w:rPr>
          <w:rFonts w:ascii="Verdana" w:eastAsia="Times New Roman" w:hAnsi="Verdana" w:cs="Arial"/>
          <w:color w:val="27221D"/>
          <w:lang w:val="en"/>
        </w:rPr>
        <w:t>etwork</w:t>
      </w:r>
      <w:r w:rsidR="00DA3DFA" w:rsidRPr="7BD48EB3">
        <w:rPr>
          <w:rFonts w:ascii="Verdana" w:eastAsia="Times New Roman" w:hAnsi="Verdana" w:cs="Arial"/>
          <w:color w:val="27221D"/>
          <w:lang w:val="en"/>
        </w:rPr>
        <w:t xml:space="preserve"> with </w:t>
      </w:r>
      <w:r w:rsidR="00ED0ADC" w:rsidRPr="7BD48EB3">
        <w:rPr>
          <w:rFonts w:ascii="Verdana" w:eastAsia="Times New Roman" w:hAnsi="Verdana" w:cs="Arial"/>
          <w:color w:val="27221D"/>
          <w:lang w:val="en"/>
        </w:rPr>
        <w:t xml:space="preserve">other </w:t>
      </w:r>
      <w:r w:rsidR="008B64C9" w:rsidRPr="7BD48EB3">
        <w:rPr>
          <w:rFonts w:ascii="Verdana" w:eastAsia="Times New Roman" w:hAnsi="Verdana" w:cs="Arial"/>
          <w:color w:val="27221D"/>
          <w:lang w:val="en"/>
        </w:rPr>
        <w:t>educators</w:t>
      </w:r>
      <w:r w:rsidR="00DA3DFA" w:rsidRPr="7BD48EB3">
        <w:rPr>
          <w:rFonts w:ascii="Verdana" w:eastAsia="Times New Roman" w:hAnsi="Verdana" w:cs="Arial"/>
          <w:color w:val="27221D"/>
          <w:lang w:val="en"/>
        </w:rPr>
        <w:t xml:space="preserve"> and </w:t>
      </w:r>
      <w:r w:rsidR="008B64C9" w:rsidRPr="7BD48EB3">
        <w:rPr>
          <w:rFonts w:ascii="Verdana" w:eastAsia="Times New Roman" w:hAnsi="Verdana" w:cs="Arial"/>
          <w:color w:val="27221D"/>
          <w:lang w:val="en"/>
        </w:rPr>
        <w:t xml:space="preserve">share best </w:t>
      </w:r>
      <w:proofErr w:type="gramStart"/>
      <w:r w:rsidR="008B64C9" w:rsidRPr="7BD48EB3">
        <w:rPr>
          <w:rFonts w:ascii="Verdana" w:eastAsia="Times New Roman" w:hAnsi="Verdana" w:cs="Arial"/>
          <w:color w:val="27221D"/>
          <w:lang w:val="en"/>
        </w:rPr>
        <w:t>practices</w:t>
      </w:r>
      <w:proofErr w:type="gramEnd"/>
    </w:p>
    <w:p w14:paraId="626C4814" w14:textId="0B61C6D1" w:rsidR="00AA15D4" w:rsidRPr="00AA15D4" w:rsidRDefault="00506D21" w:rsidP="00AA15D4">
      <w:pPr>
        <w:shd w:val="clear" w:color="auto" w:fill="FBFEFE"/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27221D"/>
          <w:lang w:val="en"/>
        </w:rPr>
      </w:pPr>
      <w:r w:rsidRPr="7BD48EB3">
        <w:rPr>
          <w:rFonts w:ascii="Verdana" w:eastAsia="Times New Roman" w:hAnsi="Verdana" w:cs="Arial"/>
          <w:color w:val="27221D"/>
          <w:lang w:val="en"/>
        </w:rPr>
        <w:t xml:space="preserve">AOE21 is a live virtual event </w:t>
      </w:r>
      <w:r w:rsidR="00F04E2E">
        <w:rPr>
          <w:rFonts w:ascii="Verdana" w:eastAsia="Times New Roman" w:hAnsi="Verdana" w:cs="Arial"/>
          <w:color w:val="27221D"/>
          <w:lang w:val="en"/>
        </w:rPr>
        <w:t xml:space="preserve">with </w:t>
      </w:r>
      <w:r w:rsidRPr="7BD48EB3">
        <w:rPr>
          <w:rFonts w:ascii="Verdana" w:eastAsia="Times New Roman" w:hAnsi="Verdana" w:cs="Arial"/>
          <w:color w:val="27221D"/>
          <w:lang w:val="en"/>
        </w:rPr>
        <w:t xml:space="preserve">on-demand </w:t>
      </w:r>
      <w:r w:rsidR="008C6E6B" w:rsidRPr="7BD48EB3">
        <w:rPr>
          <w:rFonts w:ascii="Verdana" w:eastAsia="Times New Roman" w:hAnsi="Verdana" w:cs="Arial"/>
          <w:color w:val="27221D"/>
          <w:lang w:val="en"/>
        </w:rPr>
        <w:t>access</w:t>
      </w:r>
      <w:r w:rsidR="00973C15" w:rsidRPr="7BD48EB3">
        <w:rPr>
          <w:rFonts w:ascii="Verdana" w:eastAsia="Times New Roman" w:hAnsi="Verdana" w:cs="Arial"/>
          <w:color w:val="27221D"/>
          <w:lang w:val="en"/>
        </w:rPr>
        <w:t xml:space="preserve"> to all event sessions</w:t>
      </w:r>
      <w:r w:rsidR="00DA79FE">
        <w:rPr>
          <w:rFonts w:ascii="Verdana" w:eastAsia="Times New Roman" w:hAnsi="Verdana" w:cs="Arial"/>
          <w:color w:val="27221D"/>
          <w:lang w:val="en"/>
        </w:rPr>
        <w:t>.</w:t>
      </w:r>
      <w:r w:rsidR="003A3342">
        <w:rPr>
          <w:rFonts w:ascii="Verdana" w:eastAsia="Times New Roman" w:hAnsi="Verdana" w:cs="Arial"/>
          <w:color w:val="27221D"/>
          <w:lang w:val="en"/>
        </w:rPr>
        <w:t xml:space="preserve"> See the full schedule </w:t>
      </w:r>
      <w:hyperlink r:id="rId11" w:history="1">
        <w:r w:rsidR="003A3342" w:rsidRPr="003A3342">
          <w:rPr>
            <w:rStyle w:val="Hyperlink"/>
            <w:rFonts w:ascii="Verdana" w:eastAsia="Times New Roman" w:hAnsi="Verdana" w:cs="Arial"/>
            <w:lang w:val="en"/>
          </w:rPr>
          <w:t>here</w:t>
        </w:r>
      </w:hyperlink>
      <w:r w:rsidR="003A3342">
        <w:rPr>
          <w:rFonts w:ascii="Verdana" w:eastAsia="Times New Roman" w:hAnsi="Verdana" w:cs="Arial"/>
          <w:color w:val="27221D"/>
          <w:lang w:val="en"/>
        </w:rPr>
        <w:t>.</w:t>
      </w:r>
      <w:r w:rsidR="00DA79FE">
        <w:rPr>
          <w:rFonts w:ascii="Verdana" w:eastAsia="Times New Roman" w:hAnsi="Verdana" w:cs="Arial"/>
          <w:color w:val="27221D"/>
          <w:lang w:val="en"/>
        </w:rPr>
        <w:t xml:space="preserve"> </w:t>
      </w:r>
      <w:r w:rsidR="00AA15D4" w:rsidRPr="00AA15D4">
        <w:rPr>
          <w:rFonts w:ascii="Verdana" w:eastAsia="Times New Roman" w:hAnsi="Verdana" w:cs="Arial"/>
          <w:color w:val="27221D"/>
          <w:lang w:val="en"/>
        </w:rPr>
        <w:t xml:space="preserve">Due to the virtual format, we eliminate travel and meal expenses, plus registration </w:t>
      </w:r>
      <w:r w:rsidR="00C8564D">
        <w:rPr>
          <w:rFonts w:ascii="Verdana" w:eastAsia="Times New Roman" w:hAnsi="Verdana" w:cs="Arial"/>
          <w:color w:val="27221D"/>
          <w:lang w:val="en"/>
        </w:rPr>
        <w:t>includes</w:t>
      </w:r>
      <w:r w:rsidR="00C8564D" w:rsidRPr="7BD48EB3">
        <w:rPr>
          <w:rFonts w:ascii="Verdana" w:eastAsia="Times New Roman" w:hAnsi="Verdana" w:cs="Arial"/>
          <w:color w:val="27221D"/>
          <w:lang w:val="en"/>
        </w:rPr>
        <w:t xml:space="preserve"> expanded on-demand learning opportunities</w:t>
      </w:r>
      <w:r w:rsidR="003B3F56">
        <w:rPr>
          <w:rFonts w:ascii="Verdana" w:eastAsia="Times New Roman" w:hAnsi="Verdana" w:cs="Arial"/>
          <w:color w:val="27221D"/>
          <w:lang w:val="en"/>
        </w:rPr>
        <w:t xml:space="preserve"> to earn CEUs</w:t>
      </w:r>
      <w:r w:rsidR="00AA15D4" w:rsidRPr="00AA15D4">
        <w:rPr>
          <w:rFonts w:ascii="Verdana" w:eastAsia="Times New Roman" w:hAnsi="Verdana" w:cs="Arial"/>
          <w:color w:val="27221D"/>
          <w:lang w:val="en"/>
        </w:rPr>
        <w:t>.</w:t>
      </w:r>
    </w:p>
    <w:p w14:paraId="3C06BE6D" w14:textId="7BA76093" w:rsidR="7BD48EB3" w:rsidRPr="00AA15D4" w:rsidRDefault="00AA15D4" w:rsidP="7BD48EB3">
      <w:pPr>
        <w:pStyle w:val="ListParagraph"/>
        <w:numPr>
          <w:ilvl w:val="0"/>
          <w:numId w:val="4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Verdana" w:hAnsi="Verdana" w:cs="Arial"/>
          <w:color w:val="27221D"/>
          <w:lang w:val="en"/>
        </w:rPr>
      </w:pPr>
      <w:r w:rsidRPr="00AA15D4">
        <w:rPr>
          <w:rFonts w:ascii="Verdana" w:eastAsia="Times New Roman" w:hAnsi="Verdana" w:cs="Arial"/>
          <w:color w:val="27221D"/>
          <w:lang w:val="en"/>
        </w:rPr>
        <w:t xml:space="preserve">Total </w:t>
      </w:r>
      <w:hyperlink r:id="rId12" w:history="1">
        <w:r w:rsidRPr="00BE1F5F">
          <w:rPr>
            <w:rStyle w:val="Hyperlink"/>
            <w:rFonts w:ascii="Verdana" w:eastAsia="Times New Roman" w:hAnsi="Verdana" w:cs="Arial"/>
            <w:lang w:val="en"/>
          </w:rPr>
          <w:t>registration</w:t>
        </w:r>
      </w:hyperlink>
      <w:r w:rsidRPr="00AA15D4">
        <w:rPr>
          <w:rFonts w:ascii="Verdana" w:eastAsia="Times New Roman" w:hAnsi="Verdana" w:cs="Arial"/>
          <w:color w:val="27221D"/>
          <w:lang w:val="en"/>
        </w:rPr>
        <w:t xml:space="preserve"> fee: </w:t>
      </w:r>
      <w:r w:rsidRPr="00AA15D4">
        <w:rPr>
          <w:rFonts w:ascii="Verdana" w:hAnsi="Verdana" w:cs="Arial"/>
          <w:color w:val="27221D"/>
          <w:highlight w:val="yellow"/>
          <w:lang w:val="en"/>
        </w:rPr>
        <w:t xml:space="preserve">$[INSERT TOTAL] </w:t>
      </w:r>
    </w:p>
    <w:p w14:paraId="528803D4" w14:textId="4E2AAE71" w:rsidR="00ED0ADC" w:rsidRPr="00983F2C" w:rsidRDefault="00D70038" w:rsidP="00ED0ADC">
      <w:pPr>
        <w:rPr>
          <w:rFonts w:ascii="Verdana" w:hAnsi="Verdana"/>
        </w:rPr>
      </w:pPr>
      <w:r>
        <w:rPr>
          <w:rFonts w:ascii="Verdana" w:hAnsi="Verdana"/>
        </w:rPr>
        <w:t xml:space="preserve">Thank you for considering my request to attend this event. </w:t>
      </w:r>
    </w:p>
    <w:p w14:paraId="4707C42A" w14:textId="5A714821" w:rsidR="00ED0ADC" w:rsidRPr="00983F2C" w:rsidRDefault="00D70038" w:rsidP="00ED0ADC">
      <w:pPr>
        <w:rPr>
          <w:rFonts w:ascii="Verdana" w:hAnsi="Verdana"/>
        </w:rPr>
      </w:pPr>
      <w:r>
        <w:rPr>
          <w:rFonts w:ascii="Verdana" w:hAnsi="Verdana"/>
        </w:rPr>
        <w:t>Sincerely</w:t>
      </w:r>
      <w:r w:rsidR="00ED0ADC" w:rsidRPr="00983F2C">
        <w:rPr>
          <w:rFonts w:ascii="Verdana" w:hAnsi="Verdana"/>
        </w:rPr>
        <w:t>,</w:t>
      </w:r>
    </w:p>
    <w:p w14:paraId="0FFD6B88" w14:textId="77777777" w:rsidR="00ED0ADC" w:rsidRPr="00983F2C" w:rsidRDefault="00ED0ADC" w:rsidP="00ED0ADC">
      <w:pPr>
        <w:rPr>
          <w:rFonts w:ascii="Verdana" w:hAnsi="Verdana"/>
        </w:rPr>
      </w:pPr>
      <w:r w:rsidRPr="00983F2C">
        <w:rPr>
          <w:rFonts w:ascii="Verdana" w:hAnsi="Verdana"/>
          <w:highlight w:val="yellow"/>
        </w:rPr>
        <w:t>[Your Name]</w:t>
      </w:r>
    </w:p>
    <w:p w14:paraId="7DFB309F" w14:textId="4AB484C9" w:rsidR="00BE6C60" w:rsidRDefault="00BE6C60" w:rsidP="000E7917">
      <w:pPr>
        <w:spacing w:after="200" w:line="276" w:lineRule="auto"/>
      </w:pPr>
    </w:p>
    <w:sectPr w:rsidR="00BE6C60" w:rsidSect="00C817F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A45"/>
    <w:multiLevelType w:val="hybridMultilevel"/>
    <w:tmpl w:val="794A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7FD"/>
    <w:multiLevelType w:val="hybridMultilevel"/>
    <w:tmpl w:val="0EE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1AF5"/>
    <w:multiLevelType w:val="hybridMultilevel"/>
    <w:tmpl w:val="E32E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53D62"/>
    <w:multiLevelType w:val="hybridMultilevel"/>
    <w:tmpl w:val="49F0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MDMxNTc3NDA2NjRU0lEKTi0uzszPAykwrQUAWLXpuCwAAAA="/>
  </w:docVars>
  <w:rsids>
    <w:rsidRoot w:val="00ED0ADC"/>
    <w:rsid w:val="00075776"/>
    <w:rsid w:val="00082D74"/>
    <w:rsid w:val="0009099B"/>
    <w:rsid w:val="000B6015"/>
    <w:rsid w:val="000E7917"/>
    <w:rsid w:val="00163D30"/>
    <w:rsid w:val="00190775"/>
    <w:rsid w:val="001D1B4B"/>
    <w:rsid w:val="001E2FF6"/>
    <w:rsid w:val="002221C7"/>
    <w:rsid w:val="002A5E07"/>
    <w:rsid w:val="002A6FD4"/>
    <w:rsid w:val="002E05A7"/>
    <w:rsid w:val="0034589A"/>
    <w:rsid w:val="00346840"/>
    <w:rsid w:val="00365CFF"/>
    <w:rsid w:val="003A3342"/>
    <w:rsid w:val="003B3F56"/>
    <w:rsid w:val="0041392A"/>
    <w:rsid w:val="00420279"/>
    <w:rsid w:val="00470A85"/>
    <w:rsid w:val="00506D21"/>
    <w:rsid w:val="005706AD"/>
    <w:rsid w:val="005F5515"/>
    <w:rsid w:val="00625648"/>
    <w:rsid w:val="00640ADB"/>
    <w:rsid w:val="006546A9"/>
    <w:rsid w:val="00682332"/>
    <w:rsid w:val="00715E49"/>
    <w:rsid w:val="00753FF2"/>
    <w:rsid w:val="00757838"/>
    <w:rsid w:val="00793E14"/>
    <w:rsid w:val="007958E3"/>
    <w:rsid w:val="007C2DDF"/>
    <w:rsid w:val="008B64C9"/>
    <w:rsid w:val="008C6E6B"/>
    <w:rsid w:val="00921C7F"/>
    <w:rsid w:val="00965717"/>
    <w:rsid w:val="00973C15"/>
    <w:rsid w:val="00981F2B"/>
    <w:rsid w:val="00983F2C"/>
    <w:rsid w:val="00987B15"/>
    <w:rsid w:val="009A1F23"/>
    <w:rsid w:val="00A02584"/>
    <w:rsid w:val="00A12880"/>
    <w:rsid w:val="00A47993"/>
    <w:rsid w:val="00A825D3"/>
    <w:rsid w:val="00AA15D4"/>
    <w:rsid w:val="00B124A7"/>
    <w:rsid w:val="00B4277D"/>
    <w:rsid w:val="00BE1F5F"/>
    <w:rsid w:val="00BE6C60"/>
    <w:rsid w:val="00BF3D8C"/>
    <w:rsid w:val="00C50133"/>
    <w:rsid w:val="00C8564D"/>
    <w:rsid w:val="00D70038"/>
    <w:rsid w:val="00D87347"/>
    <w:rsid w:val="00DA3DFA"/>
    <w:rsid w:val="00DA79FE"/>
    <w:rsid w:val="00E62822"/>
    <w:rsid w:val="00E64F97"/>
    <w:rsid w:val="00E85EBC"/>
    <w:rsid w:val="00E879DD"/>
    <w:rsid w:val="00E87BD7"/>
    <w:rsid w:val="00ED0ADC"/>
    <w:rsid w:val="00F04E2E"/>
    <w:rsid w:val="00F07001"/>
    <w:rsid w:val="00F14440"/>
    <w:rsid w:val="00F85189"/>
    <w:rsid w:val="00FD561D"/>
    <w:rsid w:val="00FD70D1"/>
    <w:rsid w:val="3BC0863E"/>
    <w:rsid w:val="4ABC6CBF"/>
    <w:rsid w:val="5A89E48A"/>
    <w:rsid w:val="617CC495"/>
    <w:rsid w:val="6F863280"/>
    <w:rsid w:val="7BD48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0ED2"/>
  <w15:chartTrackingRefBased/>
  <w15:docId w15:val="{C5E8299C-AFBF-4870-8B68-05ADAB9C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D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6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0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A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E6C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25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oe.ahima.org/#pos_979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oe.ahima.org/schedul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aoe.ahima.org/schedule/pre-conference-learning-session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oe.ahim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EF6858EF74A418622B4F99C04C7DF" ma:contentTypeVersion="4" ma:contentTypeDescription="Create a new document." ma:contentTypeScope="" ma:versionID="57a269025f5aa6d0df9cd16520fac88e">
  <xsd:schema xmlns:xsd="http://www.w3.org/2001/XMLSchema" xmlns:xs="http://www.w3.org/2001/XMLSchema" xmlns:p="http://schemas.microsoft.com/office/2006/metadata/properties" xmlns:ns2="7c2b1535-3032-4673-9af9-50f3212fd527" targetNamespace="http://schemas.microsoft.com/office/2006/metadata/properties" ma:root="true" ma:fieldsID="a192808b15b516113529ba95480455da" ns2:_="">
    <xsd:import namespace="7c2b1535-3032-4673-9af9-50f3212fd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b1535-3032-4673-9af9-50f3212fd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7134E-5D54-4618-9B20-004EF97BF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b1535-3032-4673-9af9-50f3212fd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E71CA-7EB6-4313-BCA2-F181892CC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012A3-7010-4DF9-B66A-567D889D3D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Holmes</dc:creator>
  <cp:keywords/>
  <dc:description/>
  <cp:lastModifiedBy>Danielle Holmes</cp:lastModifiedBy>
  <cp:revision>19</cp:revision>
  <dcterms:created xsi:type="dcterms:W3CDTF">2021-04-27T19:15:00Z</dcterms:created>
  <dcterms:modified xsi:type="dcterms:W3CDTF">2021-05-24T14:59:00Z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0x010100B37EF6858EF74A418622B4F99C04C7DF</vt:lpwstr>
  </property>
</Properties>
</file>