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53" w:rsidRPr="002532E7" w:rsidRDefault="00285653">
      <w:pPr>
        <w:rPr>
          <w:rFonts w:asciiTheme="minorHAnsi" w:hAnsiTheme="minorHAnsi" w:cstheme="minorHAnsi"/>
          <w:b/>
          <w:bCs/>
        </w:rPr>
      </w:pPr>
    </w:p>
    <w:p w:rsidR="009F5069" w:rsidRDefault="009F5069"/>
    <w:tbl>
      <w:tblPr>
        <w:tblpPr w:leftFromText="180" w:rightFromText="180" w:vertAnchor="page" w:horzAnchor="margin" w:tblpXSpec="center" w:tblpY="637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552"/>
        <w:gridCol w:w="2276"/>
        <w:gridCol w:w="244"/>
        <w:gridCol w:w="904"/>
        <w:gridCol w:w="3570"/>
        <w:gridCol w:w="255"/>
        <w:gridCol w:w="284"/>
      </w:tblGrid>
      <w:tr w:rsidR="00874AD4" w:rsidRPr="002532E7" w:rsidTr="00874AD4">
        <w:trPr>
          <w:gridBefore w:val="2"/>
          <w:wBefore w:w="852" w:type="dxa"/>
          <w:cantSplit/>
          <w:trHeight w:hRule="exact" w:val="11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AD4" w:rsidRPr="00143D7E" w:rsidRDefault="009A5D72" w:rsidP="00AF4068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D72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5715</wp:posOffset>
                      </wp:positionV>
                      <wp:extent cx="2146300" cy="7315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BDC" w:rsidRDefault="007B4BDC" w:rsidP="009A5D72">
                                  <w:pPr>
                                    <w:pStyle w:val="NormalWeb"/>
                                    <w:spacing w:before="0" w:beforeAutospacing="0" w:after="204" w:afterAutospacing="0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98213" cy="675487"/>
                                        <wp:effectExtent l="0" t="0" r="2540" b="0"/>
                                        <wp:docPr id="1" name="Picture 1" descr="Bristol Water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Bristol Water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4456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8258" cy="675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  <w:p w:rsidR="007B4BDC" w:rsidRDefault="007B4B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1.95pt;margin-top:.45pt;width:16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9wCwIAAPQDAAAOAAAAZHJzL2Uyb0RvYy54bWysU9tuGyEQfa/Uf0C813uxncvKOEqTpqqU&#10;XqSkH4BZ1osKDAXsXffrO7COY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" filled="f" stroked="f">
                      <v:textbox>
                        <w:txbxContent>
                          <w:p w:rsidR="009A5D72" w:rsidRDefault="009A5D72" w:rsidP="009A5D72">
                            <w:pPr>
                              <w:pStyle w:val="NormalWeb"/>
                              <w:spacing w:before="0" w:beforeAutospacing="0" w:after="204" w:afterAutospacing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8213" cy="675487"/>
                                  <wp:effectExtent l="0" t="0" r="2540" b="0"/>
                                  <wp:docPr id="1" name="Picture 1" descr="Bristol Wa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Bristol Wa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45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58" cy="675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9A5D72" w:rsidRDefault="009A5D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AD4" w:rsidRPr="0042140D" w:rsidRDefault="00CE0D6F" w:rsidP="009A5D72">
            <w:pPr>
              <w:ind w:left="14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>SL-N6</w:t>
            </w:r>
            <w:r w:rsidR="00874AD4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74AD4" w:rsidRPr="0042140D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Notification of Completed Service </w:t>
            </w:r>
            <w:r w:rsidR="009A5D72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="00874AD4" w:rsidRPr="0042140D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>Connection &amp; Meter Installation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AD4" w:rsidRPr="00883B42" w:rsidRDefault="00874AD4" w:rsidP="00AF4068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AF4068" w:rsidRPr="002532E7" w:rsidTr="009A5D72">
        <w:trPr>
          <w:gridAfter w:val="1"/>
          <w:wAfter w:w="284" w:type="dxa"/>
          <w:cantSplit/>
          <w:trHeight w:hRule="exact" w:val="1363"/>
        </w:trPr>
        <w:tc>
          <w:tcPr>
            <w:tcW w:w="10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4068" w:rsidRDefault="00AF4068" w:rsidP="00AF4068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return this form to </w:t>
            </w:r>
            <w:hyperlink r:id="rId11" w:tgtFrame="_blank" w:history="1">
              <w:r w:rsidR="00536042" w:rsidRPr="0053604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Networksiteagents@bristolwater.co.uk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eferably within 24 hours of the connection date with an as laid drawing detailing material of services. Continuation sheets are available for multiple plot connections.</w:t>
            </w:r>
          </w:p>
          <w:p w:rsidR="00AF4068" w:rsidRPr="004B522F" w:rsidRDefault="00AF4068" w:rsidP="00AF4068">
            <w:pPr>
              <w:spacing w:before="120" w:after="120"/>
              <w:ind w:left="113" w:right="113"/>
              <w:rPr>
                <w:b/>
              </w:rPr>
            </w:pPr>
            <w:r w:rsidRPr="004B5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Any infrastructure charges that were not paid prior to connection are now due and should be sent with this application. </w:t>
            </w:r>
          </w:p>
          <w:p w:rsidR="00AF4068" w:rsidRPr="003D5E6F" w:rsidRDefault="00AF4068" w:rsidP="00AF4068">
            <w:pPr>
              <w:jc w:val="both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AF4068" w:rsidRPr="0086432A" w:rsidRDefault="00AF4068" w:rsidP="00AF4068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9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AF4068" w:rsidRPr="0051177B" w:rsidRDefault="00AF4068" w:rsidP="00AF4068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1. The Site</w:t>
            </w: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AF4068" w:rsidRPr="002532E7" w:rsidRDefault="00AF4068" w:rsidP="00AF406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pStyle w:val="Heading4"/>
            </w:pPr>
            <w:r>
              <w:t>Site Name</w:t>
            </w:r>
            <w:r w:rsidRPr="002532E7">
              <w:t>:</w:t>
            </w:r>
          </w:p>
        </w:tc>
        <w:tc>
          <w:tcPr>
            <w:tcW w:w="244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pStyle w:val="Heading4"/>
            </w:pPr>
            <w:r>
              <w:t>Development name / Phase:</w:t>
            </w:r>
          </w:p>
        </w:tc>
        <w:tc>
          <w:tcPr>
            <w:tcW w:w="255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931BB0" w:rsidRDefault="008239F6" w:rsidP="00AF4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SLP</w:t>
            </w:r>
            <w:r w:rsidR="00AF4068" w:rsidRPr="00931BB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4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pStyle w:val="Heading4"/>
            </w:pPr>
            <w:r w:rsidRPr="00314085">
              <w:rPr>
                <w:szCs w:val="20"/>
              </w:rPr>
              <w:t xml:space="preserve">Services Application </w:t>
            </w:r>
            <w:r>
              <w:rPr>
                <w:szCs w:val="20"/>
              </w:rPr>
              <w:t>N</w:t>
            </w:r>
            <w:r w:rsidRPr="00314085">
              <w:rPr>
                <w:szCs w:val="20"/>
              </w:rPr>
              <w:t>umber (e.g. AFS 12345):</w:t>
            </w:r>
          </w:p>
        </w:tc>
        <w:tc>
          <w:tcPr>
            <w:tcW w:w="255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97"/>
        </w:trPr>
        <w:tc>
          <w:tcPr>
            <w:tcW w:w="106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AF4068" w:rsidRPr="0086432A" w:rsidRDefault="00AF4068" w:rsidP="00AF4068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9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AF4068" w:rsidRDefault="00AF4068" w:rsidP="00AF4068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2.</w:t>
            </w:r>
            <w:r w:rsidR="00F1301C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</w:rPr>
              <w:t>Plot Details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AF4068" w:rsidRPr="002532E7" w:rsidRDefault="00AF4068" w:rsidP="00AF406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pStyle w:val="Heading4"/>
            </w:pPr>
            <w:r>
              <w:t>Plot Number(s) Connected:</w:t>
            </w:r>
          </w:p>
        </w:tc>
        <w:tc>
          <w:tcPr>
            <w:tcW w:w="244" w:type="dxa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pStyle w:val="Heading4"/>
            </w:pPr>
            <w:r>
              <w:t>Site A</w:t>
            </w:r>
            <w:r w:rsidRPr="002532E7">
              <w:t>ddress:</w:t>
            </w:r>
          </w:p>
        </w:tc>
        <w:tc>
          <w:tcPr>
            <w:tcW w:w="255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A040A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040A4" w:rsidP="00AF4068">
            <w:pPr>
              <w:pStyle w:val="Heading4"/>
            </w:pPr>
            <w:r>
              <w:t>Chosen Retailer</w:t>
            </w:r>
            <w:r w:rsidR="00AA5255">
              <w:t>, if Commercial</w:t>
            </w:r>
            <w:r>
              <w:t>:</w:t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pStyle w:val="Heading4"/>
            </w:pPr>
            <w:r>
              <w:t xml:space="preserve"> 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A040A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4521C9" w:rsidRDefault="00AF4068" w:rsidP="00AF4068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pStyle w:val="Heading4"/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A040A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4521C9" w:rsidRDefault="00AF4068" w:rsidP="00AF4068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45576A" w:rsidRDefault="00AF4068" w:rsidP="00AF4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76A"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  <w:tr w:rsidR="00AF4068" w:rsidRPr="002532E7" w:rsidTr="00874AD4">
        <w:trPr>
          <w:gridAfter w:val="1"/>
          <w:wAfter w:w="284" w:type="dxa"/>
          <w:cantSplit/>
          <w:trHeight w:hRule="exact" w:val="411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F4068" w:rsidRPr="004521C9" w:rsidRDefault="00AF4068" w:rsidP="00AF4068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AF4068" w:rsidRPr="002532E7" w:rsidRDefault="00AF4068" w:rsidP="00AF4068">
            <w:pPr>
              <w:rPr>
                <w:rFonts w:asciiTheme="minorHAnsi" w:hAnsiTheme="minorHAnsi" w:cstheme="minorHAnsi"/>
              </w:rPr>
            </w:pPr>
          </w:p>
        </w:tc>
      </w:tr>
    </w:tbl>
    <w:p w:rsidR="009F5069" w:rsidRDefault="009F5069" w:rsidP="00793B7C"/>
    <w:p w:rsidR="009F5069" w:rsidRDefault="009F5069"/>
    <w:p w:rsidR="009F5069" w:rsidRDefault="009F5069"/>
    <w:p w:rsidR="009F5069" w:rsidRDefault="009F5069"/>
    <w:p w:rsidR="009F5069" w:rsidRDefault="009F5069"/>
    <w:p w:rsidR="009F5069" w:rsidRDefault="009F5069"/>
    <w:p w:rsidR="009F5069" w:rsidRDefault="009F5069" w:rsidP="00E713B4">
      <w:pPr>
        <w:ind w:left="-1276"/>
      </w:pPr>
    </w:p>
    <w:p w:rsidR="009F5069" w:rsidRDefault="009F5069"/>
    <w:p w:rsidR="005A3854" w:rsidRDefault="005A3854"/>
    <w:p w:rsidR="00D46649" w:rsidRDefault="00D46649"/>
    <w:p w:rsidR="00D46649" w:rsidRDefault="00D46649"/>
    <w:p w:rsidR="00D46649" w:rsidRDefault="00D46649"/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9F5069" w:rsidRDefault="009F5069"/>
    <w:p w:rsidR="009A5D72" w:rsidRDefault="009A5D72"/>
    <w:p w:rsidR="009A5D72" w:rsidRDefault="009A5D72"/>
    <w:p w:rsidR="009F5069" w:rsidRDefault="009F5069"/>
    <w:tbl>
      <w:tblPr>
        <w:tblW w:w="1063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26"/>
        <w:gridCol w:w="473"/>
        <w:gridCol w:w="54"/>
        <w:gridCol w:w="221"/>
        <w:gridCol w:w="56"/>
        <w:gridCol w:w="55"/>
        <w:gridCol w:w="124"/>
        <w:gridCol w:w="96"/>
        <w:gridCol w:w="63"/>
        <w:gridCol w:w="321"/>
        <w:gridCol w:w="52"/>
        <w:gridCol w:w="17"/>
        <w:gridCol w:w="133"/>
        <w:gridCol w:w="289"/>
        <w:gridCol w:w="58"/>
        <w:gridCol w:w="31"/>
        <w:gridCol w:w="43"/>
        <w:gridCol w:w="118"/>
        <w:gridCol w:w="97"/>
        <w:gridCol w:w="16"/>
        <w:gridCol w:w="290"/>
        <w:gridCol w:w="29"/>
        <w:gridCol w:w="376"/>
        <w:gridCol w:w="151"/>
        <w:gridCol w:w="146"/>
        <w:gridCol w:w="142"/>
        <w:gridCol w:w="392"/>
        <w:gridCol w:w="300"/>
        <w:gridCol w:w="169"/>
        <w:gridCol w:w="126"/>
        <w:gridCol w:w="169"/>
        <w:gridCol w:w="225"/>
        <w:gridCol w:w="69"/>
        <w:gridCol w:w="41"/>
        <w:gridCol w:w="56"/>
        <w:gridCol w:w="57"/>
        <w:gridCol w:w="133"/>
        <w:gridCol w:w="401"/>
        <w:gridCol w:w="294"/>
        <w:gridCol w:w="254"/>
        <w:gridCol w:w="122"/>
        <w:gridCol w:w="161"/>
        <w:gridCol w:w="210"/>
        <w:gridCol w:w="288"/>
        <w:gridCol w:w="18"/>
        <w:gridCol w:w="263"/>
        <w:gridCol w:w="288"/>
        <w:gridCol w:w="24"/>
        <w:gridCol w:w="287"/>
        <w:gridCol w:w="238"/>
        <w:gridCol w:w="98"/>
        <w:gridCol w:w="6"/>
        <w:gridCol w:w="282"/>
        <w:gridCol w:w="381"/>
        <w:gridCol w:w="289"/>
        <w:gridCol w:w="218"/>
        <w:gridCol w:w="278"/>
        <w:gridCol w:w="217"/>
        <w:gridCol w:w="283"/>
        <w:gridCol w:w="148"/>
        <w:gridCol w:w="160"/>
      </w:tblGrid>
      <w:tr w:rsidR="00793B7C" w:rsidRPr="002532E7" w:rsidTr="00F1301C">
        <w:trPr>
          <w:cantSplit/>
          <w:trHeight w:hRule="exact" w:val="567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B77737" w:rsidRPr="0086432A" w:rsidRDefault="00B77737" w:rsidP="00874AD4">
            <w:pPr>
              <w:tabs>
                <w:tab w:val="left" w:pos="360"/>
              </w:tabs>
              <w:ind w:left="142" w:hanging="142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0113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B77737" w:rsidRDefault="005A3854" w:rsidP="00874AD4">
            <w:pPr>
              <w:pStyle w:val="Heading3"/>
              <w:ind w:left="142" w:hanging="142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3</w:t>
            </w:r>
            <w:r w:rsidR="00B77737">
              <w:rPr>
                <w:rFonts w:asciiTheme="majorHAnsi" w:hAnsiTheme="majorHAnsi"/>
                <w:color w:val="FFFFFF" w:themeColor="background1"/>
              </w:rPr>
              <w:t>.</w:t>
            </w:r>
            <w:r w:rsidR="00F1301C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B77737">
              <w:rPr>
                <w:rFonts w:asciiTheme="majorHAnsi" w:hAnsiTheme="majorHAnsi"/>
                <w:color w:val="FFFFFF" w:themeColor="background1"/>
              </w:rPr>
              <w:t>Meter Details</w:t>
            </w:r>
            <w:r w:rsidR="00F1301C">
              <w:rPr>
                <w:rFonts w:asciiTheme="majorHAnsi" w:hAnsiTheme="majorHAnsi"/>
                <w:color w:val="FFFFFF" w:themeColor="background1"/>
              </w:rPr>
              <w:t xml:space="preserve"> &amp; Service Connection Details</w:t>
            </w:r>
            <w:r w:rsidR="0024288A">
              <w:rPr>
                <w:rFonts w:asciiTheme="majorHAnsi" w:hAnsiTheme="majorHAnsi"/>
                <w:color w:val="FFFFFF" w:themeColor="background1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77737" w:rsidRPr="002532E7" w:rsidRDefault="00B77737" w:rsidP="00874AD4">
            <w:pPr>
              <w:tabs>
                <w:tab w:val="left" w:pos="360"/>
              </w:tabs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hRule="exact" w:val="357"/>
        </w:trPr>
        <w:tc>
          <w:tcPr>
            <w:tcW w:w="210" w:type="dxa"/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77737" w:rsidRPr="0024288A" w:rsidRDefault="0024288A" w:rsidP="00874AD4">
            <w:pPr>
              <w:pStyle w:val="Heading4"/>
              <w:ind w:left="142" w:hanging="142"/>
              <w:jc w:val="center"/>
              <w:rPr>
                <w:color w:val="95B3D7" w:themeColor="accent1" w:themeTint="99"/>
                <w:sz w:val="24"/>
              </w:rPr>
            </w:pPr>
            <w:r>
              <w:rPr>
                <w:b/>
                <w:color w:val="95B3D7" w:themeColor="accent1" w:themeTint="99"/>
                <w:sz w:val="24"/>
              </w:rPr>
              <w:t xml:space="preserve">                                                                                                                                 </w:t>
            </w:r>
            <w:r w:rsidR="00E56D26">
              <w:rPr>
                <w:b/>
                <w:color w:val="95B3D7" w:themeColor="accent1" w:themeTint="99"/>
                <w:sz w:val="24"/>
              </w:rPr>
              <w:t xml:space="preserve">                                </w:t>
            </w:r>
            <w:r>
              <w:rPr>
                <w:b/>
                <w:color w:val="95B3D7" w:themeColor="accent1" w:themeTint="99"/>
                <w:sz w:val="24"/>
              </w:rPr>
              <w:t xml:space="preserve">      </w:t>
            </w:r>
            <w:r w:rsidRPr="0024288A">
              <w:rPr>
                <w:color w:val="000000" w:themeColor="text1"/>
                <w:sz w:val="24"/>
              </w:rPr>
              <w:t xml:space="preserve">P1 of </w:t>
            </w:r>
            <w:r w:rsidR="003C5AF6">
              <w:rPr>
                <w:color w:val="000000" w:themeColor="text1"/>
                <w:sz w:val="24"/>
              </w:rPr>
              <w:t>_</w:t>
            </w:r>
          </w:p>
          <w:p w:rsidR="0024288A" w:rsidRPr="0024288A" w:rsidRDefault="0024288A" w:rsidP="00874AD4">
            <w:pPr>
              <w:ind w:left="142" w:hanging="142"/>
            </w:pPr>
          </w:p>
        </w:tc>
        <w:tc>
          <w:tcPr>
            <w:tcW w:w="308" w:type="dxa"/>
            <w:gridSpan w:val="2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hRule="exact" w:val="369"/>
        </w:trPr>
        <w:tc>
          <w:tcPr>
            <w:tcW w:w="210" w:type="dxa"/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4975" w:type="dxa"/>
            <w:gridSpan w:val="3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pStyle w:val="Heading4"/>
              <w:ind w:left="142" w:hanging="142"/>
            </w:pPr>
            <w:r>
              <w:t>New Meter Body Number:</w:t>
            </w:r>
          </w:p>
        </w:tc>
        <w:tc>
          <w:tcPr>
            <w:tcW w:w="246" w:type="dxa"/>
            <w:gridSpan w:val="3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854" w:rsidRPr="00C918BF" w:rsidRDefault="005A3854" w:rsidP="00874AD4">
            <w:pPr>
              <w:pStyle w:val="Heading4"/>
              <w:spacing w:before="120"/>
              <w:ind w:left="142" w:hanging="142"/>
              <w:jc w:val="center"/>
              <w:rPr>
                <w:b/>
                <w:color w:val="DBE5F1" w:themeColor="accent1" w:themeTint="33"/>
                <w:sz w:val="24"/>
              </w:rPr>
            </w:pPr>
            <w:r w:rsidRPr="00C918BF">
              <w:rPr>
                <w:b/>
                <w:color w:val="DBE5F1" w:themeColor="accent1" w:themeTint="33"/>
                <w:sz w:val="24"/>
              </w:rPr>
              <w:t xml:space="preserve">Attach meter bar code sticker here </w:t>
            </w:r>
          </w:p>
          <w:p w:rsidR="005A3854" w:rsidRPr="00C918BF" w:rsidRDefault="005A3854" w:rsidP="00874AD4">
            <w:pPr>
              <w:pStyle w:val="Heading4"/>
              <w:ind w:left="142" w:hanging="142"/>
              <w:jc w:val="center"/>
              <w:rPr>
                <w:b/>
                <w:color w:val="DBE5F1" w:themeColor="accent1" w:themeTint="33"/>
                <w:sz w:val="18"/>
                <w:szCs w:val="18"/>
              </w:rPr>
            </w:pPr>
            <w:r w:rsidRPr="00C918BF">
              <w:rPr>
                <w:b/>
                <w:color w:val="DBE5F1" w:themeColor="accent1" w:themeTint="33"/>
                <w:sz w:val="18"/>
                <w:szCs w:val="18"/>
              </w:rPr>
              <w:t>(</w:t>
            </w:r>
            <w:proofErr w:type="gramStart"/>
            <w:r w:rsidRPr="00C918BF">
              <w:rPr>
                <w:b/>
                <w:color w:val="DBE5F1" w:themeColor="accent1" w:themeTint="33"/>
                <w:sz w:val="18"/>
                <w:szCs w:val="18"/>
              </w:rPr>
              <w:t>year</w:t>
            </w:r>
            <w:proofErr w:type="gramEnd"/>
            <w:r w:rsidRPr="00C918BF">
              <w:rPr>
                <w:b/>
                <w:color w:val="DBE5F1" w:themeColor="accent1" w:themeTint="33"/>
                <w:sz w:val="18"/>
                <w:szCs w:val="18"/>
              </w:rPr>
              <w:t xml:space="preserve"> of manufacture and serial number)</w:t>
            </w:r>
          </w:p>
          <w:p w:rsidR="005A3854" w:rsidRPr="004521C9" w:rsidRDefault="005A3854" w:rsidP="00874AD4">
            <w:pPr>
              <w:pStyle w:val="Heading4"/>
              <w:ind w:left="142" w:hanging="142"/>
              <w:jc w:val="center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hRule="exact" w:val="369"/>
        </w:trPr>
        <w:tc>
          <w:tcPr>
            <w:tcW w:w="2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49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2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pStyle w:val="Heading4"/>
              <w:ind w:left="142" w:hanging="142"/>
              <w:rPr>
                <w:sz w:val="18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hRule="exact" w:val="369"/>
        </w:trPr>
        <w:tc>
          <w:tcPr>
            <w:tcW w:w="210" w:type="dxa"/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4975" w:type="dxa"/>
            <w:gridSpan w:val="34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5A3854" w:rsidRPr="002532E7" w:rsidRDefault="004B522F" w:rsidP="00874AD4">
            <w:pPr>
              <w:pStyle w:val="Heading4"/>
              <w:ind w:left="142" w:hanging="142"/>
            </w:pPr>
            <w:r>
              <w:rPr>
                <w:szCs w:val="20"/>
              </w:rPr>
              <w:t xml:space="preserve">New Meter Initial Reading            </w:t>
            </w:r>
            <w:r w:rsidR="005A3854">
              <w:rPr>
                <w:szCs w:val="20"/>
              </w:rPr>
              <w:t>Date Installed: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2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pStyle w:val="Heading4"/>
              <w:ind w:left="142" w:hanging="142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hRule="exact" w:val="369"/>
        </w:trPr>
        <w:tc>
          <w:tcPr>
            <w:tcW w:w="2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B522F" w:rsidRPr="002532E7" w:rsidRDefault="004B522F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22F" w:rsidRPr="002532E7" w:rsidRDefault="004B522F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B522F" w:rsidRPr="002532E7" w:rsidRDefault="004B522F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22F" w:rsidRPr="002532E7" w:rsidRDefault="004B522F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B522F" w:rsidRPr="002532E7" w:rsidRDefault="004B522F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22F" w:rsidRPr="00C918BF" w:rsidRDefault="004B522F" w:rsidP="00874AD4">
            <w:pPr>
              <w:pStyle w:val="Heading4"/>
              <w:ind w:left="142" w:hanging="142"/>
              <w:jc w:val="center"/>
              <w:rPr>
                <w:b/>
                <w:color w:val="DBE5F1" w:themeColor="accent1" w:themeTint="33"/>
                <w:sz w:val="24"/>
              </w:rPr>
            </w:pPr>
            <w:r w:rsidRPr="00C918BF">
              <w:rPr>
                <w:b/>
                <w:color w:val="DBE5F1" w:themeColor="accent1" w:themeTint="33"/>
                <w:sz w:val="24"/>
              </w:rPr>
              <w:t>RF ID if applicable</w:t>
            </w:r>
          </w:p>
          <w:p w:rsidR="004B522F" w:rsidRPr="005A3854" w:rsidRDefault="004B522F" w:rsidP="00874AD4">
            <w:pPr>
              <w:pStyle w:val="Heading4"/>
              <w:ind w:left="142" w:hanging="142"/>
              <w:jc w:val="center"/>
              <w:rPr>
                <w:b/>
                <w:color w:val="95B3D7" w:themeColor="accent1" w:themeTint="99"/>
                <w:sz w:val="18"/>
              </w:rPr>
            </w:pPr>
          </w:p>
          <w:p w:rsidR="004B522F" w:rsidRPr="002532E7" w:rsidRDefault="004B522F" w:rsidP="00874AD4">
            <w:pPr>
              <w:pStyle w:val="Heading4"/>
              <w:ind w:left="142" w:hanging="142"/>
              <w:jc w:val="center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4B522F" w:rsidRPr="002532E7" w:rsidRDefault="004B522F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hRule="exact" w:val="369"/>
        </w:trPr>
        <w:tc>
          <w:tcPr>
            <w:tcW w:w="210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6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A3854" w:rsidRPr="004521C9" w:rsidRDefault="005A3854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Plot Number:</w:t>
            </w: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A3854" w:rsidRPr="004521C9" w:rsidRDefault="005A3854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 Number:</w:t>
            </w:r>
          </w:p>
        </w:tc>
        <w:tc>
          <w:tcPr>
            <w:tcW w:w="246" w:type="dxa"/>
            <w:gridSpan w:val="3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2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pStyle w:val="Heading4"/>
              <w:ind w:left="142" w:hanging="142"/>
              <w:rPr>
                <w:sz w:val="18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hRule="exact" w:val="369"/>
        </w:trPr>
        <w:tc>
          <w:tcPr>
            <w:tcW w:w="2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2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3854" w:rsidRPr="002532E7" w:rsidRDefault="005A3854" w:rsidP="00874AD4">
            <w:pPr>
              <w:pStyle w:val="Heading4"/>
              <w:ind w:left="142" w:hanging="142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5A3854" w:rsidRPr="002532E7" w:rsidRDefault="005A3854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hRule="exact" w:val="113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77737" w:rsidRPr="004521C9" w:rsidRDefault="00B77737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340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B77737" w:rsidRPr="004521C9" w:rsidRDefault="00C22121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</w:t>
            </w:r>
            <w:r w:rsidR="00B77737">
              <w:rPr>
                <w:rFonts w:asciiTheme="minorHAnsi" w:hAnsiTheme="minorHAnsi" w:cs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437"/>
        </w:trPr>
        <w:tc>
          <w:tcPr>
            <w:tcW w:w="21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7737" w:rsidRDefault="00B77737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B77737" w:rsidRPr="002532E7" w:rsidRDefault="00B77737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val="325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2532E7" w:rsidRDefault="00A15D3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15D3A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AFS:</w:t>
            </w:r>
          </w:p>
        </w:tc>
        <w:tc>
          <w:tcPr>
            <w:tcW w:w="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A15D3A" w:rsidRPr="002532E7" w:rsidRDefault="00A15D3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DB01CB" w:rsidRPr="002532E7" w:rsidTr="00F1301C">
        <w:trPr>
          <w:cantSplit/>
          <w:trHeight w:val="340"/>
        </w:trPr>
        <w:tc>
          <w:tcPr>
            <w:tcW w:w="21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C42D6" w:rsidRPr="002532E7" w:rsidRDefault="003C42D6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D6" w:rsidRPr="00A15D3A" w:rsidRDefault="003C42D6" w:rsidP="00874AD4">
            <w:pPr>
              <w:ind w:left="142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D6" w:rsidRPr="00A15D3A" w:rsidRDefault="003C42D6" w:rsidP="00874AD4">
            <w:pPr>
              <w:ind w:left="142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D6" w:rsidRPr="00A15D3A" w:rsidRDefault="003C42D6" w:rsidP="00874AD4">
            <w:pPr>
              <w:ind w:left="142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D6" w:rsidRPr="00A15D3A" w:rsidRDefault="003C42D6" w:rsidP="00874AD4">
            <w:pPr>
              <w:ind w:left="142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D6" w:rsidRPr="00A15D3A" w:rsidRDefault="003C42D6" w:rsidP="00874AD4">
            <w:pPr>
              <w:ind w:left="142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7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3C42D6" w:rsidRPr="00A15D3A" w:rsidRDefault="003C42D6" w:rsidP="00874AD4">
            <w:pPr>
              <w:ind w:left="142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3C42D6" w:rsidRDefault="003C42D6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3C42D6" w:rsidRDefault="003C42D6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3C42D6" w:rsidRPr="002532E7" w:rsidRDefault="003C42D6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340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2532E7" w:rsidRDefault="00A15D3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4521C9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describe the location of the </w:t>
            </w:r>
            <w:r w:rsidR="005A3854">
              <w:rPr>
                <w:rFonts w:asciiTheme="minorHAnsi" w:hAnsiTheme="minorHAnsi" w:cstheme="minorHAnsi"/>
                <w:sz w:val="20"/>
                <w:szCs w:val="20"/>
              </w:rPr>
              <w:t>meter box: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A15D3A" w:rsidRPr="002532E7" w:rsidRDefault="00A15D3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441"/>
        </w:trPr>
        <w:tc>
          <w:tcPr>
            <w:tcW w:w="21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5620B" w:rsidRPr="002532E7" w:rsidRDefault="0075620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20B" w:rsidRPr="004521C9" w:rsidRDefault="0075620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5620B" w:rsidRPr="002532E7" w:rsidRDefault="0075620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400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A71EB" w:rsidRPr="002532E7" w:rsidRDefault="004A71E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4A71EB" w:rsidRPr="004521C9" w:rsidRDefault="00E143D0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Manifold arrangement </w:t>
            </w:r>
            <w:r w:rsidR="003A55DB">
              <w:rPr>
                <w:rFonts w:asciiTheme="minorHAnsi" w:hAnsiTheme="minorHAnsi" w:cstheme="minorHAnsi"/>
                <w:sz w:val="20"/>
                <w:szCs w:val="20"/>
              </w:rPr>
              <w:t>if applicable (e.g.</w:t>
            </w:r>
            <w:r w:rsidR="00FD623F">
              <w:rPr>
                <w:rFonts w:asciiTheme="minorHAnsi" w:hAnsiTheme="minorHAnsi" w:cstheme="minorHAnsi"/>
                <w:sz w:val="20"/>
                <w:szCs w:val="20"/>
              </w:rPr>
              <w:t xml:space="preserve"> OXOOOO)</w:t>
            </w: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4A71EB" w:rsidRPr="002532E7" w:rsidRDefault="004A71E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441"/>
        </w:trPr>
        <w:tc>
          <w:tcPr>
            <w:tcW w:w="21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A71EB" w:rsidRPr="002532E7" w:rsidRDefault="004A71E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1EB" w:rsidRPr="004521C9" w:rsidRDefault="004A71E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4A71EB" w:rsidRPr="002532E7" w:rsidRDefault="004A71E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val="340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2532E7" w:rsidRDefault="00A15D3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4521C9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15D3A" w:rsidRPr="00A46D85" w:rsidRDefault="00A15D3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4521C9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15D3A" w:rsidRPr="00A46D85" w:rsidRDefault="00A15D3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15D3A" w:rsidRPr="004521C9" w:rsidRDefault="00A15D3A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A15D3A" w:rsidRPr="002532E7" w:rsidRDefault="00A15D3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F1301C">
        <w:trPr>
          <w:cantSplit/>
          <w:trHeight w:val="284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2532E7" w:rsidRDefault="007D17D6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D17D6" w:rsidRPr="004521C9" w:rsidRDefault="007D17D6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7A92" w:rsidRPr="00A77A92" w:rsidRDefault="007D17D6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Monitoring Type</w:t>
            </w:r>
          </w:p>
        </w:tc>
        <w:tc>
          <w:tcPr>
            <w:tcW w:w="25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17D6" w:rsidRPr="00A77A92" w:rsidRDefault="007D17D6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55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17D6" w:rsidRPr="00A77A92" w:rsidRDefault="007D17D6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Type/Mechanism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17D6" w:rsidRPr="00A77A92" w:rsidRDefault="007D17D6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7D6" w:rsidRPr="00A77A92" w:rsidRDefault="007D17D6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Manufacturer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D17D6" w:rsidRPr="002532E7" w:rsidRDefault="007D17D6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2532E7" w:rsidTr="00F1301C">
        <w:trPr>
          <w:cantSplit/>
          <w:trHeight w:hRule="exact" w:val="280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2532E7" w:rsidRDefault="007D17D6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D17D6" w:rsidRPr="004521C9" w:rsidRDefault="007D17D6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Visual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Radio-read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V210P (polymer concentric)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Meistream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Aquadis</w:t>
            </w:r>
            <w:proofErr w:type="spellEnd"/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+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PSM-T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238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Elster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D17D6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D17D6" w:rsidRPr="00A77A92">
              <w:rPr>
                <w:rFonts w:asciiTheme="minorHAnsi" w:hAnsiTheme="minorHAnsi" w:cstheme="minorHAnsi"/>
                <w:sz w:val="16"/>
                <w:szCs w:val="16"/>
              </w:rPr>
              <w:t>Sensus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17D6" w:rsidRPr="00A77A92" w:rsidRDefault="007D17D6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D17D6" w:rsidRPr="002532E7" w:rsidRDefault="007D17D6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305D12" w:rsidTr="00F1301C">
        <w:trPr>
          <w:cantSplit/>
          <w:trHeight w:hRule="exact" w:val="284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305D12" w:rsidRDefault="00540310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305D12" w:rsidRDefault="00540310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7A92">
              <w:rPr>
                <w:rFonts w:asciiTheme="minorHAnsi" w:hAnsiTheme="minorHAnsi" w:cstheme="minorHAnsi"/>
                <w:sz w:val="16"/>
                <w:szCs w:val="16"/>
              </w:rPr>
              <w:t>Outreader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spacing w:before="100" w:beforeAutospacing="1"/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V210 (brass concentric)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7A92">
              <w:rPr>
                <w:rFonts w:asciiTheme="minorHAnsi" w:hAnsiTheme="minorHAnsi" w:cstheme="minorHAnsi"/>
                <w:sz w:val="16"/>
                <w:szCs w:val="16"/>
              </w:rPr>
              <w:t>Meistream</w:t>
            </w:r>
            <w:proofErr w:type="spellEnd"/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Plus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V200 (in-line)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</w:p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7A92">
              <w:rPr>
                <w:rFonts w:asciiTheme="minorHAnsi" w:hAnsiTheme="minorHAnsi" w:cstheme="minorHAnsi"/>
                <w:sz w:val="16"/>
                <w:szCs w:val="16"/>
              </w:rPr>
              <w:t>Itron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305D12" w:rsidRDefault="00540310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F1301C">
        <w:trPr>
          <w:cantSplit/>
          <w:trHeight w:val="284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1012A" w:rsidRPr="002532E7" w:rsidRDefault="0071012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1012A" w:rsidRPr="00A77A92" w:rsidRDefault="0071012A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1012A" w:rsidRPr="002532E7" w:rsidRDefault="0071012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2532E7" w:rsidTr="00F1301C">
        <w:trPr>
          <w:cantSplit/>
          <w:trHeight w:hRule="exact" w:val="268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2532E7" w:rsidRDefault="002F3145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3145" w:rsidRPr="004521C9" w:rsidRDefault="002F3145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3145" w:rsidRPr="00A77A92" w:rsidRDefault="002F3145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Size</w:t>
            </w:r>
          </w:p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 xml:space="preserve">       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1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3145" w:rsidRPr="00A77A92" w:rsidRDefault="002F3145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Meter Location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2F3145" w:rsidRPr="002532E7" w:rsidRDefault="002F3145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2532E7" w:rsidTr="00F1301C">
        <w:trPr>
          <w:cantSplit/>
          <w:trHeight w:hRule="exact" w:val="282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2532E7" w:rsidRDefault="002F3145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3145" w:rsidRPr="004521C9" w:rsidRDefault="002F3145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15mm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25mm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50mm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100mm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External – inside boundary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</w:p>
        </w:tc>
        <w:tc>
          <w:tcPr>
            <w:tcW w:w="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Internal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2F3145" w:rsidRPr="002532E7" w:rsidRDefault="002F3145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2532E7" w:rsidTr="00F1301C">
        <w:trPr>
          <w:cantSplit/>
          <w:trHeight w:hRule="exact" w:val="25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2532E7" w:rsidRDefault="002F3145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7" w:type="dxa"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3145" w:rsidRPr="004521C9" w:rsidRDefault="002F3145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20mm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40mm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80mm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External – in Footpath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 Wall Mounted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145" w:rsidRPr="00A77A92" w:rsidRDefault="002F3145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2F3145" w:rsidRPr="002532E7" w:rsidRDefault="002F3145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793B7C" w:rsidRPr="002532E7" w:rsidTr="00874AD4">
        <w:trPr>
          <w:cantSplit/>
          <w:trHeight w:hRule="exact" w:val="290"/>
        </w:trPr>
        <w:tc>
          <w:tcPr>
            <w:tcW w:w="10631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B2EAA" w:rsidRPr="00A77A92" w:rsidRDefault="007B2EAA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05F" w:rsidRPr="002532E7" w:rsidTr="00F1301C">
        <w:trPr>
          <w:cantSplit/>
          <w:trHeight w:val="266"/>
        </w:trPr>
        <w:tc>
          <w:tcPr>
            <w:tcW w:w="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B2EAA" w:rsidRPr="00A77A92" w:rsidRDefault="007B2EAA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Communication Pipe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Customer Supply Pipe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b/>
                <w:sz w:val="18"/>
                <w:szCs w:val="16"/>
              </w:rPr>
              <w:t>Stop Tap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B2EAA" w:rsidRPr="002532E7" w:rsidRDefault="007B2EAA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2532E7" w:rsidTr="00F1301C">
        <w:trPr>
          <w:cantSplit/>
          <w:trHeight w:val="266"/>
        </w:trPr>
        <w:tc>
          <w:tcPr>
            <w:tcW w:w="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B2EAA" w:rsidRPr="00A77A92" w:rsidRDefault="007B2EAA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>Size</w:t>
            </w:r>
          </w:p>
        </w:tc>
        <w:tc>
          <w:tcPr>
            <w:tcW w:w="1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>Material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>Size</w:t>
            </w:r>
          </w:p>
        </w:tc>
        <w:tc>
          <w:tcPr>
            <w:tcW w:w="1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>Material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EAA" w:rsidRPr="00A77A92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77A92">
              <w:rPr>
                <w:rFonts w:asciiTheme="minorHAnsi" w:hAnsiTheme="minorHAnsi" w:cstheme="minorHAnsi"/>
                <w:sz w:val="18"/>
                <w:szCs w:val="16"/>
              </w:rPr>
              <w:t>Model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7B2EAA" w:rsidRPr="007B2EAA" w:rsidRDefault="007B2EAA" w:rsidP="00874AD4">
            <w:pPr>
              <w:ind w:left="142" w:hanging="14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40310" w:rsidRPr="002532E7" w:rsidTr="00F1301C">
        <w:trPr>
          <w:cantSplit/>
          <w:trHeight w:val="266"/>
        </w:trPr>
        <w:tc>
          <w:tcPr>
            <w:tcW w:w="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25mm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MDPE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793B7C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25mm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793B7C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MDPE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Ebco</w:t>
            </w:r>
            <w:proofErr w:type="spellEnd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Sealed Box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Ebco</w:t>
            </w:r>
            <w:proofErr w:type="spellEnd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Multi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Ways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2F7EA3" w:rsidRDefault="002F7EA3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0310" w:rsidRPr="002532E7" w:rsidTr="00F1301C">
        <w:trPr>
          <w:cantSplit/>
          <w:trHeight w:val="266"/>
        </w:trPr>
        <w:tc>
          <w:tcPr>
            <w:tcW w:w="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32mm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MDPE + FOIL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793B7C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32mm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793B7C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MDPE + FOIL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Atplas</w:t>
            </w:r>
            <w:proofErr w:type="spellEnd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25mm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>Atplas</w:t>
            </w:r>
            <w:proofErr w:type="spellEnd"/>
            <w:r w:rsidR="002F7EA3"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Multi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EA3" w:rsidRPr="00A77A92" w:rsidRDefault="002F7EA3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Ways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2F7EA3" w:rsidRDefault="002F7EA3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BDC" w:rsidRPr="002532E7" w:rsidTr="00F1301C">
        <w:trPr>
          <w:cantSplit/>
          <w:trHeight w:val="266"/>
        </w:trPr>
        <w:tc>
          <w:tcPr>
            <w:tcW w:w="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63mm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3B7FB8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Other Material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63mm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Other </w:t>
            </w:r>
            <w:r w:rsidR="003B7FB8" w:rsidRPr="00A77A92">
              <w:rPr>
                <w:rFonts w:asciiTheme="minorHAnsi" w:hAnsiTheme="minorHAnsi" w:cstheme="minorHAnsi"/>
                <w:sz w:val="16"/>
                <w:szCs w:val="16"/>
              </w:rPr>
              <w:t>Material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7A92">
              <w:rPr>
                <w:rFonts w:asciiTheme="minorHAnsi" w:hAnsiTheme="minorHAnsi" w:cstheme="minorHAnsi"/>
                <w:sz w:val="16"/>
                <w:szCs w:val="16"/>
              </w:rPr>
              <w:t>Atplas</w:t>
            </w:r>
            <w:proofErr w:type="spellEnd"/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32mm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A77A92" w:rsidRDefault="00540310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540310" w:rsidRDefault="00540310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744" w:rsidRPr="002532E7" w:rsidTr="00F1301C">
        <w:trPr>
          <w:cantSplit/>
          <w:trHeight w:val="266"/>
        </w:trPr>
        <w:tc>
          <w:tcPr>
            <w:tcW w:w="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3B7FB8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Other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Size 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744" w:rsidRPr="00A77A92" w:rsidRDefault="00935744" w:rsidP="003B7FB8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3B7FB8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 xml:space="preserve"> Other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Size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744" w:rsidRPr="00A77A92" w:rsidRDefault="00935744" w:rsidP="003B7FB8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77A92">
              <w:rPr>
                <w:rFonts w:asciiTheme="minorHAnsi" w:hAnsiTheme="minorHAnsi" w:cstheme="minorHAnsi"/>
                <w:sz w:val="16"/>
                <w:szCs w:val="16"/>
              </w:rPr>
              <w:t>Other Model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744" w:rsidRPr="00A77A92" w:rsidRDefault="00935744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935744" w:rsidRDefault="00935744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0310" w:rsidRPr="002532E7" w:rsidTr="00F1301C">
        <w:trPr>
          <w:cantSplit/>
          <w:trHeight w:val="297"/>
        </w:trPr>
        <w:tc>
          <w:tcPr>
            <w:tcW w:w="3552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6A305F" w:rsidRDefault="006A305F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9" w:type="dxa"/>
            <w:gridSpan w:val="36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6A305F" w:rsidRDefault="006A305F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92" w:rsidRPr="002532E7" w:rsidTr="00F1301C">
        <w:trPr>
          <w:cantSplit/>
          <w:trHeight w:val="118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77A92" w:rsidRPr="002532E7" w:rsidRDefault="00A77A92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6170" w:type="dxa"/>
            <w:gridSpan w:val="40"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6649">
              <w:rPr>
                <w:rFonts w:asciiTheme="minorHAnsi" w:eastAsiaTheme="minorHAnsi" w:hAnsiTheme="minorHAnsi" w:cstheme="minorHAnsi"/>
                <w:sz w:val="20"/>
                <w:szCs w:val="20"/>
              </w:rPr>
              <w:t>Please tick to indicate that a  as-laid has been attached  to this  form: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A92" w:rsidRPr="006A305F" w:rsidRDefault="00A77A92" w:rsidP="00874AD4">
            <w:pPr>
              <w:ind w:left="142" w:hanging="142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77A92" w:rsidRPr="000A23DE" w:rsidRDefault="00F1301C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A77A92" w:rsidRPr="002532E7" w:rsidRDefault="00A77A92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A77A92" w:rsidRPr="002532E7" w:rsidTr="00F1301C">
        <w:trPr>
          <w:cantSplit/>
          <w:trHeight w:hRule="exact" w:val="125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77A92" w:rsidRPr="002532E7" w:rsidRDefault="00A77A92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011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77A92" w:rsidRPr="00D46649" w:rsidRDefault="00F1301C" w:rsidP="00F1301C">
            <w:pPr>
              <w:spacing w:before="240"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(This as-laid</w:t>
            </w:r>
            <w:r w:rsidR="00A77A92">
              <w:rPr>
                <w:rFonts w:asciiTheme="minorHAnsi" w:hAnsiTheme="minorHAnsi" w:cstheme="minorHAnsi"/>
                <w:sz w:val="20"/>
                <w:szCs w:val="20"/>
              </w:rPr>
              <w:t xml:space="preserve"> should clearly show the property, plot number, property boundary, mains connection point, communication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pipe location</w:t>
            </w:r>
            <w:r w:rsidR="00A77A92">
              <w:rPr>
                <w:rFonts w:asciiTheme="minorHAnsi" w:hAnsiTheme="minorHAnsi" w:cstheme="minorHAnsi"/>
                <w:sz w:val="20"/>
                <w:szCs w:val="20"/>
              </w:rPr>
              <w:t>, boundary box/meter location, supply pipe 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A92">
              <w:rPr>
                <w:rFonts w:asciiTheme="minorHAnsi" w:hAnsiTheme="minorHAnsi" w:cstheme="minorHAnsi"/>
                <w:sz w:val="20"/>
                <w:szCs w:val="20"/>
              </w:rPr>
              <w:t>and point of entry into the building.  If submitted electronically it must be either a PDF or TIFF file.)</w:t>
            </w:r>
          </w:p>
          <w:p w:rsidR="00A77A92" w:rsidRDefault="00A77A92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77A92" w:rsidRPr="002532E7" w:rsidRDefault="00A77A92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6A305F" w:rsidRPr="002532E7" w:rsidTr="00874AD4">
        <w:trPr>
          <w:cantSplit/>
          <w:trHeight w:val="451"/>
        </w:trPr>
        <w:tc>
          <w:tcPr>
            <w:tcW w:w="10631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6A305F" w:rsidRPr="003C42D6" w:rsidRDefault="006A305F" w:rsidP="00874AD4">
            <w:pPr>
              <w:ind w:left="142" w:hanging="142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3C42D6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4. For office use only</w:t>
            </w:r>
          </w:p>
        </w:tc>
      </w:tr>
      <w:tr w:rsidR="006A305F" w:rsidRPr="002532E7" w:rsidTr="00874AD4">
        <w:trPr>
          <w:cantSplit/>
          <w:trHeight w:val="245"/>
        </w:trPr>
        <w:tc>
          <w:tcPr>
            <w:tcW w:w="10631" w:type="dxa"/>
            <w:gridSpan w:val="6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6A305F" w:rsidRPr="002532E7" w:rsidRDefault="006A305F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DB01CB" w:rsidRPr="002532E7" w:rsidTr="00F1301C">
        <w:trPr>
          <w:cantSplit/>
          <w:trHeight w:val="77"/>
        </w:trPr>
        <w:tc>
          <w:tcPr>
            <w:tcW w:w="237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DB01CB" w:rsidRPr="000A23DE" w:rsidRDefault="00DB01CB" w:rsidP="00874AD4">
            <w:pPr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DB01CB" w:rsidRPr="000A23DE" w:rsidRDefault="00DB01C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Unique Property Reference Number (UPRN):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DB01CB" w:rsidRPr="000A23DE" w:rsidRDefault="00DB01C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6" w:type="dxa"/>
            <w:gridSpan w:val="29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DB01CB" w:rsidRPr="002532E7" w:rsidRDefault="00DB01CB" w:rsidP="00874AD4">
            <w:pPr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SAP Notification Number:</w:t>
            </w:r>
          </w:p>
        </w:tc>
      </w:tr>
      <w:tr w:rsidR="00DB01CB" w:rsidRPr="002532E7" w:rsidTr="00F1301C">
        <w:trPr>
          <w:cantSplit/>
          <w:trHeight w:val="325"/>
        </w:trPr>
        <w:tc>
          <w:tcPr>
            <w:tcW w:w="237" w:type="dxa"/>
            <w:gridSpan w:val="2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DB01CB" w:rsidRPr="000A23DE" w:rsidRDefault="00DB01CB" w:rsidP="00874AD4">
            <w:pPr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1CB" w:rsidRDefault="00DB01C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B01CB" w:rsidRPr="000A23DE" w:rsidRDefault="00DB01C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1CB" w:rsidRPr="00A46D85" w:rsidRDefault="00DB01CB" w:rsidP="00874AD4">
            <w:pPr>
              <w:ind w:left="142" w:right="5817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DB01CB" w:rsidRPr="000A23DE" w:rsidRDefault="00DB01CB" w:rsidP="00874AD4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DB01CB" w:rsidRPr="002532E7" w:rsidRDefault="00DB01CB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  <w:tr w:rsidR="00540310" w:rsidRPr="002532E7" w:rsidTr="00874AD4">
        <w:trPr>
          <w:cantSplit/>
          <w:trHeight w:val="325"/>
        </w:trPr>
        <w:tc>
          <w:tcPr>
            <w:tcW w:w="10631" w:type="dxa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40310" w:rsidRPr="002532E7" w:rsidRDefault="00540310" w:rsidP="00874AD4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</w:tr>
    </w:tbl>
    <w:p w:rsidR="001D3895" w:rsidRDefault="001D3895" w:rsidP="00540310">
      <w:pPr>
        <w:shd w:val="clear" w:color="auto" w:fill="FFFFFF" w:themeFill="background1"/>
      </w:pPr>
    </w:p>
    <w:sectPr w:rsidR="001D3895" w:rsidSect="003C42D6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0" w:right="981" w:bottom="567" w:left="1440" w:header="72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DC" w:rsidRDefault="007B4BDC">
      <w:r>
        <w:separator/>
      </w:r>
    </w:p>
  </w:endnote>
  <w:endnote w:type="continuationSeparator" w:id="0">
    <w:p w:rsidR="007B4BDC" w:rsidRDefault="007B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DC" w:rsidRPr="00314817" w:rsidRDefault="00CE0D6F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SL-N6</w:t>
    </w:r>
    <w:r w:rsidR="007B4BDC">
      <w:rPr>
        <w:rFonts w:asciiTheme="minorHAnsi" w:hAnsiTheme="minorHAnsi" w:cstheme="minorHAnsi"/>
        <w:sz w:val="18"/>
        <w:szCs w:val="18"/>
      </w:rPr>
      <w:t>: Notification of</w:t>
    </w:r>
    <w:r w:rsidR="008239F6">
      <w:rPr>
        <w:rFonts w:asciiTheme="minorHAnsi" w:hAnsiTheme="minorHAnsi" w:cstheme="minorHAnsi"/>
        <w:sz w:val="18"/>
        <w:szCs w:val="18"/>
      </w:rPr>
      <w:t xml:space="preserve"> Completed Service Connection v6 14</w:t>
    </w:r>
    <w:r w:rsidR="007B4BDC">
      <w:rPr>
        <w:rFonts w:asciiTheme="minorHAnsi" w:hAnsiTheme="minorHAnsi" w:cstheme="minorHAnsi"/>
        <w:sz w:val="18"/>
        <w:szCs w:val="18"/>
      </w:rPr>
      <w:t>/0</w:t>
    </w:r>
    <w:r w:rsidR="008239F6">
      <w:rPr>
        <w:rFonts w:asciiTheme="minorHAnsi" w:hAnsiTheme="minorHAnsi" w:cstheme="minorHAnsi"/>
        <w:sz w:val="18"/>
        <w:szCs w:val="18"/>
      </w:rPr>
      <w:t>1</w:t>
    </w:r>
    <w:r w:rsidR="007B4BDC">
      <w:rPr>
        <w:rFonts w:asciiTheme="minorHAnsi" w:hAnsiTheme="minorHAnsi" w:cstheme="minorHAnsi"/>
        <w:sz w:val="18"/>
        <w:szCs w:val="18"/>
      </w:rPr>
      <w:t>/1</w:t>
    </w:r>
    <w:r w:rsidR="008239F6">
      <w:rPr>
        <w:rFonts w:asciiTheme="minorHAnsi" w:hAnsiTheme="minorHAnsi" w:cstheme="minorHAnsi"/>
        <w:sz w:val="18"/>
        <w:szCs w:val="18"/>
      </w:rPr>
      <w:t xml:space="preserve">8 </w:t>
    </w:r>
    <w:r w:rsidR="007B4BDC">
      <w:rPr>
        <w:rFonts w:asciiTheme="minorHAnsi" w:hAnsiTheme="minorHAnsi" w:cstheme="minorHAnsi"/>
        <w:sz w:val="18"/>
        <w:szCs w:val="18"/>
      </w:rPr>
      <w:tab/>
    </w:r>
    <w:r w:rsidR="007B4BDC">
      <w:rPr>
        <w:rFonts w:asciiTheme="minorHAnsi" w:hAnsiTheme="minorHAnsi" w:cstheme="minorHAnsi"/>
        <w:sz w:val="18"/>
        <w:szCs w:val="18"/>
      </w:rPr>
      <w:tab/>
      <w:t>p 2</w:t>
    </w:r>
    <w:r w:rsidR="00F1301C">
      <w:rPr>
        <w:rFonts w:asciiTheme="minorHAnsi" w:hAnsiTheme="minorHAnsi" w:cstheme="minorHAnsi"/>
        <w:sz w:val="18"/>
        <w:szCs w:val="18"/>
      </w:rPr>
      <w:t xml:space="preserve"> </w:t>
    </w:r>
    <w:r w:rsidR="007B4BDC">
      <w:rPr>
        <w:rFonts w:asciiTheme="minorHAnsi" w:hAnsiTheme="minorHAnsi" w:cstheme="minorHAnsi"/>
        <w:sz w:val="18"/>
        <w:szCs w:val="18"/>
      </w:rPr>
      <w:t>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DC" w:rsidRPr="00314817" w:rsidRDefault="00CE0D6F" w:rsidP="00CB51D7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SL-N6</w:t>
    </w:r>
    <w:r w:rsidR="007B4BDC">
      <w:rPr>
        <w:rFonts w:asciiTheme="minorHAnsi" w:hAnsiTheme="minorHAnsi" w:cstheme="minorHAnsi"/>
        <w:sz w:val="18"/>
        <w:szCs w:val="18"/>
      </w:rPr>
      <w:t xml:space="preserve">: Notification of Completed Service </w:t>
    </w:r>
    <w:r w:rsidR="008239F6">
      <w:rPr>
        <w:rFonts w:asciiTheme="minorHAnsi" w:hAnsiTheme="minorHAnsi" w:cstheme="minorHAnsi"/>
        <w:sz w:val="18"/>
        <w:szCs w:val="18"/>
      </w:rPr>
      <w:t>Connection v6</w:t>
    </w:r>
    <w:r w:rsidR="007B4BDC">
      <w:rPr>
        <w:rFonts w:asciiTheme="minorHAnsi" w:hAnsiTheme="minorHAnsi" w:cstheme="minorHAnsi"/>
        <w:sz w:val="18"/>
        <w:szCs w:val="18"/>
      </w:rPr>
      <w:t xml:space="preserve"> </w:t>
    </w:r>
    <w:r w:rsidR="008239F6">
      <w:rPr>
        <w:rFonts w:asciiTheme="minorHAnsi" w:hAnsiTheme="minorHAnsi" w:cstheme="minorHAnsi"/>
        <w:sz w:val="18"/>
        <w:szCs w:val="18"/>
      </w:rPr>
      <w:t>14</w:t>
    </w:r>
    <w:r w:rsidR="007B4BDC">
      <w:rPr>
        <w:rFonts w:asciiTheme="minorHAnsi" w:hAnsiTheme="minorHAnsi" w:cstheme="minorHAnsi"/>
        <w:sz w:val="18"/>
        <w:szCs w:val="18"/>
      </w:rPr>
      <w:t>/0</w:t>
    </w:r>
    <w:r w:rsidR="008239F6">
      <w:rPr>
        <w:rFonts w:asciiTheme="minorHAnsi" w:hAnsiTheme="minorHAnsi" w:cstheme="minorHAnsi"/>
        <w:sz w:val="18"/>
        <w:szCs w:val="18"/>
      </w:rPr>
      <w:t>1</w:t>
    </w:r>
    <w:r w:rsidR="007B4BDC">
      <w:rPr>
        <w:rFonts w:asciiTheme="minorHAnsi" w:hAnsiTheme="minorHAnsi" w:cstheme="minorHAnsi"/>
        <w:sz w:val="18"/>
        <w:szCs w:val="18"/>
      </w:rPr>
      <w:t>/1</w:t>
    </w:r>
    <w:r w:rsidR="008239F6">
      <w:rPr>
        <w:rFonts w:asciiTheme="minorHAnsi" w:hAnsiTheme="minorHAnsi" w:cstheme="minorHAnsi"/>
        <w:sz w:val="18"/>
        <w:szCs w:val="18"/>
      </w:rPr>
      <w:t>8</w:t>
    </w:r>
    <w:r w:rsidR="007B4BDC">
      <w:rPr>
        <w:rFonts w:asciiTheme="minorHAnsi" w:hAnsiTheme="minorHAnsi" w:cstheme="minorHAnsi"/>
        <w:sz w:val="18"/>
        <w:szCs w:val="18"/>
      </w:rPr>
      <w:tab/>
    </w:r>
    <w:r w:rsidR="007B4BDC">
      <w:rPr>
        <w:rFonts w:asciiTheme="minorHAnsi" w:hAnsiTheme="minorHAnsi" w:cstheme="minorHAnsi"/>
        <w:sz w:val="18"/>
        <w:szCs w:val="18"/>
      </w:rPr>
      <w:tab/>
      <w:t>p 1</w:t>
    </w:r>
    <w:r w:rsidR="00F1301C">
      <w:rPr>
        <w:rFonts w:asciiTheme="minorHAnsi" w:hAnsiTheme="minorHAnsi" w:cstheme="minorHAnsi"/>
        <w:sz w:val="18"/>
        <w:szCs w:val="18"/>
      </w:rPr>
      <w:t xml:space="preserve"> </w:t>
    </w:r>
    <w:r w:rsidR="007B4BDC">
      <w:rPr>
        <w:rFonts w:asciiTheme="minorHAnsi" w:hAnsiTheme="minorHAnsi" w:cstheme="minorHAnsi"/>
        <w:sz w:val="18"/>
        <w:szCs w:val="18"/>
      </w:rPr>
      <w:t>of 2</w:t>
    </w:r>
  </w:p>
  <w:p w:rsidR="007B4BDC" w:rsidRDefault="007B4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DC" w:rsidRDefault="007B4BDC">
      <w:r>
        <w:separator/>
      </w:r>
    </w:p>
  </w:footnote>
  <w:footnote w:type="continuationSeparator" w:id="0">
    <w:p w:rsidR="007B4BDC" w:rsidRDefault="007B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DC" w:rsidRPr="00441B5B" w:rsidRDefault="007B4BDC">
    <w:pPr>
      <w:pStyle w:val="Header"/>
      <w:jc w:val="right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825"/>
    <w:multiLevelType w:val="hybridMultilevel"/>
    <w:tmpl w:val="6C5CA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D3A"/>
    <w:multiLevelType w:val="hybridMultilevel"/>
    <w:tmpl w:val="0FB25ACA"/>
    <w:lvl w:ilvl="0" w:tplc="210AD4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066D4"/>
    <w:multiLevelType w:val="hybridMultilevel"/>
    <w:tmpl w:val="E0002156"/>
    <w:lvl w:ilvl="0" w:tplc="39829A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C82"/>
    <w:multiLevelType w:val="hybridMultilevel"/>
    <w:tmpl w:val="18A8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0071CF"/>
    <w:rsid w:val="00011E53"/>
    <w:rsid w:val="0001669A"/>
    <w:rsid w:val="000202B8"/>
    <w:rsid w:val="00024789"/>
    <w:rsid w:val="00040415"/>
    <w:rsid w:val="00041ACC"/>
    <w:rsid w:val="00060235"/>
    <w:rsid w:val="00062161"/>
    <w:rsid w:val="00074FE4"/>
    <w:rsid w:val="00077E97"/>
    <w:rsid w:val="00083DB1"/>
    <w:rsid w:val="00090487"/>
    <w:rsid w:val="000A0E8D"/>
    <w:rsid w:val="000A23DE"/>
    <w:rsid w:val="000C4220"/>
    <w:rsid w:val="000E518C"/>
    <w:rsid w:val="000E6FAA"/>
    <w:rsid w:val="000F234A"/>
    <w:rsid w:val="000F679D"/>
    <w:rsid w:val="00100B2F"/>
    <w:rsid w:val="00100C33"/>
    <w:rsid w:val="00107CC5"/>
    <w:rsid w:val="00113EBA"/>
    <w:rsid w:val="00116396"/>
    <w:rsid w:val="00117788"/>
    <w:rsid w:val="0012044B"/>
    <w:rsid w:val="00121E33"/>
    <w:rsid w:val="001305F0"/>
    <w:rsid w:val="00132008"/>
    <w:rsid w:val="00143824"/>
    <w:rsid w:val="00143D7E"/>
    <w:rsid w:val="00144054"/>
    <w:rsid w:val="00150156"/>
    <w:rsid w:val="00154720"/>
    <w:rsid w:val="001726A9"/>
    <w:rsid w:val="001769EC"/>
    <w:rsid w:val="00185791"/>
    <w:rsid w:val="001A2FB5"/>
    <w:rsid w:val="001B24B6"/>
    <w:rsid w:val="001B5E80"/>
    <w:rsid w:val="001C1654"/>
    <w:rsid w:val="001D3895"/>
    <w:rsid w:val="001E3F40"/>
    <w:rsid w:val="001F20CC"/>
    <w:rsid w:val="001F2994"/>
    <w:rsid w:val="001F64CF"/>
    <w:rsid w:val="002013EA"/>
    <w:rsid w:val="002015A5"/>
    <w:rsid w:val="002060B7"/>
    <w:rsid w:val="00206B40"/>
    <w:rsid w:val="00211732"/>
    <w:rsid w:val="002152B6"/>
    <w:rsid w:val="00221836"/>
    <w:rsid w:val="00223031"/>
    <w:rsid w:val="002275AF"/>
    <w:rsid w:val="00233E76"/>
    <w:rsid w:val="00234452"/>
    <w:rsid w:val="0024288A"/>
    <w:rsid w:val="002532E7"/>
    <w:rsid w:val="00253762"/>
    <w:rsid w:val="002542FF"/>
    <w:rsid w:val="002701B2"/>
    <w:rsid w:val="00271377"/>
    <w:rsid w:val="00272071"/>
    <w:rsid w:val="00276508"/>
    <w:rsid w:val="002768C9"/>
    <w:rsid w:val="0028020B"/>
    <w:rsid w:val="002853E1"/>
    <w:rsid w:val="00285653"/>
    <w:rsid w:val="00285E94"/>
    <w:rsid w:val="00292BCF"/>
    <w:rsid w:val="002958A1"/>
    <w:rsid w:val="002959DA"/>
    <w:rsid w:val="002A7715"/>
    <w:rsid w:val="002A7EDC"/>
    <w:rsid w:val="002B0DF1"/>
    <w:rsid w:val="002B10E5"/>
    <w:rsid w:val="002C124D"/>
    <w:rsid w:val="002C1426"/>
    <w:rsid w:val="002C6709"/>
    <w:rsid w:val="002C7F85"/>
    <w:rsid w:val="002D2B72"/>
    <w:rsid w:val="002D3FC2"/>
    <w:rsid w:val="002D7602"/>
    <w:rsid w:val="002E2300"/>
    <w:rsid w:val="002E7037"/>
    <w:rsid w:val="002F3145"/>
    <w:rsid w:val="002F3B50"/>
    <w:rsid w:val="002F7B56"/>
    <w:rsid w:val="002F7EA3"/>
    <w:rsid w:val="00305D12"/>
    <w:rsid w:val="00314085"/>
    <w:rsid w:val="00314817"/>
    <w:rsid w:val="00315A6F"/>
    <w:rsid w:val="00324BB4"/>
    <w:rsid w:val="003265E6"/>
    <w:rsid w:val="00340BB5"/>
    <w:rsid w:val="0034397F"/>
    <w:rsid w:val="0034717C"/>
    <w:rsid w:val="00351149"/>
    <w:rsid w:val="003648D9"/>
    <w:rsid w:val="00372567"/>
    <w:rsid w:val="0037676C"/>
    <w:rsid w:val="00376D47"/>
    <w:rsid w:val="00384E3F"/>
    <w:rsid w:val="003962DF"/>
    <w:rsid w:val="003A1AA6"/>
    <w:rsid w:val="003A55DB"/>
    <w:rsid w:val="003B06B0"/>
    <w:rsid w:val="003B4570"/>
    <w:rsid w:val="003B57AD"/>
    <w:rsid w:val="003B7FB8"/>
    <w:rsid w:val="003C42D6"/>
    <w:rsid w:val="003C5AF6"/>
    <w:rsid w:val="003D5E6F"/>
    <w:rsid w:val="00405529"/>
    <w:rsid w:val="00410A6C"/>
    <w:rsid w:val="0042140D"/>
    <w:rsid w:val="00427CC0"/>
    <w:rsid w:val="004305CC"/>
    <w:rsid w:val="00433F29"/>
    <w:rsid w:val="00435BE0"/>
    <w:rsid w:val="00441B5B"/>
    <w:rsid w:val="00444790"/>
    <w:rsid w:val="004521C9"/>
    <w:rsid w:val="0045576A"/>
    <w:rsid w:val="00466E31"/>
    <w:rsid w:val="0047610E"/>
    <w:rsid w:val="00483A3E"/>
    <w:rsid w:val="00484D98"/>
    <w:rsid w:val="00496BC0"/>
    <w:rsid w:val="004A71EB"/>
    <w:rsid w:val="004B2440"/>
    <w:rsid w:val="004B522F"/>
    <w:rsid w:val="004B5246"/>
    <w:rsid w:val="004B553E"/>
    <w:rsid w:val="004B7C81"/>
    <w:rsid w:val="004C024C"/>
    <w:rsid w:val="004C320A"/>
    <w:rsid w:val="004C7461"/>
    <w:rsid w:val="004D4C2B"/>
    <w:rsid w:val="004E2D46"/>
    <w:rsid w:val="004F29BB"/>
    <w:rsid w:val="004F3EF2"/>
    <w:rsid w:val="0051009D"/>
    <w:rsid w:val="0051177B"/>
    <w:rsid w:val="00511993"/>
    <w:rsid w:val="005150A6"/>
    <w:rsid w:val="005172B3"/>
    <w:rsid w:val="00520316"/>
    <w:rsid w:val="005217BD"/>
    <w:rsid w:val="00521935"/>
    <w:rsid w:val="005249A2"/>
    <w:rsid w:val="0052578C"/>
    <w:rsid w:val="00530847"/>
    <w:rsid w:val="00533B1F"/>
    <w:rsid w:val="00536042"/>
    <w:rsid w:val="005368E2"/>
    <w:rsid w:val="00540310"/>
    <w:rsid w:val="00541187"/>
    <w:rsid w:val="00543693"/>
    <w:rsid w:val="00544359"/>
    <w:rsid w:val="00555575"/>
    <w:rsid w:val="005573A9"/>
    <w:rsid w:val="005628B4"/>
    <w:rsid w:val="00566BCC"/>
    <w:rsid w:val="005671FB"/>
    <w:rsid w:val="0057069D"/>
    <w:rsid w:val="0057258C"/>
    <w:rsid w:val="0057374E"/>
    <w:rsid w:val="005764BB"/>
    <w:rsid w:val="00594396"/>
    <w:rsid w:val="00597DDA"/>
    <w:rsid w:val="005A17BE"/>
    <w:rsid w:val="005A3854"/>
    <w:rsid w:val="005B4F22"/>
    <w:rsid w:val="005E74F9"/>
    <w:rsid w:val="005F62FB"/>
    <w:rsid w:val="0060029B"/>
    <w:rsid w:val="006100F2"/>
    <w:rsid w:val="0061183D"/>
    <w:rsid w:val="006125F4"/>
    <w:rsid w:val="006146A4"/>
    <w:rsid w:val="006261DA"/>
    <w:rsid w:val="006304F2"/>
    <w:rsid w:val="006343A0"/>
    <w:rsid w:val="006419BF"/>
    <w:rsid w:val="00646CCE"/>
    <w:rsid w:val="0065443F"/>
    <w:rsid w:val="00661D15"/>
    <w:rsid w:val="00676782"/>
    <w:rsid w:val="00683970"/>
    <w:rsid w:val="006A305F"/>
    <w:rsid w:val="006A6ADE"/>
    <w:rsid w:val="006D2465"/>
    <w:rsid w:val="006E32BC"/>
    <w:rsid w:val="006F2A3C"/>
    <w:rsid w:val="006F3B8E"/>
    <w:rsid w:val="006F45D1"/>
    <w:rsid w:val="007011F2"/>
    <w:rsid w:val="0071012A"/>
    <w:rsid w:val="007168CE"/>
    <w:rsid w:val="0072265D"/>
    <w:rsid w:val="0073125C"/>
    <w:rsid w:val="00731650"/>
    <w:rsid w:val="007317CB"/>
    <w:rsid w:val="007529E8"/>
    <w:rsid w:val="00752D16"/>
    <w:rsid w:val="00755017"/>
    <w:rsid w:val="00755D83"/>
    <w:rsid w:val="0075620B"/>
    <w:rsid w:val="00766931"/>
    <w:rsid w:val="00772370"/>
    <w:rsid w:val="007851BE"/>
    <w:rsid w:val="00786798"/>
    <w:rsid w:val="0079357F"/>
    <w:rsid w:val="00793B7C"/>
    <w:rsid w:val="007A0C8C"/>
    <w:rsid w:val="007A3D15"/>
    <w:rsid w:val="007A5545"/>
    <w:rsid w:val="007B2EAA"/>
    <w:rsid w:val="007B4BDC"/>
    <w:rsid w:val="007D17D6"/>
    <w:rsid w:val="007F1A62"/>
    <w:rsid w:val="008042D0"/>
    <w:rsid w:val="0080569E"/>
    <w:rsid w:val="0081082B"/>
    <w:rsid w:val="00813C48"/>
    <w:rsid w:val="0082079F"/>
    <w:rsid w:val="00822684"/>
    <w:rsid w:val="008239F6"/>
    <w:rsid w:val="00836A87"/>
    <w:rsid w:val="00840D1B"/>
    <w:rsid w:val="00842681"/>
    <w:rsid w:val="00846EB7"/>
    <w:rsid w:val="00847971"/>
    <w:rsid w:val="0085080B"/>
    <w:rsid w:val="00857253"/>
    <w:rsid w:val="00857561"/>
    <w:rsid w:val="0086432A"/>
    <w:rsid w:val="008648B0"/>
    <w:rsid w:val="008729B5"/>
    <w:rsid w:val="00874AD4"/>
    <w:rsid w:val="00883B42"/>
    <w:rsid w:val="00884765"/>
    <w:rsid w:val="008852AA"/>
    <w:rsid w:val="008B6F39"/>
    <w:rsid w:val="008C34F3"/>
    <w:rsid w:val="008D3252"/>
    <w:rsid w:val="008D6A6F"/>
    <w:rsid w:val="008D7700"/>
    <w:rsid w:val="008E64AA"/>
    <w:rsid w:val="008F09FE"/>
    <w:rsid w:val="008F14E5"/>
    <w:rsid w:val="008F55C2"/>
    <w:rsid w:val="008F5A01"/>
    <w:rsid w:val="00900E8A"/>
    <w:rsid w:val="00904C1D"/>
    <w:rsid w:val="00904E84"/>
    <w:rsid w:val="00906594"/>
    <w:rsid w:val="00910161"/>
    <w:rsid w:val="009105FE"/>
    <w:rsid w:val="009179A8"/>
    <w:rsid w:val="00922D40"/>
    <w:rsid w:val="009234B8"/>
    <w:rsid w:val="00931BB0"/>
    <w:rsid w:val="00935744"/>
    <w:rsid w:val="00936948"/>
    <w:rsid w:val="0094222A"/>
    <w:rsid w:val="00947D36"/>
    <w:rsid w:val="009541DE"/>
    <w:rsid w:val="00954B3B"/>
    <w:rsid w:val="009561A8"/>
    <w:rsid w:val="009611C5"/>
    <w:rsid w:val="00966216"/>
    <w:rsid w:val="00971B31"/>
    <w:rsid w:val="00980E7D"/>
    <w:rsid w:val="009A5D72"/>
    <w:rsid w:val="009B2CC8"/>
    <w:rsid w:val="009B34DF"/>
    <w:rsid w:val="009C6C63"/>
    <w:rsid w:val="009D05E7"/>
    <w:rsid w:val="009D09CA"/>
    <w:rsid w:val="009D11B9"/>
    <w:rsid w:val="009E2EF7"/>
    <w:rsid w:val="009F5069"/>
    <w:rsid w:val="009F6EF3"/>
    <w:rsid w:val="00A0050F"/>
    <w:rsid w:val="00A02CF1"/>
    <w:rsid w:val="00A040A4"/>
    <w:rsid w:val="00A06B14"/>
    <w:rsid w:val="00A15D3A"/>
    <w:rsid w:val="00A16D47"/>
    <w:rsid w:val="00A17936"/>
    <w:rsid w:val="00A30390"/>
    <w:rsid w:val="00A35651"/>
    <w:rsid w:val="00A37146"/>
    <w:rsid w:val="00A4022A"/>
    <w:rsid w:val="00A4280B"/>
    <w:rsid w:val="00A43440"/>
    <w:rsid w:val="00A46D85"/>
    <w:rsid w:val="00A52259"/>
    <w:rsid w:val="00A529C8"/>
    <w:rsid w:val="00A57DEB"/>
    <w:rsid w:val="00A610C9"/>
    <w:rsid w:val="00A612D7"/>
    <w:rsid w:val="00A61A0A"/>
    <w:rsid w:val="00A63A84"/>
    <w:rsid w:val="00A719BB"/>
    <w:rsid w:val="00A7712C"/>
    <w:rsid w:val="00A77617"/>
    <w:rsid w:val="00A77A92"/>
    <w:rsid w:val="00A965C7"/>
    <w:rsid w:val="00AA1CA0"/>
    <w:rsid w:val="00AA5255"/>
    <w:rsid w:val="00AC29D7"/>
    <w:rsid w:val="00AD3029"/>
    <w:rsid w:val="00AF0216"/>
    <w:rsid w:val="00AF4068"/>
    <w:rsid w:val="00B01E50"/>
    <w:rsid w:val="00B05426"/>
    <w:rsid w:val="00B151DB"/>
    <w:rsid w:val="00B23850"/>
    <w:rsid w:val="00B37E67"/>
    <w:rsid w:val="00B407C3"/>
    <w:rsid w:val="00B55A69"/>
    <w:rsid w:val="00B6266F"/>
    <w:rsid w:val="00B662BF"/>
    <w:rsid w:val="00B66C8D"/>
    <w:rsid w:val="00B726DF"/>
    <w:rsid w:val="00B73BA1"/>
    <w:rsid w:val="00B77737"/>
    <w:rsid w:val="00B839BC"/>
    <w:rsid w:val="00B90AEF"/>
    <w:rsid w:val="00B91D27"/>
    <w:rsid w:val="00B93156"/>
    <w:rsid w:val="00B959A8"/>
    <w:rsid w:val="00B963DE"/>
    <w:rsid w:val="00BB74D8"/>
    <w:rsid w:val="00BC61E6"/>
    <w:rsid w:val="00BD095D"/>
    <w:rsid w:val="00BE393A"/>
    <w:rsid w:val="00BF57BC"/>
    <w:rsid w:val="00C00302"/>
    <w:rsid w:val="00C003D3"/>
    <w:rsid w:val="00C0592C"/>
    <w:rsid w:val="00C13B6E"/>
    <w:rsid w:val="00C151EE"/>
    <w:rsid w:val="00C16D06"/>
    <w:rsid w:val="00C21DC5"/>
    <w:rsid w:val="00C22121"/>
    <w:rsid w:val="00C22EC5"/>
    <w:rsid w:val="00C25972"/>
    <w:rsid w:val="00C35A0E"/>
    <w:rsid w:val="00C36BFA"/>
    <w:rsid w:val="00C3707F"/>
    <w:rsid w:val="00C41FBE"/>
    <w:rsid w:val="00C70B53"/>
    <w:rsid w:val="00C71392"/>
    <w:rsid w:val="00C74D34"/>
    <w:rsid w:val="00C75895"/>
    <w:rsid w:val="00C8037E"/>
    <w:rsid w:val="00C81DA4"/>
    <w:rsid w:val="00C867FA"/>
    <w:rsid w:val="00C90079"/>
    <w:rsid w:val="00C9115E"/>
    <w:rsid w:val="00C918BF"/>
    <w:rsid w:val="00C92916"/>
    <w:rsid w:val="00C949FC"/>
    <w:rsid w:val="00CA215A"/>
    <w:rsid w:val="00CB51D7"/>
    <w:rsid w:val="00CB5F9E"/>
    <w:rsid w:val="00CD004A"/>
    <w:rsid w:val="00CD2141"/>
    <w:rsid w:val="00CD488F"/>
    <w:rsid w:val="00CD6A25"/>
    <w:rsid w:val="00CE0B46"/>
    <w:rsid w:val="00CE0D6F"/>
    <w:rsid w:val="00CE20CB"/>
    <w:rsid w:val="00CE49A7"/>
    <w:rsid w:val="00CE7C6E"/>
    <w:rsid w:val="00CF3140"/>
    <w:rsid w:val="00D00F01"/>
    <w:rsid w:val="00D026C7"/>
    <w:rsid w:val="00D0384D"/>
    <w:rsid w:val="00D05BB8"/>
    <w:rsid w:val="00D1369F"/>
    <w:rsid w:val="00D14265"/>
    <w:rsid w:val="00D26355"/>
    <w:rsid w:val="00D30E64"/>
    <w:rsid w:val="00D40BA9"/>
    <w:rsid w:val="00D42735"/>
    <w:rsid w:val="00D46649"/>
    <w:rsid w:val="00D50416"/>
    <w:rsid w:val="00D53FF9"/>
    <w:rsid w:val="00D72725"/>
    <w:rsid w:val="00D74F24"/>
    <w:rsid w:val="00D83FDF"/>
    <w:rsid w:val="00D84F4E"/>
    <w:rsid w:val="00D919A5"/>
    <w:rsid w:val="00DA08DF"/>
    <w:rsid w:val="00DA5F97"/>
    <w:rsid w:val="00DB01CB"/>
    <w:rsid w:val="00DB080C"/>
    <w:rsid w:val="00DB52DC"/>
    <w:rsid w:val="00DC125A"/>
    <w:rsid w:val="00DC5799"/>
    <w:rsid w:val="00DD0E02"/>
    <w:rsid w:val="00DD4ECC"/>
    <w:rsid w:val="00DE5419"/>
    <w:rsid w:val="00DE6709"/>
    <w:rsid w:val="00DF11D5"/>
    <w:rsid w:val="00DF29F3"/>
    <w:rsid w:val="00E02042"/>
    <w:rsid w:val="00E143D0"/>
    <w:rsid w:val="00E21A2E"/>
    <w:rsid w:val="00E2389A"/>
    <w:rsid w:val="00E26D1B"/>
    <w:rsid w:val="00E31D8F"/>
    <w:rsid w:val="00E33849"/>
    <w:rsid w:val="00E3499A"/>
    <w:rsid w:val="00E411CB"/>
    <w:rsid w:val="00E46E74"/>
    <w:rsid w:val="00E563B2"/>
    <w:rsid w:val="00E56D26"/>
    <w:rsid w:val="00E62797"/>
    <w:rsid w:val="00E71330"/>
    <w:rsid w:val="00E713B4"/>
    <w:rsid w:val="00E8224E"/>
    <w:rsid w:val="00EA06B8"/>
    <w:rsid w:val="00EB1D63"/>
    <w:rsid w:val="00EC03E9"/>
    <w:rsid w:val="00EC4234"/>
    <w:rsid w:val="00EC6F68"/>
    <w:rsid w:val="00EE0C7B"/>
    <w:rsid w:val="00EE437C"/>
    <w:rsid w:val="00EE59BA"/>
    <w:rsid w:val="00EF6806"/>
    <w:rsid w:val="00EF7FDB"/>
    <w:rsid w:val="00F1301C"/>
    <w:rsid w:val="00F23AF5"/>
    <w:rsid w:val="00F23D7C"/>
    <w:rsid w:val="00F4387D"/>
    <w:rsid w:val="00F505E6"/>
    <w:rsid w:val="00F5441A"/>
    <w:rsid w:val="00F6755F"/>
    <w:rsid w:val="00F77ADF"/>
    <w:rsid w:val="00F824EE"/>
    <w:rsid w:val="00F83719"/>
    <w:rsid w:val="00FA451B"/>
    <w:rsid w:val="00FA6BAC"/>
    <w:rsid w:val="00FB48F0"/>
    <w:rsid w:val="00FC5989"/>
    <w:rsid w:val="00FD623F"/>
    <w:rsid w:val="00FE3D8F"/>
    <w:rsid w:val="00FF53F6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D72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D7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worksiteagents@bristolwater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4A17-ABFF-4778-907D-9FA555B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D951F13A</Template>
  <TotalTime>2</TotalTime>
  <Pages>2</Pages>
  <Words>305</Words>
  <Characters>2620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Water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Jessica McIninch</cp:lastModifiedBy>
  <cp:revision>2</cp:revision>
  <cp:lastPrinted>2014-10-10T10:45:00Z</cp:lastPrinted>
  <dcterms:created xsi:type="dcterms:W3CDTF">2019-01-25T13:58:00Z</dcterms:created>
  <dcterms:modified xsi:type="dcterms:W3CDTF">2019-01-25T13:58:00Z</dcterms:modified>
</cp:coreProperties>
</file>