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53" w:rsidRPr="002532E7" w:rsidRDefault="00285653">
      <w:pPr>
        <w:rPr>
          <w:rFonts w:asciiTheme="minorHAnsi" w:hAnsiTheme="minorHAnsi" w:cstheme="minorHAnsi"/>
          <w:b/>
          <w:bCs/>
        </w:rPr>
      </w:pPr>
    </w:p>
    <w:tbl>
      <w:tblPr>
        <w:tblW w:w="9636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"/>
        <w:gridCol w:w="1613"/>
        <w:gridCol w:w="2923"/>
        <w:gridCol w:w="243"/>
        <w:gridCol w:w="521"/>
        <w:gridCol w:w="991"/>
        <w:gridCol w:w="425"/>
        <w:gridCol w:w="991"/>
        <w:gridCol w:w="426"/>
        <w:gridCol w:w="587"/>
        <w:gridCol w:w="427"/>
        <w:gridCol w:w="258"/>
        <w:gridCol w:w="8"/>
      </w:tblGrid>
      <w:tr w:rsidR="00143D7E" w:rsidRPr="002532E7" w:rsidTr="00A237A7">
        <w:trPr>
          <w:cantSplit/>
          <w:trHeight w:hRule="exact" w:val="1052"/>
        </w:trPr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D7E" w:rsidRPr="00143D7E" w:rsidRDefault="00143D7E" w:rsidP="00143D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object w:dxaOrig="12345" w:dyaOrig="5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55pt;height:37.55pt" o:ole="">
                  <v:imagedata r:id="rId9" o:title=""/>
                </v:shape>
                <o:OLEObject Type="Embed" ProgID="MSPhotoEd.3" ShapeID="_x0000_i1025" DrawAspect="Content" ObjectID="_1578902407" r:id="rId10"/>
              </w:object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43D7E" w:rsidRPr="00883B42" w:rsidRDefault="00B261F4" w:rsidP="00E02042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  <w:sz w:val="44"/>
                <w:szCs w:val="44"/>
              </w:rPr>
              <w:t>SL-N</w:t>
            </w:r>
            <w:r w:rsidR="00FC2363">
              <w:rPr>
                <w:rFonts w:asciiTheme="majorHAnsi" w:hAnsiTheme="majorHAnsi" w:cstheme="minorHAnsi"/>
                <w:b/>
                <w:color w:val="FFFFFF" w:themeColor="background1"/>
                <w:sz w:val="44"/>
                <w:szCs w:val="44"/>
              </w:rPr>
              <w:t>1 Notification of Commencement o</w:t>
            </w:r>
            <w:r>
              <w:rPr>
                <w:rFonts w:asciiTheme="majorHAnsi" w:hAnsiTheme="majorHAnsi" w:cstheme="minorHAnsi"/>
                <w:b/>
                <w:color w:val="FFFFFF" w:themeColor="background1"/>
                <w:sz w:val="44"/>
                <w:szCs w:val="44"/>
              </w:rPr>
              <w:t xml:space="preserve">f </w:t>
            </w:r>
            <w:proofErr w:type="spellStart"/>
            <w:r>
              <w:rPr>
                <w:rFonts w:asciiTheme="majorHAnsi" w:hAnsiTheme="majorHAnsi" w:cstheme="minorHAnsi"/>
                <w:b/>
                <w:color w:val="FFFFFF" w:themeColor="background1"/>
                <w:sz w:val="44"/>
                <w:szCs w:val="44"/>
              </w:rPr>
              <w:t>Mainlaying</w:t>
            </w:r>
            <w:proofErr w:type="spellEnd"/>
            <w:r>
              <w:rPr>
                <w:rFonts w:asciiTheme="majorHAnsi" w:hAnsiTheme="majorHAnsi" w:cstheme="minorHAnsi"/>
                <w:b/>
                <w:color w:val="FFFFFF" w:themeColor="background1"/>
                <w:sz w:val="44"/>
                <w:szCs w:val="44"/>
              </w:rPr>
              <w:t xml:space="preserve"> </w:t>
            </w:r>
          </w:p>
        </w:tc>
      </w:tr>
      <w:tr w:rsidR="00143D7E" w:rsidRPr="002532E7" w:rsidTr="00A237A7">
        <w:trPr>
          <w:cantSplit/>
          <w:trHeight w:hRule="exact" w:val="794"/>
        </w:trPr>
        <w:tc>
          <w:tcPr>
            <w:tcW w:w="9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5A51" w:rsidRDefault="00B261F4" w:rsidP="00A7261D">
            <w:pPr>
              <w:spacing w:before="12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Please return this form to </w:t>
            </w:r>
            <w:hyperlink r:id="rId11" w:history="1">
              <w:r w:rsidR="00FC2363" w:rsidRPr="00E85F2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NetworkSiteAgents@bristolwater.co.uk</w:t>
              </w:r>
            </w:hyperlink>
            <w:r w:rsidR="00175A5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D3569">
              <w:rPr>
                <w:rFonts w:asciiTheme="minorHAnsi" w:hAnsiTheme="minorHAnsi" w:cstheme="minorHAnsi"/>
                <w:sz w:val="20"/>
                <w:szCs w:val="20"/>
              </w:rPr>
              <w:t xml:space="preserve">Notification must be provided 21 </w:t>
            </w:r>
            <w:r w:rsidR="00175A51">
              <w:rPr>
                <w:rFonts w:asciiTheme="minorHAnsi" w:hAnsiTheme="minorHAnsi" w:cstheme="minorHAnsi"/>
                <w:sz w:val="20"/>
                <w:szCs w:val="20"/>
              </w:rPr>
              <w:t>days in advance of the intended start date.</w:t>
            </w:r>
          </w:p>
          <w:p w:rsidR="0012317F" w:rsidRPr="00143D7E" w:rsidRDefault="0012317F" w:rsidP="00175A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37E" w:rsidRPr="002532E7" w:rsidTr="00A237A7">
        <w:trPr>
          <w:gridAfter w:val="1"/>
          <w:wAfter w:w="8" w:type="dxa"/>
          <w:cantSplit/>
          <w:trHeight w:hRule="exact" w:val="567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:rsidR="00C8037E" w:rsidRPr="0086432A" w:rsidRDefault="00C8037E" w:rsidP="00C8037E">
            <w:pPr>
              <w:tabs>
                <w:tab w:val="left" w:pos="360"/>
              </w:tabs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14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:rsidR="00C8037E" w:rsidRPr="0051177B" w:rsidRDefault="00C8037E" w:rsidP="00C8037E">
            <w:pPr>
              <w:pStyle w:val="Heading3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1</w:t>
            </w:r>
            <w:r w:rsidRPr="00A237A7">
              <w:rPr>
                <w:rFonts w:asciiTheme="majorHAnsi" w:hAnsiTheme="majorHAnsi"/>
                <w:color w:val="FFFFFF" w:themeColor="background1"/>
                <w:shd w:val="clear" w:color="auto" w:fill="0070C0"/>
              </w:rPr>
              <w:t xml:space="preserve">. </w:t>
            </w:r>
            <w:r w:rsidR="00AE2824" w:rsidRPr="00A237A7">
              <w:rPr>
                <w:rFonts w:asciiTheme="majorHAnsi" w:hAnsiTheme="majorHAnsi"/>
                <w:color w:val="FFFFFF" w:themeColor="background1"/>
                <w:shd w:val="clear" w:color="auto" w:fill="0070C0"/>
              </w:rPr>
              <w:t>Scheme</w:t>
            </w:r>
            <w:r w:rsidR="001C5C9D" w:rsidRPr="00A237A7">
              <w:rPr>
                <w:rFonts w:asciiTheme="majorHAnsi" w:hAnsiTheme="majorHAnsi"/>
                <w:color w:val="FFFFFF" w:themeColor="background1"/>
                <w:shd w:val="clear" w:color="auto" w:fill="0070C0"/>
              </w:rPr>
              <w:t xml:space="preserve"> Details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C8037E" w:rsidRPr="002532E7" w:rsidRDefault="00C8037E" w:rsidP="00C8037E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8037E" w:rsidRPr="002532E7" w:rsidTr="00A237A7">
        <w:trPr>
          <w:gridAfter w:val="1"/>
          <w:wAfter w:w="8" w:type="dxa"/>
          <w:cantSplit/>
          <w:trHeight w:hRule="exact" w:val="369"/>
        </w:trPr>
        <w:tc>
          <w:tcPr>
            <w:tcW w:w="223" w:type="dxa"/>
            <w:shd w:val="clear" w:color="auto" w:fill="DBE5F1" w:themeFill="accent1" w:themeFillTint="33"/>
            <w:vAlign w:val="bottom"/>
          </w:tcPr>
          <w:p w:rsidR="00C8037E" w:rsidRPr="002532E7" w:rsidRDefault="00C8037E" w:rsidP="00C803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C8037E" w:rsidRPr="002532E7" w:rsidRDefault="00A237A7" w:rsidP="00C8037E">
            <w:pPr>
              <w:pStyle w:val="Heading4"/>
            </w:pPr>
            <w:r>
              <w:t>Site Name:</w:t>
            </w:r>
          </w:p>
        </w:tc>
        <w:tc>
          <w:tcPr>
            <w:tcW w:w="243" w:type="dxa"/>
            <w:tcBorders>
              <w:top w:val="nil"/>
            </w:tcBorders>
            <w:shd w:val="clear" w:color="auto" w:fill="DBE5F1" w:themeFill="accent1" w:themeFillTint="33"/>
            <w:vAlign w:val="bottom"/>
          </w:tcPr>
          <w:p w:rsidR="00C8037E" w:rsidRPr="002532E7" w:rsidRDefault="00C8037E" w:rsidP="00C803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68" w:type="dxa"/>
            <w:gridSpan w:val="7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C8037E" w:rsidRPr="002532E7" w:rsidRDefault="00B261F4" w:rsidP="00C8037E">
            <w:pPr>
              <w:pStyle w:val="Heading4"/>
            </w:pPr>
            <w:r>
              <w:t>Developer</w:t>
            </w:r>
            <w:r w:rsidR="00C8037E" w:rsidRPr="002532E7">
              <w:t>:</w:t>
            </w:r>
          </w:p>
        </w:tc>
        <w:tc>
          <w:tcPr>
            <w:tcW w:w="258" w:type="dxa"/>
            <w:shd w:val="clear" w:color="auto" w:fill="DBE5F1" w:themeFill="accent1" w:themeFillTint="33"/>
            <w:vAlign w:val="bottom"/>
          </w:tcPr>
          <w:p w:rsidR="00C8037E" w:rsidRPr="002532E7" w:rsidRDefault="00C8037E" w:rsidP="00C8037E">
            <w:pPr>
              <w:rPr>
                <w:rFonts w:asciiTheme="minorHAnsi" w:hAnsiTheme="minorHAnsi" w:cstheme="minorHAnsi"/>
              </w:rPr>
            </w:pPr>
          </w:p>
        </w:tc>
      </w:tr>
      <w:tr w:rsidR="00C8037E" w:rsidRPr="002532E7" w:rsidTr="00A237A7">
        <w:trPr>
          <w:gridAfter w:val="1"/>
          <w:wAfter w:w="8" w:type="dxa"/>
          <w:cantSplit/>
          <w:trHeight w:hRule="exact" w:val="369"/>
        </w:trPr>
        <w:tc>
          <w:tcPr>
            <w:tcW w:w="22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8037E" w:rsidRPr="002532E7" w:rsidRDefault="00C8037E" w:rsidP="00C803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037E" w:rsidRPr="002532E7" w:rsidRDefault="00C8037E" w:rsidP="00C803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8037E" w:rsidRPr="002532E7" w:rsidRDefault="00C8037E" w:rsidP="00C803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037E" w:rsidRPr="002532E7" w:rsidRDefault="00C8037E" w:rsidP="00C803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C8037E" w:rsidRPr="002532E7" w:rsidRDefault="00C8037E" w:rsidP="00C8037E">
            <w:pPr>
              <w:rPr>
                <w:rFonts w:asciiTheme="minorHAnsi" w:hAnsiTheme="minorHAnsi" w:cstheme="minorHAnsi"/>
              </w:rPr>
            </w:pPr>
          </w:p>
        </w:tc>
      </w:tr>
      <w:tr w:rsidR="001C5C9D" w:rsidRPr="002532E7" w:rsidTr="00A237A7">
        <w:trPr>
          <w:gridAfter w:val="1"/>
          <w:wAfter w:w="8" w:type="dxa"/>
          <w:cantSplit/>
          <w:trHeight w:hRule="exact" w:val="369"/>
        </w:trPr>
        <w:tc>
          <w:tcPr>
            <w:tcW w:w="223" w:type="dxa"/>
            <w:tcBorders>
              <w:right w:val="nil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1C5C9D" w:rsidRPr="001C5C9D" w:rsidRDefault="000D3569" w:rsidP="001C5C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SLP</w:t>
            </w:r>
            <w:r w:rsidR="00A237A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C5C9D" w:rsidRPr="001C5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1C5C9D" w:rsidRPr="001C5C9D" w:rsidRDefault="001C5C9D" w:rsidP="002763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5C9D">
              <w:rPr>
                <w:rFonts w:asciiTheme="minorHAnsi" w:hAnsiTheme="minorHAnsi" w:cstheme="minorHAnsi"/>
                <w:sz w:val="20"/>
                <w:szCs w:val="20"/>
              </w:rPr>
              <w:t xml:space="preserve">Bristol Water Application Number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175A51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="00175A51">
              <w:rPr>
                <w:rFonts w:asciiTheme="minorHAnsi" w:hAnsiTheme="minorHAnsi" w:cstheme="minorHAnsi"/>
                <w:sz w:val="20"/>
                <w:szCs w:val="20"/>
              </w:rPr>
              <w:t xml:space="preserve"> MLA 1</w:t>
            </w:r>
            <w:r w:rsidR="002763E4">
              <w:rPr>
                <w:rFonts w:asciiTheme="minorHAnsi" w:hAnsiTheme="minorHAnsi" w:cstheme="minorHAnsi"/>
                <w:sz w:val="20"/>
                <w:szCs w:val="20"/>
              </w:rPr>
              <w:t>234567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A237A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58" w:type="dxa"/>
            <w:tcBorders>
              <w:left w:val="nil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</w:rPr>
            </w:pPr>
          </w:p>
        </w:tc>
      </w:tr>
      <w:tr w:rsidR="001C5C9D" w:rsidRPr="002532E7" w:rsidTr="00A237A7">
        <w:trPr>
          <w:gridAfter w:val="1"/>
          <w:wAfter w:w="8" w:type="dxa"/>
          <w:cantSplit/>
          <w:trHeight w:hRule="exact" w:val="369"/>
        </w:trPr>
        <w:tc>
          <w:tcPr>
            <w:tcW w:w="22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</w:rPr>
            </w:pPr>
          </w:p>
        </w:tc>
      </w:tr>
      <w:tr w:rsidR="00C8037E" w:rsidRPr="002532E7" w:rsidTr="00A237A7">
        <w:trPr>
          <w:gridAfter w:val="1"/>
          <w:wAfter w:w="8" w:type="dxa"/>
          <w:cantSplit/>
          <w:trHeight w:hRule="exact" w:val="320"/>
        </w:trPr>
        <w:tc>
          <w:tcPr>
            <w:tcW w:w="223" w:type="dxa"/>
            <w:shd w:val="clear" w:color="auto" w:fill="DBE5F1" w:themeFill="accent1" w:themeFillTint="33"/>
            <w:vAlign w:val="bottom"/>
          </w:tcPr>
          <w:p w:rsidR="00C8037E" w:rsidRPr="002532E7" w:rsidRDefault="00C8037E" w:rsidP="00C803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C8037E" w:rsidRPr="002532E7" w:rsidRDefault="000D3569" w:rsidP="00C8037E">
            <w:pPr>
              <w:pStyle w:val="Heading4"/>
            </w:pPr>
            <w:r>
              <w:t>SLP</w:t>
            </w:r>
            <w:r w:rsidR="001C5C9D">
              <w:t>’s</w:t>
            </w:r>
            <w:r w:rsidR="00B261F4">
              <w:t xml:space="preserve"> Office Contact </w:t>
            </w:r>
          </w:p>
        </w:tc>
        <w:tc>
          <w:tcPr>
            <w:tcW w:w="243" w:type="dxa"/>
            <w:shd w:val="clear" w:color="auto" w:fill="DBE5F1" w:themeFill="accent1" w:themeFillTint="33"/>
            <w:vAlign w:val="bottom"/>
          </w:tcPr>
          <w:p w:rsidR="00C8037E" w:rsidRPr="002532E7" w:rsidRDefault="00C8037E" w:rsidP="00C803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C8037E" w:rsidRPr="002532E7" w:rsidRDefault="00C8037E" w:rsidP="001C5C9D">
            <w:pPr>
              <w:pStyle w:val="Heading4"/>
            </w:pPr>
            <w:r>
              <w:t xml:space="preserve"> </w:t>
            </w:r>
          </w:p>
        </w:tc>
        <w:tc>
          <w:tcPr>
            <w:tcW w:w="258" w:type="dxa"/>
            <w:shd w:val="clear" w:color="auto" w:fill="DBE5F1" w:themeFill="accent1" w:themeFillTint="33"/>
            <w:vAlign w:val="bottom"/>
          </w:tcPr>
          <w:p w:rsidR="00C8037E" w:rsidRPr="002532E7" w:rsidRDefault="00C8037E" w:rsidP="00C8037E">
            <w:pPr>
              <w:rPr>
                <w:rFonts w:asciiTheme="minorHAnsi" w:hAnsiTheme="minorHAnsi" w:cstheme="minorHAnsi"/>
              </w:rPr>
            </w:pPr>
          </w:p>
        </w:tc>
      </w:tr>
      <w:tr w:rsidR="001C5C9D" w:rsidRPr="002532E7" w:rsidTr="00A237A7">
        <w:trPr>
          <w:gridAfter w:val="1"/>
          <w:wAfter w:w="8" w:type="dxa"/>
          <w:cantSplit/>
          <w:trHeight w:hRule="exact" w:val="369"/>
        </w:trPr>
        <w:tc>
          <w:tcPr>
            <w:tcW w:w="22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  <w:sz w:val="18"/>
              </w:rPr>
            </w:pPr>
            <w:r w:rsidRPr="001C5C9D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</w:rPr>
            </w:pPr>
          </w:p>
        </w:tc>
      </w:tr>
      <w:tr w:rsidR="001C5C9D" w:rsidRPr="002532E7" w:rsidTr="00A237A7">
        <w:trPr>
          <w:gridAfter w:val="1"/>
          <w:wAfter w:w="8" w:type="dxa"/>
          <w:cantSplit/>
          <w:trHeight w:hRule="exact" w:val="369"/>
        </w:trPr>
        <w:tc>
          <w:tcPr>
            <w:tcW w:w="22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5C9D" w:rsidRPr="002532E7" w:rsidRDefault="001C5C9D" w:rsidP="001C5C9D">
            <w:pPr>
              <w:pStyle w:val="Heading4"/>
            </w:pPr>
            <w:r>
              <w:t>Telephone Number</w:t>
            </w:r>
            <w:r w:rsidRPr="002532E7">
              <w:t>:</w:t>
            </w: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</w:rPr>
            </w:pPr>
          </w:p>
        </w:tc>
      </w:tr>
      <w:tr w:rsidR="001C5C9D" w:rsidRPr="002532E7" w:rsidTr="00A237A7">
        <w:trPr>
          <w:gridAfter w:val="1"/>
          <w:wAfter w:w="8" w:type="dxa"/>
          <w:cantSplit/>
          <w:trHeight w:hRule="exact" w:val="369"/>
        </w:trPr>
        <w:tc>
          <w:tcPr>
            <w:tcW w:w="22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  <w:sz w:val="18"/>
              </w:rPr>
            </w:pPr>
            <w:r w:rsidRPr="001C5C9D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</w:rPr>
            </w:pPr>
          </w:p>
        </w:tc>
      </w:tr>
      <w:tr w:rsidR="001C5C9D" w:rsidRPr="002532E7" w:rsidTr="00A237A7">
        <w:trPr>
          <w:gridAfter w:val="1"/>
          <w:wAfter w:w="8" w:type="dxa"/>
          <w:cantSplit/>
          <w:trHeight w:hRule="exact" w:val="320"/>
        </w:trPr>
        <w:tc>
          <w:tcPr>
            <w:tcW w:w="223" w:type="dxa"/>
            <w:shd w:val="clear" w:color="auto" w:fill="DBE5F1" w:themeFill="accent1" w:themeFillTint="33"/>
            <w:vAlign w:val="bottom"/>
          </w:tcPr>
          <w:p w:rsidR="001C5C9D" w:rsidRPr="002532E7" w:rsidRDefault="001C5C9D" w:rsidP="001C5C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1C5C9D" w:rsidRPr="002532E7" w:rsidRDefault="000D3569" w:rsidP="001C5C9D">
            <w:pPr>
              <w:pStyle w:val="Heading4"/>
            </w:pPr>
            <w:r>
              <w:t>SLP</w:t>
            </w:r>
            <w:r w:rsidR="001C5C9D">
              <w:t xml:space="preserve">’s Site Contact </w:t>
            </w:r>
          </w:p>
        </w:tc>
        <w:tc>
          <w:tcPr>
            <w:tcW w:w="243" w:type="dxa"/>
            <w:shd w:val="clear" w:color="auto" w:fill="DBE5F1" w:themeFill="accent1" w:themeFillTint="33"/>
            <w:vAlign w:val="bottom"/>
          </w:tcPr>
          <w:p w:rsidR="001C5C9D" w:rsidRPr="002532E7" w:rsidRDefault="001C5C9D" w:rsidP="001C5C9D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68" w:type="dxa"/>
            <w:gridSpan w:val="7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1C5C9D">
            <w:pPr>
              <w:pStyle w:val="Heading4"/>
            </w:pPr>
            <w:r>
              <w:t xml:space="preserve"> </w:t>
            </w:r>
          </w:p>
        </w:tc>
        <w:tc>
          <w:tcPr>
            <w:tcW w:w="258" w:type="dxa"/>
            <w:shd w:val="clear" w:color="auto" w:fill="DBE5F1" w:themeFill="accent1" w:themeFillTint="33"/>
            <w:vAlign w:val="bottom"/>
          </w:tcPr>
          <w:p w:rsidR="001C5C9D" w:rsidRPr="002532E7" w:rsidRDefault="001C5C9D" w:rsidP="001C5C9D">
            <w:pPr>
              <w:rPr>
                <w:rFonts w:asciiTheme="minorHAnsi" w:hAnsiTheme="minorHAnsi" w:cstheme="minorHAnsi"/>
              </w:rPr>
            </w:pPr>
          </w:p>
        </w:tc>
      </w:tr>
      <w:tr w:rsidR="001C5C9D" w:rsidRPr="002532E7" w:rsidTr="00A237A7">
        <w:trPr>
          <w:gridAfter w:val="1"/>
          <w:wAfter w:w="8" w:type="dxa"/>
          <w:cantSplit/>
          <w:trHeight w:hRule="exact" w:val="369"/>
        </w:trPr>
        <w:tc>
          <w:tcPr>
            <w:tcW w:w="22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1C5C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5C9D" w:rsidRPr="002532E7" w:rsidRDefault="001C5C9D" w:rsidP="001C5C9D">
            <w:pPr>
              <w:rPr>
                <w:rFonts w:asciiTheme="minorHAnsi" w:hAnsiTheme="minorHAnsi" w:cstheme="minorHAnsi"/>
                <w:sz w:val="18"/>
              </w:rPr>
            </w:pPr>
            <w:r w:rsidRPr="001C5C9D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1C5C9D">
            <w:pPr>
              <w:rPr>
                <w:rFonts w:asciiTheme="minorHAnsi" w:hAnsiTheme="minorHAnsi" w:cstheme="minorHAnsi"/>
              </w:rPr>
            </w:pPr>
          </w:p>
        </w:tc>
      </w:tr>
      <w:tr w:rsidR="001C5C9D" w:rsidRPr="002532E7" w:rsidTr="00A237A7">
        <w:trPr>
          <w:gridAfter w:val="1"/>
          <w:wAfter w:w="8" w:type="dxa"/>
          <w:cantSplit/>
          <w:trHeight w:hRule="exact" w:val="369"/>
        </w:trPr>
        <w:tc>
          <w:tcPr>
            <w:tcW w:w="22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1C5C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5C9D" w:rsidRPr="002532E7" w:rsidRDefault="001C5C9D" w:rsidP="001C5C9D">
            <w:pPr>
              <w:pStyle w:val="Heading4"/>
            </w:pPr>
            <w:r>
              <w:t>Telephone Number</w:t>
            </w:r>
            <w:r w:rsidRPr="002532E7">
              <w:t>:</w:t>
            </w: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1C5C9D">
            <w:pPr>
              <w:rPr>
                <w:rFonts w:asciiTheme="minorHAnsi" w:hAnsiTheme="minorHAnsi" w:cstheme="minorHAnsi"/>
              </w:rPr>
            </w:pPr>
          </w:p>
        </w:tc>
      </w:tr>
      <w:tr w:rsidR="001C5C9D" w:rsidRPr="002532E7" w:rsidTr="00A237A7">
        <w:trPr>
          <w:gridAfter w:val="1"/>
          <w:wAfter w:w="8" w:type="dxa"/>
          <w:cantSplit/>
          <w:trHeight w:hRule="exact" w:val="369"/>
        </w:trPr>
        <w:tc>
          <w:tcPr>
            <w:tcW w:w="22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1C5C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5C9D" w:rsidRPr="002532E7" w:rsidRDefault="001C5C9D" w:rsidP="001C5C9D">
            <w:pPr>
              <w:rPr>
                <w:rFonts w:asciiTheme="minorHAnsi" w:hAnsiTheme="minorHAnsi" w:cstheme="minorHAnsi"/>
                <w:sz w:val="18"/>
              </w:rPr>
            </w:pPr>
            <w:r w:rsidRPr="001C5C9D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1C5C9D">
            <w:pPr>
              <w:rPr>
                <w:rFonts w:asciiTheme="minorHAnsi" w:hAnsiTheme="minorHAnsi" w:cstheme="minorHAnsi"/>
              </w:rPr>
            </w:pPr>
          </w:p>
        </w:tc>
      </w:tr>
      <w:tr w:rsidR="001C5C9D" w:rsidRPr="002532E7" w:rsidTr="00A237A7">
        <w:trPr>
          <w:gridAfter w:val="1"/>
          <w:wAfter w:w="8" w:type="dxa"/>
          <w:cantSplit/>
          <w:trHeight w:hRule="exact" w:val="369"/>
        </w:trPr>
        <w:tc>
          <w:tcPr>
            <w:tcW w:w="223" w:type="dxa"/>
            <w:tcBorders>
              <w:right w:val="nil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1C5C9D" w:rsidRPr="001C5C9D" w:rsidRDefault="001C5C9D" w:rsidP="00C80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5C9D">
              <w:rPr>
                <w:rFonts w:asciiTheme="minorHAnsi" w:hAnsiTheme="minorHAnsi" w:cstheme="minorHAnsi"/>
                <w:sz w:val="20"/>
                <w:szCs w:val="20"/>
              </w:rPr>
              <w:t>Developer’s Site Manager</w:t>
            </w:r>
          </w:p>
        </w:tc>
        <w:tc>
          <w:tcPr>
            <w:tcW w:w="258" w:type="dxa"/>
            <w:tcBorders>
              <w:left w:val="nil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</w:rPr>
            </w:pPr>
          </w:p>
        </w:tc>
      </w:tr>
      <w:tr w:rsidR="001C5C9D" w:rsidRPr="002532E7" w:rsidTr="00A237A7">
        <w:trPr>
          <w:gridAfter w:val="1"/>
          <w:wAfter w:w="8" w:type="dxa"/>
          <w:cantSplit/>
          <w:trHeight w:hRule="exact" w:val="369"/>
        </w:trPr>
        <w:tc>
          <w:tcPr>
            <w:tcW w:w="22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5C9D" w:rsidRPr="001C5C9D" w:rsidRDefault="001C5C9D" w:rsidP="00C80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5C9D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</w:rPr>
            </w:pPr>
          </w:p>
        </w:tc>
      </w:tr>
      <w:tr w:rsidR="001C5C9D" w:rsidRPr="002532E7" w:rsidTr="00A237A7">
        <w:trPr>
          <w:gridAfter w:val="1"/>
          <w:wAfter w:w="8" w:type="dxa"/>
          <w:cantSplit/>
          <w:trHeight w:hRule="exact" w:val="369"/>
        </w:trPr>
        <w:tc>
          <w:tcPr>
            <w:tcW w:w="22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5C9D" w:rsidRPr="001C5C9D" w:rsidRDefault="001C5C9D" w:rsidP="00C80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5C9D">
              <w:rPr>
                <w:rFonts w:asciiTheme="minorHAnsi" w:hAnsiTheme="minorHAnsi" w:cstheme="minorHAnsi"/>
                <w:sz w:val="20"/>
                <w:szCs w:val="20"/>
              </w:rPr>
              <w:t>Telephone Number:</w:t>
            </w: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</w:rPr>
            </w:pPr>
          </w:p>
        </w:tc>
      </w:tr>
      <w:tr w:rsidR="001C5C9D" w:rsidRPr="002532E7" w:rsidTr="00A237A7">
        <w:trPr>
          <w:gridAfter w:val="1"/>
          <w:wAfter w:w="8" w:type="dxa"/>
          <w:cantSplit/>
          <w:trHeight w:hRule="exact" w:val="369"/>
        </w:trPr>
        <w:tc>
          <w:tcPr>
            <w:tcW w:w="22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5C9D" w:rsidRPr="001C5C9D" w:rsidRDefault="001C5C9D" w:rsidP="00C80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5C9D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1C5C9D" w:rsidRPr="002532E7" w:rsidRDefault="001C5C9D" w:rsidP="00C8037E">
            <w:pPr>
              <w:rPr>
                <w:rFonts w:asciiTheme="minorHAnsi" w:hAnsiTheme="minorHAnsi" w:cstheme="minorHAnsi"/>
              </w:rPr>
            </w:pPr>
          </w:p>
        </w:tc>
      </w:tr>
      <w:tr w:rsidR="00175A51" w:rsidRPr="002532E7" w:rsidTr="00A237A7">
        <w:trPr>
          <w:gridAfter w:val="1"/>
          <w:wAfter w:w="8" w:type="dxa"/>
          <w:cantSplit/>
          <w:trHeight w:hRule="exact" w:val="277"/>
        </w:trPr>
        <w:tc>
          <w:tcPr>
            <w:tcW w:w="223" w:type="dxa"/>
            <w:tcBorders>
              <w:right w:val="nil"/>
            </w:tcBorders>
            <w:shd w:val="clear" w:color="auto" w:fill="DBE5F1" w:themeFill="accent1" w:themeFillTint="33"/>
            <w:vAlign w:val="bottom"/>
          </w:tcPr>
          <w:p w:rsidR="00175A51" w:rsidRPr="002532E7" w:rsidRDefault="00175A51" w:rsidP="00C803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175A51" w:rsidRPr="001C5C9D" w:rsidRDefault="00175A51" w:rsidP="00C80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shd w:val="clear" w:color="auto" w:fill="DBE5F1" w:themeFill="accent1" w:themeFillTint="33"/>
            <w:vAlign w:val="bottom"/>
          </w:tcPr>
          <w:p w:rsidR="00175A51" w:rsidRPr="002532E7" w:rsidRDefault="00175A51" w:rsidP="00C8037E">
            <w:pPr>
              <w:rPr>
                <w:rFonts w:asciiTheme="minorHAnsi" w:hAnsiTheme="minorHAnsi" w:cstheme="minorHAnsi"/>
              </w:rPr>
            </w:pPr>
          </w:p>
        </w:tc>
      </w:tr>
      <w:tr w:rsidR="001A0F3F" w:rsidRPr="002532E7" w:rsidTr="00A237A7">
        <w:trPr>
          <w:gridAfter w:val="1"/>
          <w:wAfter w:w="8" w:type="dxa"/>
          <w:cantSplit/>
          <w:trHeight w:val="567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bottom"/>
          </w:tcPr>
          <w:p w:rsidR="001A0F3F" w:rsidRPr="00376D47" w:rsidRDefault="001A0F3F" w:rsidP="001A0F3F">
            <w:pPr>
              <w:rPr>
                <w:rFonts w:asciiTheme="majorHAnsi" w:hAnsiTheme="maj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vAlign w:val="bottom"/>
          </w:tcPr>
          <w:p w:rsidR="001A0F3F" w:rsidRPr="00376D47" w:rsidRDefault="001A0F3F" w:rsidP="001A0F3F">
            <w:pPr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  <w:t>2</w:t>
            </w:r>
            <w:r w:rsidRPr="00376D47"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  <w:t>. Commencement Date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1A0F3F" w:rsidRPr="002532E7" w:rsidRDefault="001A0F3F" w:rsidP="001A0F3F">
            <w:pPr>
              <w:rPr>
                <w:rFonts w:asciiTheme="minorHAnsi" w:hAnsiTheme="minorHAnsi" w:cstheme="minorHAnsi"/>
              </w:rPr>
            </w:pPr>
          </w:p>
        </w:tc>
      </w:tr>
      <w:tr w:rsidR="001A0F3F" w:rsidRPr="002532E7" w:rsidTr="00A237A7">
        <w:trPr>
          <w:gridAfter w:val="1"/>
          <w:wAfter w:w="8" w:type="dxa"/>
          <w:cantSplit/>
          <w:trHeight w:val="415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A0F3F" w:rsidRPr="00376D47" w:rsidRDefault="001A0F3F" w:rsidP="001A0F3F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A0F3F" w:rsidRPr="00376D47" w:rsidRDefault="001A0F3F" w:rsidP="001A0F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When do you propose to start installing mains on this site?  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A0F3F" w:rsidRPr="00376D47" w:rsidRDefault="001A0F3F" w:rsidP="001A0F3F">
            <w:pPr>
              <w:rPr>
                <w:rFonts w:asciiTheme="minorHAnsi" w:hAnsiTheme="minorHAnsi" w:cstheme="minorHAnsi"/>
              </w:rPr>
            </w:pPr>
          </w:p>
        </w:tc>
      </w:tr>
      <w:tr w:rsidR="001A0F3F" w:rsidRPr="002532E7" w:rsidTr="00A237A7">
        <w:trPr>
          <w:gridAfter w:val="1"/>
          <w:wAfter w:w="8" w:type="dxa"/>
          <w:cantSplit/>
          <w:trHeight w:val="415"/>
        </w:trP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A0F3F" w:rsidRPr="00376D47" w:rsidRDefault="001A0F3F" w:rsidP="001A0F3F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0F3F" w:rsidRPr="00376D47" w:rsidRDefault="001A0F3F" w:rsidP="001A0F3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3F" w:rsidRPr="00376D47" w:rsidRDefault="001A0F3F" w:rsidP="001A0F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0F3F" w:rsidRPr="00376D47" w:rsidRDefault="001A0F3F" w:rsidP="001A0F3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3F" w:rsidRPr="00376D47" w:rsidRDefault="001A0F3F" w:rsidP="001A0F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0F3F" w:rsidRPr="00376D47" w:rsidRDefault="002763E4" w:rsidP="002763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1A0F3F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3F" w:rsidRPr="00376D47" w:rsidRDefault="001A0F3F" w:rsidP="001A0F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A0F3F" w:rsidRPr="00376D47" w:rsidRDefault="001A0F3F" w:rsidP="001A0F3F">
            <w:pPr>
              <w:rPr>
                <w:rFonts w:asciiTheme="minorHAnsi" w:hAnsiTheme="minorHAnsi" w:cstheme="minorHAnsi"/>
              </w:rPr>
            </w:pPr>
          </w:p>
        </w:tc>
      </w:tr>
      <w:tr w:rsidR="00175A51" w:rsidRPr="002532E7" w:rsidTr="00A237A7">
        <w:trPr>
          <w:gridAfter w:val="1"/>
          <w:wAfter w:w="8" w:type="dxa"/>
          <w:cantSplit/>
          <w:trHeight w:val="265"/>
        </w:trP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75A51" w:rsidRPr="00376D47" w:rsidRDefault="00175A51" w:rsidP="001A0F3F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75A51" w:rsidRPr="00376D47" w:rsidRDefault="00175A51" w:rsidP="001A0F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75A51" w:rsidRPr="00376D47" w:rsidRDefault="00175A51" w:rsidP="001A0F3F">
            <w:pPr>
              <w:rPr>
                <w:rFonts w:asciiTheme="minorHAnsi" w:hAnsiTheme="minorHAnsi" w:cstheme="minorHAnsi"/>
              </w:rPr>
            </w:pPr>
          </w:p>
        </w:tc>
      </w:tr>
      <w:tr w:rsidR="001A0F3F" w:rsidRPr="002532E7" w:rsidTr="00A237A7">
        <w:trPr>
          <w:gridAfter w:val="1"/>
          <w:wAfter w:w="8" w:type="dxa"/>
          <w:cantSplit/>
          <w:trHeight w:val="567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bottom"/>
          </w:tcPr>
          <w:p w:rsidR="001A0F3F" w:rsidRPr="00376D47" w:rsidRDefault="001A0F3F" w:rsidP="001A0F3F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vAlign w:val="bottom"/>
          </w:tcPr>
          <w:p w:rsidR="001A0F3F" w:rsidRPr="00C75895" w:rsidRDefault="001A0F3F" w:rsidP="001A0F3F">
            <w:pPr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  <w:t>3. Pre-start Meeting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1A0F3F" w:rsidRPr="00376D47" w:rsidRDefault="001A0F3F" w:rsidP="001A0F3F">
            <w:pPr>
              <w:rPr>
                <w:rFonts w:asciiTheme="minorHAnsi" w:hAnsiTheme="minorHAnsi" w:cstheme="minorHAnsi"/>
              </w:rPr>
            </w:pPr>
          </w:p>
        </w:tc>
      </w:tr>
      <w:tr w:rsidR="001A0F3F" w:rsidRPr="002532E7" w:rsidTr="00A237A7">
        <w:trPr>
          <w:gridAfter w:val="1"/>
          <w:wAfter w:w="8" w:type="dxa"/>
          <w:cantSplit/>
          <w:trHeight w:val="578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A0F3F" w:rsidRPr="00376D47" w:rsidRDefault="001A0F3F" w:rsidP="001A0F3F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A0F3F" w:rsidRDefault="001A0F3F" w:rsidP="00A7261D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11B9">
              <w:rPr>
                <w:rFonts w:asciiTheme="minorHAnsi" w:hAnsiTheme="minorHAnsi" w:cstheme="minorHAnsi"/>
                <w:sz w:val="20"/>
                <w:szCs w:val="20"/>
              </w:rPr>
              <w:t>A pre-start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meeting must take place between one of Bristol Water’s Network </w:t>
            </w:r>
            <w:r w:rsidR="0087560B">
              <w:rPr>
                <w:rFonts w:asciiTheme="minorHAnsi" w:hAnsiTheme="minorHAnsi" w:cstheme="minorHAnsi"/>
                <w:sz w:val="20"/>
                <w:szCs w:val="20"/>
              </w:rPr>
              <w:t>Site Agents</w:t>
            </w:r>
            <w:r w:rsidR="000D3569">
              <w:rPr>
                <w:rFonts w:asciiTheme="minorHAnsi" w:hAnsiTheme="minorHAnsi" w:cstheme="minorHAnsi"/>
                <w:sz w:val="20"/>
                <w:szCs w:val="20"/>
              </w:rPr>
              <w:t>, the SLP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the dev</w:t>
            </w:r>
            <w:r w:rsidR="00FC2363">
              <w:rPr>
                <w:rFonts w:asciiTheme="minorHAnsi" w:hAnsiTheme="minorHAnsi" w:cstheme="minorHAnsi"/>
                <w:sz w:val="20"/>
                <w:szCs w:val="20"/>
              </w:rPr>
              <w:t xml:space="preserve">eloper and preferably also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developer’s ground</w:t>
            </w:r>
            <w:r w:rsidR="00FC23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worker before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mainlaying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works can commence.   Email meeting requests to </w:t>
            </w:r>
            <w:hyperlink r:id="rId12" w:history="1">
              <w:r w:rsidR="00FC2363" w:rsidRPr="00E85F2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NetworkSiteAgents@bristolwater.co.uk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A0F3F" w:rsidRDefault="001A0F3F" w:rsidP="001A0F3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F3F" w:rsidRPr="009D11B9" w:rsidRDefault="001A0F3F" w:rsidP="001A0F3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Please tick, as appropriate.  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A0F3F" w:rsidRPr="00376D47" w:rsidRDefault="001A0F3F" w:rsidP="001A0F3F">
            <w:pPr>
              <w:rPr>
                <w:rFonts w:asciiTheme="minorHAnsi" w:hAnsiTheme="minorHAnsi" w:cstheme="minorHAnsi"/>
              </w:rPr>
            </w:pPr>
          </w:p>
        </w:tc>
      </w:tr>
      <w:tr w:rsidR="001A0F3F" w:rsidRPr="002532E7" w:rsidTr="00A237A7">
        <w:trPr>
          <w:gridAfter w:val="1"/>
          <w:wAfter w:w="8" w:type="dxa"/>
          <w:cantSplit/>
          <w:trHeight w:val="340"/>
        </w:trP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A0F3F" w:rsidRPr="00376D47" w:rsidRDefault="001A0F3F" w:rsidP="001A0F3F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87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0F3F" w:rsidRPr="009D11B9" w:rsidRDefault="001A0F3F" w:rsidP="001A0F3F">
            <w:pPr>
              <w:ind w:right="1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 meeting has already taken place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3F" w:rsidRPr="009D11B9" w:rsidRDefault="001A0F3F" w:rsidP="001A0F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A0F3F" w:rsidRPr="00376D47" w:rsidRDefault="001A0F3F" w:rsidP="001A0F3F">
            <w:pPr>
              <w:rPr>
                <w:rFonts w:asciiTheme="minorHAnsi" w:hAnsiTheme="minorHAnsi" w:cstheme="minorHAnsi"/>
              </w:rPr>
            </w:pPr>
          </w:p>
        </w:tc>
      </w:tr>
      <w:tr w:rsidR="001A0F3F" w:rsidRPr="002532E7" w:rsidTr="00A237A7">
        <w:trPr>
          <w:gridAfter w:val="1"/>
          <w:wAfter w:w="8" w:type="dxa"/>
          <w:cantSplit/>
          <w:trHeight w:val="340"/>
        </w:trP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A0F3F" w:rsidRPr="00376D47" w:rsidRDefault="001A0F3F" w:rsidP="001A0F3F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87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0F3F" w:rsidRDefault="001A0F3F" w:rsidP="0087560B">
            <w:pPr>
              <w:ind w:right="1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date for the  meeting has been agreed with the relevant </w:t>
            </w:r>
            <w:r w:rsidR="0087560B">
              <w:rPr>
                <w:rFonts w:asciiTheme="minorHAnsi" w:hAnsiTheme="minorHAnsi" w:cstheme="minorHAnsi"/>
                <w:sz w:val="20"/>
                <w:szCs w:val="20"/>
              </w:rPr>
              <w:t>Network Site Agent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3F" w:rsidRPr="009D11B9" w:rsidRDefault="001A0F3F" w:rsidP="001A0F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A0F3F" w:rsidRPr="00376D47" w:rsidRDefault="001A0F3F" w:rsidP="001A0F3F">
            <w:pPr>
              <w:rPr>
                <w:rFonts w:asciiTheme="minorHAnsi" w:hAnsiTheme="minorHAnsi" w:cstheme="minorHAnsi"/>
              </w:rPr>
            </w:pPr>
          </w:p>
        </w:tc>
      </w:tr>
      <w:tr w:rsidR="001A0F3F" w:rsidRPr="002532E7" w:rsidTr="00A237A7">
        <w:trPr>
          <w:gridAfter w:val="1"/>
          <w:wAfter w:w="8" w:type="dxa"/>
          <w:cantSplit/>
          <w:trHeight w:val="340"/>
        </w:trP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A0F3F" w:rsidRPr="00376D47" w:rsidRDefault="001A0F3F" w:rsidP="001A0F3F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87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0F3F" w:rsidRDefault="001A0F3F" w:rsidP="001A0F3F">
            <w:pPr>
              <w:ind w:right="1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meeting has still to be arranged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3F" w:rsidRPr="009D11B9" w:rsidRDefault="001A0F3F" w:rsidP="001A0F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A0F3F" w:rsidRPr="00376D47" w:rsidRDefault="001A0F3F" w:rsidP="001A0F3F">
            <w:pPr>
              <w:rPr>
                <w:rFonts w:asciiTheme="minorHAnsi" w:hAnsiTheme="minorHAnsi" w:cstheme="minorHAnsi"/>
              </w:rPr>
            </w:pPr>
          </w:p>
        </w:tc>
      </w:tr>
      <w:tr w:rsidR="00175A51" w:rsidRPr="002532E7" w:rsidTr="00A237A7">
        <w:trPr>
          <w:gridAfter w:val="1"/>
          <w:wAfter w:w="8" w:type="dxa"/>
          <w:cantSplit/>
          <w:trHeight w:val="171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175A51" w:rsidRPr="00376D47" w:rsidRDefault="00175A51" w:rsidP="001A0F3F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75A51" w:rsidRPr="009D11B9" w:rsidRDefault="00175A51" w:rsidP="001A0F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75A51" w:rsidRPr="00376D47" w:rsidRDefault="00175A51" w:rsidP="001A0F3F">
            <w:pPr>
              <w:rPr>
                <w:rFonts w:asciiTheme="minorHAnsi" w:hAnsiTheme="minorHAnsi" w:cstheme="minorHAnsi"/>
              </w:rPr>
            </w:pPr>
          </w:p>
        </w:tc>
      </w:tr>
    </w:tbl>
    <w:p w:rsidR="009179A8" w:rsidRPr="007851BE" w:rsidRDefault="009179A8" w:rsidP="001A0F3F">
      <w:bookmarkStart w:id="0" w:name="_GoBack"/>
      <w:bookmarkEnd w:id="0"/>
    </w:p>
    <w:sectPr w:rsidR="009179A8" w:rsidRPr="007851BE" w:rsidSect="00A237A7">
      <w:footerReference w:type="default" r:id="rId13"/>
      <w:type w:val="continuous"/>
      <w:pgSz w:w="11906" w:h="16838" w:code="9"/>
      <w:pgMar w:top="720" w:right="720" w:bottom="720" w:left="720" w:header="720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50" w:rsidRDefault="002B4550">
      <w:r>
        <w:separator/>
      </w:r>
    </w:p>
  </w:endnote>
  <w:endnote w:type="continuationSeparator" w:id="0">
    <w:p w:rsidR="002B4550" w:rsidRDefault="002B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3F" w:rsidRPr="00314817" w:rsidRDefault="001A0F3F" w:rsidP="008455D1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SL-N1</w:t>
    </w:r>
    <w:r w:rsidR="003358DF">
      <w:rPr>
        <w:rFonts w:asciiTheme="minorHAnsi" w:hAnsiTheme="minorHAnsi" w:cstheme="minorHAnsi"/>
        <w:sz w:val="18"/>
        <w:szCs w:val="18"/>
      </w:rPr>
      <w:t>:</w:t>
    </w:r>
    <w:r>
      <w:rPr>
        <w:rFonts w:asciiTheme="minorHAnsi" w:hAnsiTheme="minorHAnsi" w:cstheme="minorHAnsi"/>
        <w:sz w:val="18"/>
        <w:szCs w:val="18"/>
      </w:rPr>
      <w:t xml:space="preserve">  Notification of Comme</w:t>
    </w:r>
    <w:r w:rsidR="00DD781B">
      <w:rPr>
        <w:rFonts w:asciiTheme="minorHAnsi" w:hAnsiTheme="minorHAnsi" w:cstheme="minorHAnsi"/>
        <w:sz w:val="18"/>
        <w:szCs w:val="18"/>
      </w:rPr>
      <w:t xml:space="preserve">ncement of </w:t>
    </w:r>
    <w:proofErr w:type="spellStart"/>
    <w:r w:rsidR="00DD781B">
      <w:rPr>
        <w:rFonts w:asciiTheme="minorHAnsi" w:hAnsiTheme="minorHAnsi" w:cstheme="minorHAnsi"/>
        <w:sz w:val="18"/>
        <w:szCs w:val="18"/>
      </w:rPr>
      <w:t>Mainlaying</w:t>
    </w:r>
    <w:proofErr w:type="spellEnd"/>
    <w:r w:rsidR="00DD781B">
      <w:rPr>
        <w:rFonts w:asciiTheme="minorHAnsi" w:hAnsiTheme="minorHAnsi" w:cstheme="minorHAnsi"/>
        <w:sz w:val="18"/>
        <w:szCs w:val="18"/>
      </w:rPr>
      <w:t xml:space="preserve"> Form </w:t>
    </w:r>
    <w:r w:rsidR="00677C54">
      <w:rPr>
        <w:rFonts w:asciiTheme="minorHAnsi" w:hAnsiTheme="minorHAnsi" w:cstheme="minorHAnsi"/>
        <w:sz w:val="18"/>
        <w:szCs w:val="18"/>
      </w:rPr>
      <w:t>v</w:t>
    </w:r>
    <w:r w:rsidR="000D3569">
      <w:rPr>
        <w:rFonts w:asciiTheme="minorHAnsi" w:hAnsiTheme="minorHAnsi" w:cstheme="minorHAnsi"/>
        <w:sz w:val="18"/>
        <w:szCs w:val="18"/>
      </w:rPr>
      <w:t>7</w:t>
    </w:r>
    <w:r w:rsidR="00677C54">
      <w:rPr>
        <w:rFonts w:asciiTheme="minorHAnsi" w:hAnsiTheme="minorHAnsi" w:cstheme="minorHAnsi"/>
        <w:sz w:val="18"/>
        <w:szCs w:val="18"/>
      </w:rPr>
      <w:t xml:space="preserve"> </w:t>
    </w:r>
    <w:r w:rsidR="00975032">
      <w:rPr>
        <w:rFonts w:asciiTheme="minorHAnsi" w:hAnsiTheme="minorHAnsi" w:cstheme="minorHAnsi"/>
        <w:sz w:val="18"/>
        <w:szCs w:val="18"/>
      </w:rPr>
      <w:t>14</w:t>
    </w:r>
    <w:r w:rsidR="00677C54">
      <w:rPr>
        <w:rFonts w:asciiTheme="minorHAnsi" w:hAnsiTheme="minorHAnsi" w:cstheme="minorHAnsi"/>
        <w:sz w:val="18"/>
        <w:szCs w:val="18"/>
      </w:rPr>
      <w:t>/</w:t>
    </w:r>
    <w:r w:rsidR="00975032">
      <w:rPr>
        <w:rFonts w:asciiTheme="minorHAnsi" w:hAnsiTheme="minorHAnsi" w:cstheme="minorHAnsi"/>
        <w:sz w:val="18"/>
        <w:szCs w:val="18"/>
      </w:rPr>
      <w:t>01</w:t>
    </w:r>
    <w:r w:rsidR="00677C54">
      <w:rPr>
        <w:rFonts w:asciiTheme="minorHAnsi" w:hAnsiTheme="minorHAnsi" w:cstheme="minorHAnsi"/>
        <w:sz w:val="18"/>
        <w:szCs w:val="18"/>
      </w:rPr>
      <w:t>/1</w:t>
    </w:r>
    <w:r w:rsidR="00975032">
      <w:rPr>
        <w:rFonts w:asciiTheme="minorHAnsi" w:hAnsiTheme="minorHAnsi" w:cstheme="minorHAnsi"/>
        <w:sz w:val="18"/>
        <w:szCs w:val="18"/>
      </w:rPr>
      <w:t>8</w:t>
    </w:r>
    <w:r w:rsidR="000D3569">
      <w:rPr>
        <w:rFonts w:asciiTheme="minorHAnsi" w:hAnsiTheme="minorHAnsi" w:cstheme="minorHAnsi"/>
        <w:sz w:val="18"/>
        <w:szCs w:val="18"/>
      </w:rPr>
      <w:t xml:space="preserve"> </w:t>
    </w:r>
    <w:r w:rsidR="00DD781B">
      <w:rPr>
        <w:rFonts w:asciiTheme="minorHAnsi" w:hAnsiTheme="minorHAnsi" w:cstheme="minorHAnsi"/>
        <w:sz w:val="18"/>
        <w:szCs w:val="18"/>
      </w:rPr>
      <w:tab/>
    </w:r>
    <w:r w:rsidR="00DD781B">
      <w:rPr>
        <w:rFonts w:asciiTheme="minorHAnsi" w:hAnsiTheme="minorHAnsi" w:cstheme="minorHAnsi"/>
        <w:sz w:val="18"/>
        <w:szCs w:val="18"/>
      </w:rPr>
      <w:tab/>
      <w:t>p1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50" w:rsidRDefault="002B4550">
      <w:r>
        <w:separator/>
      </w:r>
    </w:p>
  </w:footnote>
  <w:footnote w:type="continuationSeparator" w:id="0">
    <w:p w:rsidR="002B4550" w:rsidRDefault="002B4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50F"/>
    <w:multiLevelType w:val="hybridMultilevel"/>
    <w:tmpl w:val="6FE2A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A42FA"/>
    <w:multiLevelType w:val="hybridMultilevel"/>
    <w:tmpl w:val="8806C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6B102D"/>
    <w:multiLevelType w:val="hybridMultilevel"/>
    <w:tmpl w:val="8FB8E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880"/>
    <w:multiLevelType w:val="hybridMultilevel"/>
    <w:tmpl w:val="417A4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D13D9"/>
    <w:multiLevelType w:val="hybridMultilevel"/>
    <w:tmpl w:val="2E109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F4"/>
    <w:rsid w:val="0001669A"/>
    <w:rsid w:val="000202B8"/>
    <w:rsid w:val="00040415"/>
    <w:rsid w:val="00041ACC"/>
    <w:rsid w:val="00060235"/>
    <w:rsid w:val="00062161"/>
    <w:rsid w:val="00083DB1"/>
    <w:rsid w:val="000A0E8D"/>
    <w:rsid w:val="000C4220"/>
    <w:rsid w:val="000D3569"/>
    <w:rsid w:val="000E518C"/>
    <w:rsid w:val="000F234A"/>
    <w:rsid w:val="000F679D"/>
    <w:rsid w:val="00100B2F"/>
    <w:rsid w:val="00100C33"/>
    <w:rsid w:val="00113EBA"/>
    <w:rsid w:val="00116396"/>
    <w:rsid w:val="00117788"/>
    <w:rsid w:val="00121E33"/>
    <w:rsid w:val="0012317F"/>
    <w:rsid w:val="001273EF"/>
    <w:rsid w:val="001305F0"/>
    <w:rsid w:val="00143D7E"/>
    <w:rsid w:val="00144054"/>
    <w:rsid w:val="00150156"/>
    <w:rsid w:val="00154720"/>
    <w:rsid w:val="00175A51"/>
    <w:rsid w:val="001A0F3F"/>
    <w:rsid w:val="001A2FB5"/>
    <w:rsid w:val="001C0759"/>
    <w:rsid w:val="001C1654"/>
    <w:rsid w:val="001C5C9D"/>
    <w:rsid w:val="001E3F40"/>
    <w:rsid w:val="001F20CC"/>
    <w:rsid w:val="001F2994"/>
    <w:rsid w:val="001F64CF"/>
    <w:rsid w:val="002013EA"/>
    <w:rsid w:val="002060B7"/>
    <w:rsid w:val="00212492"/>
    <w:rsid w:val="00221836"/>
    <w:rsid w:val="002275AF"/>
    <w:rsid w:val="002532E7"/>
    <w:rsid w:val="00253762"/>
    <w:rsid w:val="002542FF"/>
    <w:rsid w:val="00271377"/>
    <w:rsid w:val="00272071"/>
    <w:rsid w:val="002763E4"/>
    <w:rsid w:val="00276508"/>
    <w:rsid w:val="002853E1"/>
    <w:rsid w:val="00285653"/>
    <w:rsid w:val="00285E94"/>
    <w:rsid w:val="002958A1"/>
    <w:rsid w:val="002959DA"/>
    <w:rsid w:val="002A6CF0"/>
    <w:rsid w:val="002A7715"/>
    <w:rsid w:val="002A7EDC"/>
    <w:rsid w:val="002B0DF1"/>
    <w:rsid w:val="002B4550"/>
    <w:rsid w:val="002C1426"/>
    <w:rsid w:val="002C7F85"/>
    <w:rsid w:val="002D2B72"/>
    <w:rsid w:val="002D3FC2"/>
    <w:rsid w:val="002E2300"/>
    <w:rsid w:val="002F3B50"/>
    <w:rsid w:val="002F6E98"/>
    <w:rsid w:val="00314817"/>
    <w:rsid w:val="003265E6"/>
    <w:rsid w:val="003358DF"/>
    <w:rsid w:val="00340BB5"/>
    <w:rsid w:val="0034397F"/>
    <w:rsid w:val="0034717C"/>
    <w:rsid w:val="003648D9"/>
    <w:rsid w:val="00372567"/>
    <w:rsid w:val="00376D47"/>
    <w:rsid w:val="00384E3F"/>
    <w:rsid w:val="003962DF"/>
    <w:rsid w:val="003A1AA6"/>
    <w:rsid w:val="003B06B0"/>
    <w:rsid w:val="003B4570"/>
    <w:rsid w:val="003B57AD"/>
    <w:rsid w:val="003C1130"/>
    <w:rsid w:val="00405529"/>
    <w:rsid w:val="00410A6C"/>
    <w:rsid w:val="00427CC0"/>
    <w:rsid w:val="00427F4E"/>
    <w:rsid w:val="004305CC"/>
    <w:rsid w:val="00433F29"/>
    <w:rsid w:val="00435BE0"/>
    <w:rsid w:val="00441B5B"/>
    <w:rsid w:val="00444790"/>
    <w:rsid w:val="00466E31"/>
    <w:rsid w:val="0047216C"/>
    <w:rsid w:val="0047610E"/>
    <w:rsid w:val="00484D98"/>
    <w:rsid w:val="00496BC0"/>
    <w:rsid w:val="004B553E"/>
    <w:rsid w:val="004B7C81"/>
    <w:rsid w:val="004C024C"/>
    <w:rsid w:val="004C320A"/>
    <w:rsid w:val="004C7461"/>
    <w:rsid w:val="004E2D46"/>
    <w:rsid w:val="004E4B03"/>
    <w:rsid w:val="004F29BB"/>
    <w:rsid w:val="004F3EF2"/>
    <w:rsid w:val="0051177B"/>
    <w:rsid w:val="00511993"/>
    <w:rsid w:val="005150A6"/>
    <w:rsid w:val="00520316"/>
    <w:rsid w:val="005217BD"/>
    <w:rsid w:val="00521935"/>
    <w:rsid w:val="005249A2"/>
    <w:rsid w:val="00530847"/>
    <w:rsid w:val="00533B1F"/>
    <w:rsid w:val="005368E2"/>
    <w:rsid w:val="00543693"/>
    <w:rsid w:val="00555575"/>
    <w:rsid w:val="005573A9"/>
    <w:rsid w:val="00566BCC"/>
    <w:rsid w:val="005671FB"/>
    <w:rsid w:val="0057374E"/>
    <w:rsid w:val="005764BB"/>
    <w:rsid w:val="00594396"/>
    <w:rsid w:val="005A17BE"/>
    <w:rsid w:val="005B4F22"/>
    <w:rsid w:val="005E74F9"/>
    <w:rsid w:val="006125F4"/>
    <w:rsid w:val="006261DA"/>
    <w:rsid w:val="006304F2"/>
    <w:rsid w:val="006343A0"/>
    <w:rsid w:val="0065443F"/>
    <w:rsid w:val="00677C54"/>
    <w:rsid w:val="00683970"/>
    <w:rsid w:val="006861AF"/>
    <w:rsid w:val="006A6ADE"/>
    <w:rsid w:val="006F3B8E"/>
    <w:rsid w:val="006F45D1"/>
    <w:rsid w:val="0070315E"/>
    <w:rsid w:val="0073125C"/>
    <w:rsid w:val="007529E8"/>
    <w:rsid w:val="00752D16"/>
    <w:rsid w:val="00755D83"/>
    <w:rsid w:val="007851BE"/>
    <w:rsid w:val="00786798"/>
    <w:rsid w:val="0079357F"/>
    <w:rsid w:val="007A3D15"/>
    <w:rsid w:val="007E67DE"/>
    <w:rsid w:val="0081082B"/>
    <w:rsid w:val="00813C48"/>
    <w:rsid w:val="0082079F"/>
    <w:rsid w:val="00836A87"/>
    <w:rsid w:val="008455D1"/>
    <w:rsid w:val="00846EB7"/>
    <w:rsid w:val="00857253"/>
    <w:rsid w:val="00857561"/>
    <w:rsid w:val="0086432A"/>
    <w:rsid w:val="008648B0"/>
    <w:rsid w:val="008729B5"/>
    <w:rsid w:val="0087560B"/>
    <w:rsid w:val="00883B42"/>
    <w:rsid w:val="008C34F3"/>
    <w:rsid w:val="008D3252"/>
    <w:rsid w:val="008E64AA"/>
    <w:rsid w:val="008F55C2"/>
    <w:rsid w:val="00900E8A"/>
    <w:rsid w:val="00904E84"/>
    <w:rsid w:val="00906594"/>
    <w:rsid w:val="009179A8"/>
    <w:rsid w:val="00922D40"/>
    <w:rsid w:val="009234B8"/>
    <w:rsid w:val="0094222A"/>
    <w:rsid w:val="009541DE"/>
    <w:rsid w:val="00954B3B"/>
    <w:rsid w:val="00966216"/>
    <w:rsid w:val="00971B31"/>
    <w:rsid w:val="00975032"/>
    <w:rsid w:val="009B2CC8"/>
    <w:rsid w:val="009D09CA"/>
    <w:rsid w:val="009D11B9"/>
    <w:rsid w:val="009E2EF7"/>
    <w:rsid w:val="009F6EF3"/>
    <w:rsid w:val="00A0050F"/>
    <w:rsid w:val="00A02CF1"/>
    <w:rsid w:val="00A16D47"/>
    <w:rsid w:val="00A237A7"/>
    <w:rsid w:val="00A30390"/>
    <w:rsid w:val="00A35651"/>
    <w:rsid w:val="00A37146"/>
    <w:rsid w:val="00A4280B"/>
    <w:rsid w:val="00A43440"/>
    <w:rsid w:val="00A57DEB"/>
    <w:rsid w:val="00A612D7"/>
    <w:rsid w:val="00A61A0A"/>
    <w:rsid w:val="00A63A84"/>
    <w:rsid w:val="00A719BB"/>
    <w:rsid w:val="00A7261D"/>
    <w:rsid w:val="00A7712C"/>
    <w:rsid w:val="00A965C7"/>
    <w:rsid w:val="00AE2824"/>
    <w:rsid w:val="00AF0216"/>
    <w:rsid w:val="00B01E50"/>
    <w:rsid w:val="00B05426"/>
    <w:rsid w:val="00B06BD2"/>
    <w:rsid w:val="00B11284"/>
    <w:rsid w:val="00B23850"/>
    <w:rsid w:val="00B261F4"/>
    <w:rsid w:val="00B37E67"/>
    <w:rsid w:val="00B407C3"/>
    <w:rsid w:val="00B6266F"/>
    <w:rsid w:val="00B662BF"/>
    <w:rsid w:val="00B66C8D"/>
    <w:rsid w:val="00B726DF"/>
    <w:rsid w:val="00B73BA1"/>
    <w:rsid w:val="00B839BC"/>
    <w:rsid w:val="00B90AEF"/>
    <w:rsid w:val="00B959A8"/>
    <w:rsid w:val="00B963DE"/>
    <w:rsid w:val="00BB74D8"/>
    <w:rsid w:val="00BC21C2"/>
    <w:rsid w:val="00BE393A"/>
    <w:rsid w:val="00C0592C"/>
    <w:rsid w:val="00C21DC5"/>
    <w:rsid w:val="00C22EC5"/>
    <w:rsid w:val="00C25972"/>
    <w:rsid w:val="00C41FBE"/>
    <w:rsid w:val="00C70B53"/>
    <w:rsid w:val="00C74D34"/>
    <w:rsid w:val="00C75895"/>
    <w:rsid w:val="00C8037E"/>
    <w:rsid w:val="00C867FA"/>
    <w:rsid w:val="00C90079"/>
    <w:rsid w:val="00C9115E"/>
    <w:rsid w:val="00C92916"/>
    <w:rsid w:val="00C949FC"/>
    <w:rsid w:val="00C95AB8"/>
    <w:rsid w:val="00CB5F9E"/>
    <w:rsid w:val="00CE0B46"/>
    <w:rsid w:val="00CE49A7"/>
    <w:rsid w:val="00CE7C6E"/>
    <w:rsid w:val="00D026C7"/>
    <w:rsid w:val="00D0384D"/>
    <w:rsid w:val="00D05BB8"/>
    <w:rsid w:val="00D1369F"/>
    <w:rsid w:val="00D30E64"/>
    <w:rsid w:val="00D40BA9"/>
    <w:rsid w:val="00D50416"/>
    <w:rsid w:val="00D53FF9"/>
    <w:rsid w:val="00D72F6F"/>
    <w:rsid w:val="00D74F24"/>
    <w:rsid w:val="00D83FDF"/>
    <w:rsid w:val="00D84F4E"/>
    <w:rsid w:val="00D919A5"/>
    <w:rsid w:val="00DA08DF"/>
    <w:rsid w:val="00DA5F97"/>
    <w:rsid w:val="00DB080C"/>
    <w:rsid w:val="00DC125A"/>
    <w:rsid w:val="00DC5799"/>
    <w:rsid w:val="00DD4ECC"/>
    <w:rsid w:val="00DD781B"/>
    <w:rsid w:val="00DE5419"/>
    <w:rsid w:val="00DE60F7"/>
    <w:rsid w:val="00DF29F3"/>
    <w:rsid w:val="00E02042"/>
    <w:rsid w:val="00E21A2E"/>
    <w:rsid w:val="00E2389A"/>
    <w:rsid w:val="00E26D1B"/>
    <w:rsid w:val="00E33849"/>
    <w:rsid w:val="00E3499A"/>
    <w:rsid w:val="00E411CB"/>
    <w:rsid w:val="00E46E74"/>
    <w:rsid w:val="00E563B2"/>
    <w:rsid w:val="00EA06B8"/>
    <w:rsid w:val="00EC03E9"/>
    <w:rsid w:val="00EC4234"/>
    <w:rsid w:val="00EE437C"/>
    <w:rsid w:val="00EE59BA"/>
    <w:rsid w:val="00EF6806"/>
    <w:rsid w:val="00F23AF5"/>
    <w:rsid w:val="00F23D7C"/>
    <w:rsid w:val="00F26447"/>
    <w:rsid w:val="00F505E6"/>
    <w:rsid w:val="00F5441A"/>
    <w:rsid w:val="00F605AB"/>
    <w:rsid w:val="00F62326"/>
    <w:rsid w:val="00F91EF0"/>
    <w:rsid w:val="00FA451B"/>
    <w:rsid w:val="00FA6BAC"/>
    <w:rsid w:val="00FB48F0"/>
    <w:rsid w:val="00FC2363"/>
    <w:rsid w:val="00FE3D8F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2C7F85"/>
    <w:pPr>
      <w:keepNext/>
      <w:outlineLvl w:val="1"/>
    </w:pPr>
    <w:rPr>
      <w:rFonts w:asciiTheme="minorHAnsi" w:hAnsiTheme="minorHAnsi"/>
      <w:b/>
      <w:bCs/>
    </w:rPr>
  </w:style>
  <w:style w:type="paragraph" w:styleId="Heading3">
    <w:name w:val="heading 3"/>
    <w:basedOn w:val="Normal"/>
    <w:next w:val="Normal"/>
    <w:qFormat/>
    <w:rsid w:val="00144054"/>
    <w:pPr>
      <w:outlineLvl w:val="2"/>
    </w:pPr>
    <w:rPr>
      <w:rFonts w:asciiTheme="minorHAnsi" w:hAnsiTheme="minorHAnsi" w:cstheme="minorHAns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144054"/>
    <w:pPr>
      <w:outlineLvl w:val="3"/>
    </w:pPr>
    <w:rPr>
      <w:rFonts w:asciiTheme="minorHAnsi" w:hAnsiTheme="minorHAnsi" w:cstheme="minorHAnsi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B0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83F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D83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A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A4280B"/>
    <w:rPr>
      <w:rFonts w:asciiTheme="minorHAnsi" w:hAnsiTheme="minorHAnsi" w:cstheme="minorHAnsi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43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2C7F85"/>
    <w:pPr>
      <w:keepNext/>
      <w:outlineLvl w:val="1"/>
    </w:pPr>
    <w:rPr>
      <w:rFonts w:asciiTheme="minorHAnsi" w:hAnsiTheme="minorHAnsi"/>
      <w:b/>
      <w:bCs/>
    </w:rPr>
  </w:style>
  <w:style w:type="paragraph" w:styleId="Heading3">
    <w:name w:val="heading 3"/>
    <w:basedOn w:val="Normal"/>
    <w:next w:val="Normal"/>
    <w:qFormat/>
    <w:rsid w:val="00144054"/>
    <w:pPr>
      <w:outlineLvl w:val="2"/>
    </w:pPr>
    <w:rPr>
      <w:rFonts w:asciiTheme="minorHAnsi" w:hAnsiTheme="minorHAnsi" w:cstheme="minorHAns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144054"/>
    <w:pPr>
      <w:outlineLvl w:val="3"/>
    </w:pPr>
    <w:rPr>
      <w:rFonts w:asciiTheme="minorHAnsi" w:hAnsiTheme="minorHAnsi" w:cstheme="minorHAnsi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B0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83F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D83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A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A4280B"/>
    <w:rPr>
      <w:rFonts w:asciiTheme="minorHAnsi" w:hAnsiTheme="minorHAnsi" w:cstheme="minorHAnsi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43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etworkSiteAgents@bristolwater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tworkSiteAgents@bristolwater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67E4-7E6C-4274-8462-B40CCA1D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257B5A61</Template>
  <TotalTime>1</TotalTime>
  <Pages>1</Pages>
  <Words>146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Bristol Water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cjr</dc:creator>
  <cp:lastModifiedBy>Tim St. John</cp:lastModifiedBy>
  <cp:revision>3</cp:revision>
  <cp:lastPrinted>2014-02-26T16:24:00Z</cp:lastPrinted>
  <dcterms:created xsi:type="dcterms:W3CDTF">2018-01-31T11:12:00Z</dcterms:created>
  <dcterms:modified xsi:type="dcterms:W3CDTF">2018-01-31T11:13:00Z</dcterms:modified>
</cp:coreProperties>
</file>