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07C1F" w14:textId="77777777" w:rsidR="0085552F" w:rsidRPr="00DA0E44" w:rsidRDefault="0013251C" w:rsidP="00827231">
      <w:pPr>
        <w:jc w:val="center"/>
        <w:rPr>
          <w:rFonts w:ascii="Arial" w:hAnsi="Arial" w:cs="Arial"/>
          <w:noProof/>
        </w:rPr>
      </w:pPr>
      <w:bookmarkStart w:id="0" w:name="_GoBack"/>
      <w:r>
        <w:rPr>
          <w:rFonts w:ascii="Arial" w:hAnsi="Arial" w:cs="Arial"/>
          <w:noProof/>
        </w:rPr>
        <w:drawing>
          <wp:inline distT="0" distB="0" distL="0" distR="0" wp14:anchorId="74965BD9" wp14:editId="474E78E9">
            <wp:extent cx="1689100" cy="8763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89100" cy="876300"/>
                    </a:xfrm>
                    <a:prstGeom prst="rect">
                      <a:avLst/>
                    </a:prstGeom>
                    <a:noFill/>
                    <a:ln w="9525">
                      <a:noFill/>
                      <a:miter lim="800000"/>
                      <a:headEnd/>
                      <a:tailEnd/>
                    </a:ln>
                  </pic:spPr>
                </pic:pic>
              </a:graphicData>
            </a:graphic>
          </wp:inline>
        </w:drawing>
      </w:r>
      <w:bookmarkEnd w:id="0"/>
    </w:p>
    <w:p w14:paraId="1C7668C9" w14:textId="77777777" w:rsidR="0085552F" w:rsidRPr="00697286" w:rsidRDefault="0013251C" w:rsidP="0085552F">
      <w:pPr>
        <w:jc w:val="center"/>
        <w:outlineLvl w:val="0"/>
        <w:rPr>
          <w:rFonts w:asciiTheme="minorHAnsi" w:hAnsiTheme="minorHAnsi" w:cs="Arial"/>
          <w:b/>
          <w:noProof/>
          <w:sz w:val="22"/>
        </w:rPr>
      </w:pPr>
      <w:r w:rsidRPr="00697286">
        <w:rPr>
          <w:rFonts w:asciiTheme="minorHAnsi" w:hAnsiTheme="minorHAnsi" w:cs="Arial"/>
          <w:b/>
          <w:noProof/>
          <w:sz w:val="22"/>
        </w:rPr>
        <w:t>Nominating and Governance Committee</w:t>
      </w:r>
    </w:p>
    <w:p w14:paraId="059EB15A" w14:textId="77777777" w:rsidR="0085552F" w:rsidRPr="00697286" w:rsidRDefault="0013251C" w:rsidP="0085552F">
      <w:pPr>
        <w:jc w:val="center"/>
        <w:outlineLvl w:val="0"/>
        <w:rPr>
          <w:rFonts w:asciiTheme="minorHAnsi" w:hAnsiTheme="minorHAnsi" w:cs="Arial"/>
          <w:sz w:val="22"/>
        </w:rPr>
      </w:pPr>
      <w:r w:rsidRPr="00697286">
        <w:rPr>
          <w:rFonts w:asciiTheme="minorHAnsi" w:hAnsiTheme="minorHAnsi" w:cs="Arial"/>
          <w:sz w:val="22"/>
        </w:rPr>
        <w:t>Charter, Goals and Objectives</w:t>
      </w:r>
    </w:p>
    <w:p w14:paraId="3406845D" w14:textId="77777777" w:rsidR="0085552F" w:rsidRPr="00697286" w:rsidRDefault="0013251C" w:rsidP="0085552F">
      <w:pPr>
        <w:jc w:val="center"/>
        <w:outlineLvl w:val="0"/>
        <w:rPr>
          <w:rFonts w:asciiTheme="minorHAnsi" w:hAnsiTheme="minorHAnsi" w:cs="Arial"/>
          <w:sz w:val="22"/>
        </w:rPr>
      </w:pPr>
      <w:r w:rsidRPr="00697286">
        <w:rPr>
          <w:rFonts w:asciiTheme="minorHAnsi" w:hAnsiTheme="minorHAnsi" w:cs="Arial"/>
          <w:sz w:val="22"/>
        </w:rPr>
        <w:t xml:space="preserve">Fiscal Year </w:t>
      </w:r>
      <w:r w:rsidR="00AF7572">
        <w:rPr>
          <w:rFonts w:asciiTheme="minorHAnsi" w:hAnsiTheme="minorHAnsi" w:cs="Arial"/>
          <w:sz w:val="22"/>
        </w:rPr>
        <w:t>201</w:t>
      </w:r>
      <w:r w:rsidR="007F7828">
        <w:rPr>
          <w:rFonts w:asciiTheme="minorHAnsi" w:hAnsiTheme="minorHAnsi" w:cs="Arial"/>
          <w:sz w:val="22"/>
        </w:rPr>
        <w:t>6</w:t>
      </w:r>
      <w:r w:rsidR="0085552F">
        <w:rPr>
          <w:rFonts w:asciiTheme="minorHAnsi" w:hAnsiTheme="minorHAnsi" w:cs="Arial"/>
          <w:sz w:val="22"/>
        </w:rPr>
        <w:t>-2017</w:t>
      </w:r>
    </w:p>
    <w:p w14:paraId="7910C63D" w14:textId="77777777" w:rsidR="0085552F" w:rsidRPr="00697286" w:rsidRDefault="0085552F" w:rsidP="0085552F">
      <w:pPr>
        <w:jc w:val="both"/>
        <w:rPr>
          <w:rFonts w:asciiTheme="minorHAnsi" w:hAnsiTheme="minorHAnsi" w:cs="Arial"/>
          <w:sz w:val="22"/>
        </w:rPr>
      </w:pPr>
    </w:p>
    <w:p w14:paraId="139205ED" w14:textId="77777777" w:rsidR="0085552F" w:rsidRPr="00601C11" w:rsidRDefault="0013251C" w:rsidP="0085552F">
      <w:pPr>
        <w:jc w:val="both"/>
        <w:outlineLvl w:val="0"/>
        <w:rPr>
          <w:rFonts w:asciiTheme="minorHAnsi" w:hAnsiTheme="minorHAnsi" w:cs="Arial"/>
          <w:b/>
          <w:sz w:val="22"/>
          <w:szCs w:val="20"/>
        </w:rPr>
      </w:pPr>
      <w:r w:rsidRPr="00697286">
        <w:rPr>
          <w:rFonts w:asciiTheme="minorHAnsi" w:hAnsiTheme="minorHAnsi" w:cs="Arial"/>
          <w:b/>
          <w:sz w:val="22"/>
          <w:szCs w:val="20"/>
        </w:rPr>
        <w:t>Charter:</w:t>
      </w:r>
    </w:p>
    <w:p w14:paraId="63FA2100" w14:textId="77777777" w:rsidR="0085552F" w:rsidRPr="00697286" w:rsidRDefault="0013251C" w:rsidP="0085552F">
      <w:pPr>
        <w:rPr>
          <w:rFonts w:asciiTheme="minorHAnsi" w:hAnsiTheme="minorHAnsi" w:cs="Arial"/>
          <w:sz w:val="22"/>
        </w:rPr>
      </w:pPr>
      <w:r w:rsidRPr="00697286">
        <w:rPr>
          <w:rFonts w:asciiTheme="minorHAnsi" w:hAnsiTheme="minorHAnsi" w:cs="Arial"/>
          <w:sz w:val="22"/>
        </w:rPr>
        <w:t xml:space="preserve">The Nominating and Governance Committee is responsible for board recruitment, engagement, and self-assessment. This Committee will work with other committee chairs and the Board as a whole to identify current and projected vacancies on the board and in specific committees, assess the composition of the current board, and solicit and vet nominations from current members, always working toward filling gaps in competencies and demographics and keeping the financial health of the organization as a top priority. </w:t>
      </w:r>
    </w:p>
    <w:p w14:paraId="0DD0D6EB" w14:textId="77777777" w:rsidR="0085552F" w:rsidRPr="00697286" w:rsidRDefault="0085552F" w:rsidP="0085552F">
      <w:pPr>
        <w:rPr>
          <w:rFonts w:asciiTheme="minorHAnsi" w:hAnsiTheme="minorHAnsi" w:cs="Arial"/>
          <w:sz w:val="22"/>
        </w:rPr>
      </w:pPr>
    </w:p>
    <w:p w14:paraId="1FD1A7A6" w14:textId="77777777" w:rsidR="0085552F" w:rsidRPr="00697286" w:rsidRDefault="0013251C" w:rsidP="0085552F">
      <w:pPr>
        <w:rPr>
          <w:rFonts w:asciiTheme="minorHAnsi" w:hAnsiTheme="minorHAnsi" w:cs="Arial"/>
          <w:sz w:val="22"/>
        </w:rPr>
      </w:pPr>
      <w:r w:rsidRPr="00697286">
        <w:rPr>
          <w:rFonts w:asciiTheme="minorHAnsi" w:hAnsiTheme="minorHAnsi" w:cs="Arial"/>
          <w:sz w:val="22"/>
        </w:rPr>
        <w:t>The Committee will also work with DSST staff to develop and maintain a description of board expectations and membership to inform prospective candidates and current Board members. The Committee will work to ensure Board engagement in DSST public schools through an in-depth new board member orientation, regular school visitations and effective information management and dissemination.  Finally, this Committee will conduct regular assessments of the board’s performance as a whole and create a process for each individual member’s level of engagement and support.</w:t>
      </w:r>
    </w:p>
    <w:p w14:paraId="49196093" w14:textId="77777777" w:rsidR="0085552F" w:rsidRPr="00697286" w:rsidRDefault="0013251C" w:rsidP="0085552F">
      <w:pPr>
        <w:jc w:val="both"/>
        <w:rPr>
          <w:rFonts w:asciiTheme="minorHAnsi" w:hAnsiTheme="minorHAnsi" w:cs="Arial"/>
          <w:sz w:val="22"/>
          <w:szCs w:val="20"/>
        </w:rPr>
      </w:pPr>
      <w:r w:rsidRPr="00697286">
        <w:rPr>
          <w:rFonts w:asciiTheme="minorHAnsi" w:hAnsiTheme="minorHAnsi" w:cs="Arial"/>
          <w:sz w:val="22"/>
          <w:szCs w:val="20"/>
        </w:rPr>
        <w:t xml:space="preserve">   </w:t>
      </w:r>
    </w:p>
    <w:p w14:paraId="6D9AB600" w14:textId="77777777" w:rsidR="0085552F" w:rsidRPr="00697286" w:rsidRDefault="0013251C" w:rsidP="0085552F">
      <w:pPr>
        <w:jc w:val="both"/>
        <w:outlineLvl w:val="0"/>
        <w:rPr>
          <w:rFonts w:asciiTheme="minorHAnsi" w:hAnsiTheme="minorHAnsi" w:cs="Arial"/>
          <w:sz w:val="22"/>
          <w:szCs w:val="20"/>
        </w:rPr>
      </w:pPr>
      <w:r w:rsidRPr="00697286">
        <w:rPr>
          <w:rFonts w:asciiTheme="minorHAnsi" w:hAnsiTheme="minorHAnsi" w:cs="Arial"/>
          <w:b/>
          <w:sz w:val="22"/>
          <w:szCs w:val="20"/>
        </w:rPr>
        <w:t>Long Term Goals:</w:t>
      </w:r>
    </w:p>
    <w:p w14:paraId="63450C98" w14:textId="77777777" w:rsidR="0085552F" w:rsidRPr="00697286" w:rsidRDefault="0013251C" w:rsidP="00B71D97">
      <w:pPr>
        <w:pStyle w:val="ListParagraph"/>
        <w:numPr>
          <w:ilvl w:val="0"/>
          <w:numId w:val="11"/>
        </w:numPr>
        <w:rPr>
          <w:rFonts w:asciiTheme="minorHAnsi" w:hAnsiTheme="minorHAnsi" w:cs="Arial"/>
          <w:sz w:val="22"/>
          <w:szCs w:val="20"/>
        </w:rPr>
      </w:pPr>
      <w:r w:rsidRPr="00697286">
        <w:rPr>
          <w:rFonts w:asciiTheme="minorHAnsi" w:hAnsiTheme="minorHAnsi" w:cs="Arial"/>
          <w:sz w:val="22"/>
          <w:szCs w:val="20"/>
        </w:rPr>
        <w:t>Create t</w:t>
      </w:r>
      <w:r w:rsidR="0085552F">
        <w:rPr>
          <w:rFonts w:asciiTheme="minorHAnsi" w:hAnsiTheme="minorHAnsi" w:cs="Arial"/>
          <w:sz w:val="22"/>
          <w:szCs w:val="20"/>
        </w:rPr>
        <w:t>he best, and most highly respected</w:t>
      </w:r>
      <w:r w:rsidRPr="00697286">
        <w:rPr>
          <w:rFonts w:asciiTheme="minorHAnsi" w:hAnsiTheme="minorHAnsi" w:cs="Arial"/>
          <w:sz w:val="22"/>
          <w:szCs w:val="20"/>
        </w:rPr>
        <w:t xml:space="preserve"> Board of Directors in Denver as measured by the number </w:t>
      </w:r>
      <w:r w:rsidR="004C28FD">
        <w:rPr>
          <w:rFonts w:asciiTheme="minorHAnsi" w:hAnsiTheme="minorHAnsi" w:cs="Arial"/>
          <w:sz w:val="22"/>
          <w:szCs w:val="20"/>
        </w:rPr>
        <w:t xml:space="preserve">and quality </w:t>
      </w:r>
      <w:r w:rsidRPr="00697286">
        <w:rPr>
          <w:rFonts w:asciiTheme="minorHAnsi" w:hAnsiTheme="minorHAnsi" w:cs="Arial"/>
          <w:sz w:val="22"/>
          <w:szCs w:val="20"/>
        </w:rPr>
        <w:t>of community</w:t>
      </w:r>
      <w:r w:rsidR="00C40BA0">
        <w:rPr>
          <w:rFonts w:asciiTheme="minorHAnsi" w:hAnsiTheme="minorHAnsi" w:cs="Arial"/>
          <w:sz w:val="22"/>
          <w:szCs w:val="20"/>
        </w:rPr>
        <w:t>, business</w:t>
      </w:r>
      <w:r w:rsidRPr="00697286">
        <w:rPr>
          <w:rFonts w:asciiTheme="minorHAnsi" w:hAnsiTheme="minorHAnsi" w:cs="Arial"/>
          <w:sz w:val="22"/>
          <w:szCs w:val="20"/>
        </w:rPr>
        <w:t xml:space="preserve"> </w:t>
      </w:r>
      <w:r w:rsidR="004C28FD">
        <w:rPr>
          <w:rFonts w:asciiTheme="minorHAnsi" w:hAnsiTheme="minorHAnsi" w:cs="Arial"/>
          <w:sz w:val="22"/>
          <w:szCs w:val="20"/>
        </w:rPr>
        <w:t xml:space="preserve">and thought leaders </w:t>
      </w:r>
      <w:r w:rsidR="00C40BA0">
        <w:rPr>
          <w:rFonts w:asciiTheme="minorHAnsi" w:hAnsiTheme="minorHAnsi" w:cs="Arial"/>
          <w:sz w:val="22"/>
          <w:szCs w:val="20"/>
        </w:rPr>
        <w:t>interested in membership on the Board of DSST</w:t>
      </w:r>
      <w:r w:rsidRPr="00697286">
        <w:rPr>
          <w:rFonts w:asciiTheme="minorHAnsi" w:hAnsiTheme="minorHAnsi" w:cs="Arial"/>
          <w:sz w:val="22"/>
          <w:szCs w:val="20"/>
        </w:rPr>
        <w:t>.</w:t>
      </w:r>
    </w:p>
    <w:p w14:paraId="6B0100F4" w14:textId="77777777" w:rsidR="0085552F" w:rsidRPr="00697286" w:rsidRDefault="0013251C" w:rsidP="00B71D97">
      <w:pPr>
        <w:pStyle w:val="ListParagraph"/>
        <w:numPr>
          <w:ilvl w:val="0"/>
          <w:numId w:val="11"/>
        </w:numPr>
        <w:rPr>
          <w:rFonts w:asciiTheme="minorHAnsi" w:hAnsiTheme="minorHAnsi" w:cs="Arial"/>
          <w:sz w:val="22"/>
          <w:szCs w:val="20"/>
        </w:rPr>
      </w:pPr>
      <w:r w:rsidRPr="00697286">
        <w:rPr>
          <w:rFonts w:asciiTheme="minorHAnsi" w:hAnsiTheme="minorHAnsi" w:cs="Arial"/>
          <w:sz w:val="22"/>
          <w:szCs w:val="20"/>
        </w:rPr>
        <w:t>Create a Board culture that fosters engagement and accountability as measured by the number of actual visits and meetings attended by board members.</w:t>
      </w:r>
    </w:p>
    <w:p w14:paraId="208E7366" w14:textId="77777777" w:rsidR="0085552F" w:rsidRPr="00697286" w:rsidRDefault="0013251C" w:rsidP="00B71D97">
      <w:pPr>
        <w:pStyle w:val="ListParagraph"/>
        <w:numPr>
          <w:ilvl w:val="0"/>
          <w:numId w:val="11"/>
        </w:numPr>
        <w:rPr>
          <w:rFonts w:asciiTheme="minorHAnsi" w:hAnsiTheme="minorHAnsi" w:cs="Arial"/>
          <w:sz w:val="22"/>
          <w:szCs w:val="20"/>
        </w:rPr>
      </w:pPr>
      <w:r w:rsidRPr="00697286">
        <w:rPr>
          <w:rFonts w:asciiTheme="minorHAnsi" w:hAnsiTheme="minorHAnsi" w:cs="Arial"/>
          <w:sz w:val="22"/>
          <w:szCs w:val="20"/>
        </w:rPr>
        <w:t>Create sustainable Board governance infrastructure (nominating, evaluation and orientation processes, board information repository and archive process)</w:t>
      </w:r>
      <w:r w:rsidR="008F090E">
        <w:rPr>
          <w:rFonts w:asciiTheme="minorHAnsi" w:hAnsiTheme="minorHAnsi" w:cs="Arial"/>
          <w:sz w:val="22"/>
          <w:szCs w:val="20"/>
        </w:rPr>
        <w:t>.</w:t>
      </w:r>
    </w:p>
    <w:p w14:paraId="13EDD31E" w14:textId="77777777" w:rsidR="0085552F" w:rsidRPr="00697286" w:rsidRDefault="0085552F" w:rsidP="0085552F">
      <w:pPr>
        <w:jc w:val="both"/>
        <w:rPr>
          <w:rFonts w:asciiTheme="minorHAnsi" w:hAnsiTheme="minorHAnsi" w:cs="Arial"/>
          <w:sz w:val="22"/>
          <w:szCs w:val="20"/>
        </w:rPr>
      </w:pPr>
    </w:p>
    <w:p w14:paraId="25C8EF2E" w14:textId="77777777" w:rsidR="0085552F" w:rsidRPr="00697286" w:rsidRDefault="00AF7572" w:rsidP="0085552F">
      <w:pPr>
        <w:jc w:val="both"/>
        <w:outlineLvl w:val="0"/>
        <w:rPr>
          <w:rFonts w:asciiTheme="minorHAnsi" w:hAnsiTheme="minorHAnsi" w:cs="Arial"/>
          <w:b/>
          <w:sz w:val="22"/>
          <w:szCs w:val="20"/>
        </w:rPr>
      </w:pPr>
      <w:r>
        <w:rPr>
          <w:rFonts w:asciiTheme="minorHAnsi" w:hAnsiTheme="minorHAnsi" w:cs="Arial"/>
          <w:b/>
          <w:sz w:val="22"/>
          <w:szCs w:val="20"/>
        </w:rPr>
        <w:t>Fiscal Years 201</w:t>
      </w:r>
      <w:r w:rsidR="0085552F">
        <w:rPr>
          <w:rFonts w:asciiTheme="minorHAnsi" w:hAnsiTheme="minorHAnsi" w:cs="Arial"/>
          <w:b/>
          <w:sz w:val="22"/>
          <w:szCs w:val="20"/>
        </w:rPr>
        <w:t>6-2017</w:t>
      </w:r>
      <w:r w:rsidR="0013251C" w:rsidRPr="00697286">
        <w:rPr>
          <w:rFonts w:asciiTheme="minorHAnsi" w:hAnsiTheme="minorHAnsi" w:cs="Arial"/>
          <w:b/>
          <w:sz w:val="22"/>
          <w:szCs w:val="20"/>
        </w:rPr>
        <w:t xml:space="preserve"> Objectives: </w:t>
      </w:r>
    </w:p>
    <w:p w14:paraId="288C83EA" w14:textId="77777777" w:rsidR="0085552F" w:rsidRPr="00697286" w:rsidRDefault="0013251C" w:rsidP="0085552F">
      <w:pPr>
        <w:jc w:val="both"/>
        <w:rPr>
          <w:rFonts w:asciiTheme="minorHAnsi" w:hAnsiTheme="minorHAnsi" w:cs="Arial"/>
          <w:sz w:val="22"/>
          <w:szCs w:val="20"/>
        </w:rPr>
      </w:pPr>
      <w:r w:rsidRPr="00697286">
        <w:rPr>
          <w:rFonts w:asciiTheme="minorHAnsi" w:hAnsiTheme="minorHAnsi" w:cs="Arial"/>
          <w:b/>
          <w:sz w:val="22"/>
          <w:szCs w:val="20"/>
        </w:rPr>
        <w:t xml:space="preserve"> </w:t>
      </w:r>
    </w:p>
    <w:p w14:paraId="31AD776F" w14:textId="77777777" w:rsidR="0085552F" w:rsidRPr="00697286" w:rsidRDefault="0013251C" w:rsidP="0085552F">
      <w:pPr>
        <w:widowControl w:val="0"/>
        <w:autoSpaceDE w:val="0"/>
        <w:autoSpaceDN w:val="0"/>
        <w:adjustRightInd w:val="0"/>
        <w:rPr>
          <w:rFonts w:asciiTheme="minorHAnsi" w:hAnsiTheme="minorHAnsi"/>
          <w:sz w:val="22"/>
          <w:szCs w:val="32"/>
        </w:rPr>
      </w:pPr>
      <w:r w:rsidRPr="00697286">
        <w:rPr>
          <w:rFonts w:asciiTheme="minorHAnsi" w:hAnsiTheme="minorHAnsi"/>
          <w:b/>
          <w:bCs/>
          <w:sz w:val="22"/>
          <w:szCs w:val="32"/>
        </w:rPr>
        <w:t>I.  Board Development</w:t>
      </w:r>
    </w:p>
    <w:p w14:paraId="66CBA57A" w14:textId="77777777" w:rsidR="0085552F" w:rsidRPr="00272068" w:rsidRDefault="0013251C" w:rsidP="00272068">
      <w:pPr>
        <w:widowControl w:val="0"/>
        <w:numPr>
          <w:ilvl w:val="0"/>
          <w:numId w:val="15"/>
        </w:numPr>
        <w:tabs>
          <w:tab w:val="left" w:pos="220"/>
          <w:tab w:val="left" w:pos="720"/>
        </w:tabs>
        <w:autoSpaceDE w:val="0"/>
        <w:autoSpaceDN w:val="0"/>
        <w:adjustRightInd w:val="0"/>
        <w:rPr>
          <w:rFonts w:asciiTheme="minorHAnsi" w:hAnsiTheme="minorHAnsi"/>
          <w:sz w:val="22"/>
          <w:szCs w:val="32"/>
        </w:rPr>
      </w:pPr>
      <w:r w:rsidRPr="00272068">
        <w:rPr>
          <w:rFonts w:asciiTheme="minorHAnsi" w:hAnsiTheme="minorHAnsi"/>
          <w:sz w:val="22"/>
          <w:szCs w:val="32"/>
        </w:rPr>
        <w:t xml:space="preserve">New Board members:  Cultivate a pipeline of exceptional new Board prospects </w:t>
      </w:r>
      <w:r w:rsidR="008F090E" w:rsidRPr="00272068">
        <w:rPr>
          <w:rFonts w:asciiTheme="minorHAnsi" w:hAnsiTheme="minorHAnsi"/>
          <w:sz w:val="22"/>
          <w:szCs w:val="32"/>
        </w:rPr>
        <w:t>that</w:t>
      </w:r>
      <w:r w:rsidR="004C28FD" w:rsidRPr="00272068">
        <w:rPr>
          <w:rFonts w:asciiTheme="minorHAnsi" w:hAnsiTheme="minorHAnsi"/>
          <w:sz w:val="22"/>
          <w:szCs w:val="32"/>
        </w:rPr>
        <w:t xml:space="preserve"> are available for appointment as time and need determine</w:t>
      </w:r>
      <w:r w:rsidR="004C28FD" w:rsidRPr="008F090E">
        <w:rPr>
          <w:rFonts w:asciiTheme="minorHAnsi" w:hAnsiTheme="minorHAnsi"/>
          <w:sz w:val="22"/>
          <w:szCs w:val="32"/>
        </w:rPr>
        <w:t>.</w:t>
      </w:r>
      <w:r w:rsidRPr="00272068">
        <w:rPr>
          <w:rFonts w:asciiTheme="minorHAnsi" w:hAnsiTheme="minorHAnsi"/>
          <w:sz w:val="22"/>
          <w:szCs w:val="32"/>
        </w:rPr>
        <w:t xml:space="preserve">  Prospects for our Board will be evaluated against the stated Vision 2020 </w:t>
      </w:r>
      <w:r w:rsidR="004C28FD" w:rsidRPr="00272068">
        <w:rPr>
          <w:rFonts w:asciiTheme="minorHAnsi" w:hAnsiTheme="minorHAnsi"/>
          <w:sz w:val="22"/>
          <w:szCs w:val="32"/>
        </w:rPr>
        <w:t xml:space="preserve">and our </w:t>
      </w:r>
      <w:r w:rsidR="007F7828" w:rsidRPr="00272068">
        <w:rPr>
          <w:rFonts w:asciiTheme="minorHAnsi" w:hAnsiTheme="minorHAnsi"/>
          <w:sz w:val="22"/>
          <w:szCs w:val="32"/>
        </w:rPr>
        <w:t>longer-term</w:t>
      </w:r>
      <w:r w:rsidR="004C28FD" w:rsidRPr="00272068">
        <w:rPr>
          <w:rFonts w:asciiTheme="minorHAnsi" w:hAnsiTheme="minorHAnsi"/>
          <w:sz w:val="22"/>
          <w:szCs w:val="32"/>
        </w:rPr>
        <w:t xml:space="preserve"> “</w:t>
      </w:r>
      <w:r w:rsidR="00272068">
        <w:rPr>
          <w:rFonts w:asciiTheme="minorHAnsi" w:hAnsiTheme="minorHAnsi"/>
          <w:sz w:val="22"/>
          <w:szCs w:val="32"/>
        </w:rPr>
        <w:t>What Nex</w:t>
      </w:r>
      <w:r w:rsidR="004C28FD" w:rsidRPr="00272068">
        <w:rPr>
          <w:rFonts w:asciiTheme="minorHAnsi" w:hAnsiTheme="minorHAnsi"/>
          <w:sz w:val="22"/>
          <w:szCs w:val="32"/>
        </w:rPr>
        <w:t xml:space="preserve">t?” vision </w:t>
      </w:r>
      <w:r w:rsidRPr="00272068">
        <w:rPr>
          <w:rFonts w:asciiTheme="minorHAnsi" w:hAnsiTheme="minorHAnsi"/>
          <w:sz w:val="22"/>
          <w:szCs w:val="32"/>
        </w:rPr>
        <w:t xml:space="preserve">and the needed skill sets to achieve </w:t>
      </w:r>
      <w:r w:rsidR="004C28FD" w:rsidRPr="00272068">
        <w:rPr>
          <w:rFonts w:asciiTheme="minorHAnsi" w:hAnsiTheme="minorHAnsi"/>
          <w:sz w:val="22"/>
          <w:szCs w:val="32"/>
        </w:rPr>
        <w:t>them.</w:t>
      </w:r>
    </w:p>
    <w:p w14:paraId="2D983674" w14:textId="77777777" w:rsidR="0085552F" w:rsidRDefault="0013251C" w:rsidP="0085552F">
      <w:pPr>
        <w:widowControl w:val="0"/>
        <w:numPr>
          <w:ilvl w:val="1"/>
          <w:numId w:val="15"/>
        </w:numPr>
        <w:tabs>
          <w:tab w:val="left" w:pos="220"/>
          <w:tab w:val="left" w:pos="720"/>
        </w:tabs>
        <w:autoSpaceDE w:val="0"/>
        <w:autoSpaceDN w:val="0"/>
        <w:adjustRightInd w:val="0"/>
        <w:rPr>
          <w:rFonts w:asciiTheme="minorHAnsi" w:hAnsiTheme="minorHAnsi"/>
          <w:sz w:val="22"/>
          <w:szCs w:val="32"/>
        </w:rPr>
      </w:pPr>
      <w:r w:rsidRPr="000C7091">
        <w:rPr>
          <w:rFonts w:asciiTheme="minorHAnsi" w:hAnsiTheme="minorHAnsi"/>
          <w:sz w:val="22"/>
          <w:szCs w:val="32"/>
        </w:rPr>
        <w:t>Develop detailed criteria and gap analysis for Board candidates. In 201</w:t>
      </w:r>
      <w:r w:rsidR="0085552F">
        <w:rPr>
          <w:rFonts w:asciiTheme="minorHAnsi" w:hAnsiTheme="minorHAnsi"/>
          <w:sz w:val="22"/>
          <w:szCs w:val="32"/>
        </w:rPr>
        <w:t>6</w:t>
      </w:r>
      <w:r w:rsidRPr="000C7091">
        <w:rPr>
          <w:rFonts w:asciiTheme="minorHAnsi" w:hAnsiTheme="minorHAnsi"/>
          <w:sz w:val="22"/>
          <w:szCs w:val="32"/>
        </w:rPr>
        <w:t>/201</w:t>
      </w:r>
      <w:r w:rsidR="0085552F">
        <w:rPr>
          <w:rFonts w:asciiTheme="minorHAnsi" w:hAnsiTheme="minorHAnsi"/>
          <w:sz w:val="22"/>
          <w:szCs w:val="32"/>
        </w:rPr>
        <w:t>7</w:t>
      </w:r>
      <w:r w:rsidRPr="000C7091">
        <w:rPr>
          <w:rFonts w:asciiTheme="minorHAnsi" w:hAnsiTheme="minorHAnsi"/>
          <w:sz w:val="22"/>
          <w:szCs w:val="32"/>
        </w:rPr>
        <w:t xml:space="preserve"> specific focus will be on recruiting new board members who add diversity </w:t>
      </w:r>
      <w:r w:rsidR="00272068">
        <w:rPr>
          <w:rFonts w:asciiTheme="minorHAnsi" w:hAnsiTheme="minorHAnsi"/>
          <w:sz w:val="22"/>
          <w:szCs w:val="32"/>
        </w:rPr>
        <w:t xml:space="preserve">and specific skill sets </w:t>
      </w:r>
      <w:r w:rsidRPr="000C7091">
        <w:rPr>
          <w:rFonts w:asciiTheme="minorHAnsi" w:hAnsiTheme="minorHAnsi"/>
          <w:sz w:val="22"/>
          <w:szCs w:val="32"/>
        </w:rPr>
        <w:t>to the Board</w:t>
      </w:r>
      <w:r>
        <w:rPr>
          <w:rFonts w:asciiTheme="minorHAnsi" w:hAnsiTheme="minorHAnsi"/>
          <w:sz w:val="22"/>
          <w:szCs w:val="32"/>
        </w:rPr>
        <w:t xml:space="preserve"> in order to</w:t>
      </w:r>
      <w:r w:rsidRPr="000C7091">
        <w:rPr>
          <w:rFonts w:asciiTheme="minorHAnsi" w:hAnsiTheme="minorHAnsi"/>
          <w:sz w:val="22"/>
          <w:szCs w:val="32"/>
        </w:rPr>
        <w:t xml:space="preserve"> help us better reflect the population of students we serve</w:t>
      </w:r>
      <w:r w:rsidR="004C28FD">
        <w:rPr>
          <w:rFonts w:asciiTheme="minorHAnsi" w:hAnsiTheme="minorHAnsi"/>
          <w:sz w:val="22"/>
          <w:szCs w:val="32"/>
        </w:rPr>
        <w:t xml:space="preserve"> and help position DSST to achieve its longer term vision</w:t>
      </w:r>
      <w:r w:rsidR="0085552F">
        <w:rPr>
          <w:rFonts w:asciiTheme="minorHAnsi" w:hAnsiTheme="minorHAnsi"/>
          <w:sz w:val="22"/>
          <w:szCs w:val="32"/>
        </w:rPr>
        <w:t>.</w:t>
      </w:r>
      <w:r w:rsidRPr="000C7091">
        <w:rPr>
          <w:rFonts w:asciiTheme="minorHAnsi" w:hAnsiTheme="minorHAnsi"/>
          <w:sz w:val="22"/>
          <w:szCs w:val="32"/>
        </w:rPr>
        <w:t xml:space="preserve"> </w:t>
      </w:r>
    </w:p>
    <w:p w14:paraId="436DC0A7" w14:textId="77777777" w:rsidR="0085552F" w:rsidRPr="000C7091" w:rsidRDefault="0013251C" w:rsidP="0085552F">
      <w:pPr>
        <w:widowControl w:val="0"/>
        <w:numPr>
          <w:ilvl w:val="1"/>
          <w:numId w:val="15"/>
        </w:numPr>
        <w:tabs>
          <w:tab w:val="left" w:pos="220"/>
          <w:tab w:val="left" w:pos="720"/>
        </w:tabs>
        <w:autoSpaceDE w:val="0"/>
        <w:autoSpaceDN w:val="0"/>
        <w:adjustRightInd w:val="0"/>
        <w:rPr>
          <w:rFonts w:asciiTheme="minorHAnsi" w:hAnsiTheme="minorHAnsi"/>
          <w:sz w:val="22"/>
          <w:szCs w:val="32"/>
        </w:rPr>
      </w:pPr>
      <w:r w:rsidRPr="000C7091">
        <w:rPr>
          <w:rFonts w:asciiTheme="minorHAnsi" w:hAnsiTheme="minorHAnsi"/>
          <w:sz w:val="22"/>
          <w:szCs w:val="32"/>
        </w:rPr>
        <w:t>Onboard new Board members:  Hold a New Board Member Orientation each year.</w:t>
      </w:r>
    </w:p>
    <w:p w14:paraId="6484AF91" w14:textId="77777777" w:rsidR="0085552F" w:rsidRDefault="0013251C" w:rsidP="0085552F">
      <w:pPr>
        <w:widowControl w:val="0"/>
        <w:numPr>
          <w:ilvl w:val="0"/>
          <w:numId w:val="15"/>
        </w:numPr>
        <w:tabs>
          <w:tab w:val="left" w:pos="220"/>
          <w:tab w:val="left" w:pos="720"/>
        </w:tabs>
        <w:autoSpaceDE w:val="0"/>
        <w:autoSpaceDN w:val="0"/>
        <w:adjustRightInd w:val="0"/>
        <w:rPr>
          <w:rFonts w:asciiTheme="minorHAnsi" w:hAnsiTheme="minorHAnsi"/>
          <w:sz w:val="22"/>
          <w:szCs w:val="32"/>
        </w:rPr>
      </w:pPr>
      <w:r w:rsidRPr="00697286">
        <w:rPr>
          <w:rFonts w:asciiTheme="minorHAnsi" w:hAnsiTheme="minorHAnsi"/>
          <w:sz w:val="22"/>
          <w:szCs w:val="32"/>
        </w:rPr>
        <w:t>Create a Board culture that fosters engagement through regularly scheduled Board and school events</w:t>
      </w:r>
      <w:r>
        <w:rPr>
          <w:rFonts w:asciiTheme="minorHAnsi" w:hAnsiTheme="minorHAnsi"/>
          <w:sz w:val="22"/>
          <w:szCs w:val="32"/>
        </w:rPr>
        <w:t xml:space="preserve"> including school tours, external evaluation of schools and school leader dinners.</w:t>
      </w:r>
    </w:p>
    <w:p w14:paraId="515032E7" w14:textId="77777777" w:rsidR="004C28FD" w:rsidRDefault="004C28FD" w:rsidP="0085552F">
      <w:pPr>
        <w:widowControl w:val="0"/>
        <w:numPr>
          <w:ilvl w:val="0"/>
          <w:numId w:val="15"/>
        </w:numPr>
        <w:tabs>
          <w:tab w:val="left" w:pos="220"/>
          <w:tab w:val="left" w:pos="720"/>
        </w:tabs>
        <w:autoSpaceDE w:val="0"/>
        <w:autoSpaceDN w:val="0"/>
        <w:adjustRightInd w:val="0"/>
        <w:rPr>
          <w:rFonts w:asciiTheme="minorHAnsi" w:hAnsiTheme="minorHAnsi"/>
          <w:sz w:val="22"/>
          <w:szCs w:val="32"/>
        </w:rPr>
      </w:pPr>
      <w:r>
        <w:rPr>
          <w:rFonts w:asciiTheme="minorHAnsi" w:hAnsiTheme="minorHAnsi"/>
          <w:sz w:val="22"/>
          <w:szCs w:val="32"/>
        </w:rPr>
        <w:t>Resolve specific questions and needs of the Board relating to terms and succession</w:t>
      </w:r>
      <w:r w:rsidR="00272068">
        <w:rPr>
          <w:rFonts w:asciiTheme="minorHAnsi" w:hAnsiTheme="minorHAnsi"/>
          <w:sz w:val="22"/>
          <w:szCs w:val="32"/>
        </w:rPr>
        <w:t xml:space="preserve"> and make specific recommendations to the Board regarding these matters.</w:t>
      </w:r>
    </w:p>
    <w:p w14:paraId="0CBDB0F9" w14:textId="77777777" w:rsidR="0085552F" w:rsidRPr="00697286" w:rsidRDefault="0013251C" w:rsidP="0085552F">
      <w:pPr>
        <w:widowControl w:val="0"/>
        <w:autoSpaceDE w:val="0"/>
        <w:autoSpaceDN w:val="0"/>
        <w:adjustRightInd w:val="0"/>
        <w:rPr>
          <w:rFonts w:asciiTheme="minorHAnsi" w:hAnsiTheme="minorHAnsi"/>
          <w:sz w:val="22"/>
          <w:szCs w:val="32"/>
        </w:rPr>
      </w:pPr>
      <w:r w:rsidRPr="00697286">
        <w:rPr>
          <w:rFonts w:asciiTheme="minorHAnsi" w:hAnsiTheme="minorHAnsi"/>
          <w:sz w:val="22"/>
          <w:szCs w:val="32"/>
        </w:rPr>
        <w:t> </w:t>
      </w:r>
    </w:p>
    <w:p w14:paraId="643AE6E5" w14:textId="77777777" w:rsidR="0085552F" w:rsidRPr="00697286" w:rsidRDefault="0013251C" w:rsidP="0085552F">
      <w:pPr>
        <w:widowControl w:val="0"/>
        <w:autoSpaceDE w:val="0"/>
        <w:autoSpaceDN w:val="0"/>
        <w:adjustRightInd w:val="0"/>
        <w:rPr>
          <w:rFonts w:asciiTheme="minorHAnsi" w:hAnsiTheme="minorHAnsi"/>
          <w:sz w:val="22"/>
          <w:szCs w:val="32"/>
        </w:rPr>
      </w:pPr>
      <w:r w:rsidRPr="00697286">
        <w:rPr>
          <w:rFonts w:asciiTheme="minorHAnsi" w:hAnsiTheme="minorHAnsi"/>
          <w:b/>
          <w:bCs/>
          <w:sz w:val="22"/>
          <w:szCs w:val="32"/>
        </w:rPr>
        <w:t>II.  Board Evaluation</w:t>
      </w:r>
    </w:p>
    <w:p w14:paraId="42B8C000" w14:textId="77777777" w:rsidR="0085552F" w:rsidRPr="00697286" w:rsidRDefault="0013251C" w:rsidP="0085552F">
      <w:pPr>
        <w:widowControl w:val="0"/>
        <w:numPr>
          <w:ilvl w:val="0"/>
          <w:numId w:val="16"/>
        </w:numPr>
        <w:tabs>
          <w:tab w:val="left" w:pos="220"/>
          <w:tab w:val="left" w:pos="720"/>
        </w:tabs>
        <w:autoSpaceDE w:val="0"/>
        <w:autoSpaceDN w:val="0"/>
        <w:adjustRightInd w:val="0"/>
        <w:rPr>
          <w:rFonts w:asciiTheme="minorHAnsi" w:hAnsiTheme="minorHAnsi"/>
          <w:sz w:val="22"/>
          <w:szCs w:val="32"/>
        </w:rPr>
      </w:pPr>
      <w:r w:rsidRPr="00697286">
        <w:rPr>
          <w:rFonts w:asciiTheme="minorHAnsi" w:hAnsiTheme="minorHAnsi"/>
          <w:sz w:val="22"/>
          <w:szCs w:val="32"/>
        </w:rPr>
        <w:t xml:space="preserve">Board level:  Develop </w:t>
      </w:r>
      <w:r>
        <w:rPr>
          <w:rFonts w:asciiTheme="minorHAnsi" w:hAnsiTheme="minorHAnsi"/>
          <w:sz w:val="22"/>
          <w:szCs w:val="32"/>
        </w:rPr>
        <w:t xml:space="preserve">and deploy </w:t>
      </w:r>
      <w:r w:rsidR="0085552F">
        <w:rPr>
          <w:rFonts w:asciiTheme="minorHAnsi" w:hAnsiTheme="minorHAnsi"/>
          <w:sz w:val="22"/>
          <w:szCs w:val="32"/>
        </w:rPr>
        <w:t xml:space="preserve">an </w:t>
      </w:r>
      <w:r w:rsidRPr="00697286">
        <w:rPr>
          <w:rFonts w:asciiTheme="minorHAnsi" w:hAnsiTheme="minorHAnsi"/>
          <w:sz w:val="22"/>
          <w:szCs w:val="32"/>
        </w:rPr>
        <w:t xml:space="preserve">annual survey for the overall Board </w:t>
      </w:r>
      <w:r>
        <w:rPr>
          <w:rFonts w:asciiTheme="minorHAnsi" w:hAnsiTheme="minorHAnsi"/>
          <w:sz w:val="22"/>
          <w:szCs w:val="32"/>
        </w:rPr>
        <w:t>to evaluate</w:t>
      </w:r>
      <w:r w:rsidRPr="00697286">
        <w:rPr>
          <w:rFonts w:asciiTheme="minorHAnsi" w:hAnsiTheme="minorHAnsi"/>
          <w:sz w:val="22"/>
          <w:szCs w:val="32"/>
        </w:rPr>
        <w:t xml:space="preserve"> our work in supporting the overall organization</w:t>
      </w:r>
      <w:r>
        <w:rPr>
          <w:rFonts w:asciiTheme="minorHAnsi" w:hAnsiTheme="minorHAnsi"/>
          <w:sz w:val="22"/>
          <w:szCs w:val="32"/>
        </w:rPr>
        <w:t xml:space="preserve">.  This should include a 360-degree evaluation to give staff a </w:t>
      </w:r>
      <w:r>
        <w:rPr>
          <w:rFonts w:asciiTheme="minorHAnsi" w:hAnsiTheme="minorHAnsi"/>
          <w:sz w:val="22"/>
          <w:szCs w:val="32"/>
        </w:rPr>
        <w:lastRenderedPageBreak/>
        <w:t>chance to evaluate Board effectiveness.</w:t>
      </w:r>
    </w:p>
    <w:p w14:paraId="44AA8D8D" w14:textId="77777777" w:rsidR="0085552F" w:rsidRPr="00697286" w:rsidRDefault="0085552F" w:rsidP="0085552F">
      <w:pPr>
        <w:widowControl w:val="0"/>
        <w:numPr>
          <w:ilvl w:val="0"/>
          <w:numId w:val="16"/>
        </w:numPr>
        <w:tabs>
          <w:tab w:val="left" w:pos="220"/>
          <w:tab w:val="left" w:pos="720"/>
        </w:tabs>
        <w:autoSpaceDE w:val="0"/>
        <w:autoSpaceDN w:val="0"/>
        <w:adjustRightInd w:val="0"/>
        <w:rPr>
          <w:rFonts w:asciiTheme="minorHAnsi" w:hAnsiTheme="minorHAnsi"/>
          <w:sz w:val="22"/>
          <w:szCs w:val="32"/>
        </w:rPr>
      </w:pPr>
      <w:r>
        <w:rPr>
          <w:rFonts w:asciiTheme="minorHAnsi" w:hAnsiTheme="minorHAnsi"/>
          <w:sz w:val="22"/>
          <w:szCs w:val="32"/>
        </w:rPr>
        <w:t>Committee level:  Include a section</w:t>
      </w:r>
      <w:r w:rsidR="00272068">
        <w:rPr>
          <w:rFonts w:asciiTheme="minorHAnsi" w:hAnsiTheme="minorHAnsi"/>
          <w:sz w:val="22"/>
          <w:szCs w:val="32"/>
        </w:rPr>
        <w:t xml:space="preserve"> </w:t>
      </w:r>
      <w:r w:rsidR="0013251C" w:rsidRPr="00697286">
        <w:rPr>
          <w:rFonts w:asciiTheme="minorHAnsi" w:hAnsiTheme="minorHAnsi"/>
          <w:sz w:val="22"/>
          <w:szCs w:val="32"/>
        </w:rPr>
        <w:t>for each Committee</w:t>
      </w:r>
      <w:r>
        <w:rPr>
          <w:rFonts w:asciiTheme="minorHAnsi" w:hAnsiTheme="minorHAnsi"/>
          <w:sz w:val="22"/>
          <w:szCs w:val="32"/>
        </w:rPr>
        <w:t xml:space="preserve"> in the annual survey</w:t>
      </w:r>
      <w:r w:rsidR="0013251C" w:rsidRPr="00697286">
        <w:rPr>
          <w:rFonts w:asciiTheme="minorHAnsi" w:hAnsiTheme="minorHAnsi"/>
          <w:sz w:val="22"/>
          <w:szCs w:val="32"/>
        </w:rPr>
        <w:t xml:space="preserve"> to evaluate their c</w:t>
      </w:r>
      <w:r w:rsidR="0013251C">
        <w:rPr>
          <w:rFonts w:asciiTheme="minorHAnsi" w:hAnsiTheme="minorHAnsi"/>
          <w:sz w:val="22"/>
          <w:szCs w:val="32"/>
        </w:rPr>
        <w:t xml:space="preserve">ommittee work in support of the </w:t>
      </w:r>
      <w:r w:rsidR="0013251C" w:rsidRPr="00697286">
        <w:rPr>
          <w:rFonts w:asciiTheme="minorHAnsi" w:hAnsiTheme="minorHAnsi"/>
          <w:sz w:val="22"/>
          <w:szCs w:val="32"/>
        </w:rPr>
        <w:t>overall organization. Also use charters and progress toward each charter goal as basis for evaluation.</w:t>
      </w:r>
    </w:p>
    <w:p w14:paraId="5E0533FC" w14:textId="77777777" w:rsidR="0085552F" w:rsidRPr="00004D62" w:rsidRDefault="0013251C" w:rsidP="0085552F">
      <w:pPr>
        <w:pStyle w:val="ListParagraph"/>
        <w:numPr>
          <w:ilvl w:val="0"/>
          <w:numId w:val="16"/>
        </w:numPr>
        <w:jc w:val="both"/>
        <w:rPr>
          <w:rFonts w:asciiTheme="minorHAnsi" w:hAnsiTheme="minorHAnsi" w:cs="Arial"/>
          <w:b/>
          <w:sz w:val="22"/>
          <w:szCs w:val="20"/>
        </w:rPr>
      </w:pPr>
      <w:r w:rsidRPr="00004D62">
        <w:rPr>
          <w:rFonts w:asciiTheme="minorHAnsi" w:hAnsiTheme="minorHAnsi"/>
          <w:sz w:val="22"/>
          <w:szCs w:val="32"/>
        </w:rPr>
        <w:t xml:space="preserve">Individual level:  Develop </w:t>
      </w:r>
      <w:r>
        <w:rPr>
          <w:rFonts w:asciiTheme="minorHAnsi" w:hAnsiTheme="minorHAnsi"/>
          <w:sz w:val="22"/>
          <w:szCs w:val="32"/>
        </w:rPr>
        <w:t>and utilize</w:t>
      </w:r>
      <w:r w:rsidRPr="00004D62">
        <w:rPr>
          <w:rFonts w:asciiTheme="minorHAnsi" w:hAnsiTheme="minorHAnsi"/>
          <w:sz w:val="22"/>
          <w:szCs w:val="32"/>
        </w:rPr>
        <w:t xml:space="preserve"> criteria for individual participation on the Board, including financi</w:t>
      </w:r>
      <w:r>
        <w:rPr>
          <w:rFonts w:asciiTheme="minorHAnsi" w:hAnsiTheme="minorHAnsi"/>
          <w:sz w:val="22"/>
          <w:szCs w:val="32"/>
        </w:rPr>
        <w:t>al contribution and engagement; assist in the development of individual Board action plans as necessary.</w:t>
      </w:r>
    </w:p>
    <w:p w14:paraId="08A83B9E" w14:textId="77777777" w:rsidR="0085552F" w:rsidRDefault="0085552F" w:rsidP="0085552F">
      <w:pPr>
        <w:rPr>
          <w:rFonts w:asciiTheme="minorHAnsi" w:hAnsiTheme="minorHAnsi" w:cs="Arial"/>
          <w:b/>
          <w:sz w:val="22"/>
          <w:szCs w:val="20"/>
        </w:rPr>
      </w:pPr>
    </w:p>
    <w:p w14:paraId="3903D38C" w14:textId="77777777" w:rsidR="0085552F" w:rsidRPr="00697286" w:rsidRDefault="0013251C" w:rsidP="0085552F">
      <w:pPr>
        <w:rPr>
          <w:rFonts w:asciiTheme="minorHAnsi" w:hAnsiTheme="minorHAnsi" w:cs="Arial"/>
          <w:b/>
          <w:sz w:val="22"/>
          <w:szCs w:val="20"/>
        </w:rPr>
      </w:pPr>
      <w:r w:rsidRPr="00697286">
        <w:rPr>
          <w:rFonts w:asciiTheme="minorHAnsi" w:hAnsiTheme="minorHAnsi" w:cs="Arial"/>
          <w:b/>
          <w:sz w:val="22"/>
          <w:szCs w:val="20"/>
        </w:rPr>
        <w:t>Deliverables:</w:t>
      </w:r>
    </w:p>
    <w:p w14:paraId="62D76FB5" w14:textId="77777777" w:rsidR="0085552F" w:rsidRPr="00697286" w:rsidRDefault="0085552F" w:rsidP="00DB10D2">
      <w:pPr>
        <w:jc w:val="both"/>
        <w:rPr>
          <w:rFonts w:asciiTheme="minorHAnsi" w:hAnsiTheme="minorHAnsi" w:cs="Arial"/>
          <w:b/>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85552F" w:rsidRPr="00697286" w14:paraId="65DD5DBA" w14:textId="77777777">
        <w:tc>
          <w:tcPr>
            <w:tcW w:w="2538" w:type="dxa"/>
          </w:tcPr>
          <w:p w14:paraId="7DE56863" w14:textId="77777777" w:rsidR="0085552F" w:rsidRPr="00697286" w:rsidRDefault="0013251C" w:rsidP="0085552F">
            <w:pPr>
              <w:rPr>
                <w:rFonts w:asciiTheme="minorHAnsi" w:hAnsiTheme="minorHAnsi" w:cs="Arial"/>
                <w:b/>
                <w:szCs w:val="20"/>
              </w:rPr>
            </w:pPr>
            <w:r w:rsidRPr="00697286">
              <w:rPr>
                <w:rFonts w:asciiTheme="minorHAnsi" w:hAnsiTheme="minorHAnsi" w:cs="Arial"/>
                <w:b/>
                <w:sz w:val="22"/>
                <w:szCs w:val="20"/>
              </w:rPr>
              <w:t>Each board meeting</w:t>
            </w:r>
          </w:p>
        </w:tc>
        <w:tc>
          <w:tcPr>
            <w:tcW w:w="6318" w:type="dxa"/>
          </w:tcPr>
          <w:p w14:paraId="64E2A4E9" w14:textId="77777777" w:rsidR="0085552F" w:rsidRPr="00C55356" w:rsidRDefault="0013251C" w:rsidP="0085552F">
            <w:pPr>
              <w:jc w:val="both"/>
              <w:rPr>
                <w:rFonts w:asciiTheme="minorHAnsi" w:hAnsiTheme="minorHAnsi" w:cs="Arial"/>
                <w:szCs w:val="20"/>
              </w:rPr>
            </w:pPr>
            <w:r w:rsidRPr="00C55356">
              <w:rPr>
                <w:rFonts w:asciiTheme="minorHAnsi" w:hAnsiTheme="minorHAnsi" w:cs="Arial"/>
                <w:sz w:val="22"/>
                <w:szCs w:val="20"/>
              </w:rPr>
              <w:t>Report on the progress toward above objectives</w:t>
            </w:r>
          </w:p>
        </w:tc>
      </w:tr>
      <w:tr w:rsidR="0085552F" w:rsidRPr="00697286" w14:paraId="65B2C44A" w14:textId="77777777">
        <w:tc>
          <w:tcPr>
            <w:tcW w:w="2538" w:type="dxa"/>
          </w:tcPr>
          <w:p w14:paraId="786195AA" w14:textId="77777777" w:rsidR="0085552F" w:rsidRDefault="0085552F" w:rsidP="0085552F">
            <w:pPr>
              <w:jc w:val="both"/>
              <w:rPr>
                <w:rFonts w:asciiTheme="minorHAnsi" w:hAnsiTheme="minorHAnsi" w:cs="Arial"/>
                <w:b/>
                <w:szCs w:val="20"/>
              </w:rPr>
            </w:pPr>
            <w:r>
              <w:rPr>
                <w:rFonts w:asciiTheme="minorHAnsi" w:hAnsiTheme="minorHAnsi" w:cs="Arial"/>
                <w:b/>
                <w:sz w:val="22"/>
                <w:szCs w:val="20"/>
              </w:rPr>
              <w:t>Sept. 12/Oct. 10</w:t>
            </w:r>
            <w:r w:rsidR="0013251C">
              <w:rPr>
                <w:rFonts w:asciiTheme="minorHAnsi" w:hAnsiTheme="minorHAnsi" w:cs="Arial"/>
                <w:b/>
                <w:sz w:val="22"/>
                <w:szCs w:val="20"/>
              </w:rPr>
              <w:t xml:space="preserve"> </w:t>
            </w:r>
            <w:r w:rsidR="002C6609">
              <w:rPr>
                <w:rFonts w:asciiTheme="minorHAnsi" w:hAnsiTheme="minorHAnsi" w:cs="Arial"/>
                <w:b/>
                <w:sz w:val="22"/>
                <w:szCs w:val="20"/>
              </w:rPr>
              <w:t xml:space="preserve"> 201</w:t>
            </w:r>
            <w:r>
              <w:rPr>
                <w:rFonts w:asciiTheme="minorHAnsi" w:hAnsiTheme="minorHAnsi" w:cs="Arial"/>
                <w:b/>
                <w:sz w:val="22"/>
                <w:szCs w:val="20"/>
              </w:rPr>
              <w:t>6</w:t>
            </w:r>
          </w:p>
        </w:tc>
        <w:tc>
          <w:tcPr>
            <w:tcW w:w="6318" w:type="dxa"/>
          </w:tcPr>
          <w:p w14:paraId="52B78694" w14:textId="77777777" w:rsidR="0085552F" w:rsidRPr="00C55356" w:rsidRDefault="0013251C" w:rsidP="0085552F">
            <w:pPr>
              <w:jc w:val="both"/>
              <w:rPr>
                <w:rFonts w:asciiTheme="minorHAnsi" w:hAnsiTheme="minorHAnsi" w:cs="Arial"/>
                <w:szCs w:val="20"/>
              </w:rPr>
            </w:pPr>
            <w:r w:rsidRPr="00C55356">
              <w:rPr>
                <w:rFonts w:asciiTheme="minorHAnsi" w:hAnsiTheme="minorHAnsi" w:cs="Arial"/>
                <w:sz w:val="22"/>
                <w:szCs w:val="20"/>
              </w:rPr>
              <w:t>New Board Orientation</w:t>
            </w:r>
          </w:p>
        </w:tc>
      </w:tr>
      <w:tr w:rsidR="0085552F" w:rsidRPr="00697286" w14:paraId="69BA475E" w14:textId="77777777">
        <w:tc>
          <w:tcPr>
            <w:tcW w:w="2538" w:type="dxa"/>
          </w:tcPr>
          <w:p w14:paraId="162133A3" w14:textId="77777777" w:rsidR="0085552F" w:rsidRPr="00697286" w:rsidRDefault="0013251C" w:rsidP="0085552F">
            <w:pPr>
              <w:jc w:val="both"/>
              <w:rPr>
                <w:rFonts w:asciiTheme="minorHAnsi" w:hAnsiTheme="minorHAnsi" w:cs="Arial"/>
                <w:b/>
                <w:szCs w:val="20"/>
              </w:rPr>
            </w:pPr>
            <w:r>
              <w:rPr>
                <w:rFonts w:asciiTheme="minorHAnsi" w:hAnsiTheme="minorHAnsi" w:cs="Arial"/>
                <w:b/>
                <w:sz w:val="22"/>
                <w:szCs w:val="20"/>
              </w:rPr>
              <w:t xml:space="preserve">October </w:t>
            </w:r>
            <w:r w:rsidR="002C6609">
              <w:rPr>
                <w:rFonts w:asciiTheme="minorHAnsi" w:hAnsiTheme="minorHAnsi" w:cs="Arial"/>
                <w:b/>
                <w:sz w:val="22"/>
                <w:szCs w:val="20"/>
              </w:rPr>
              <w:t xml:space="preserve"> 201</w:t>
            </w:r>
            <w:r w:rsidR="0085552F">
              <w:rPr>
                <w:rFonts w:asciiTheme="minorHAnsi" w:hAnsiTheme="minorHAnsi" w:cs="Arial"/>
                <w:b/>
                <w:sz w:val="22"/>
                <w:szCs w:val="20"/>
              </w:rPr>
              <w:t>6</w:t>
            </w:r>
          </w:p>
        </w:tc>
        <w:tc>
          <w:tcPr>
            <w:tcW w:w="6318" w:type="dxa"/>
          </w:tcPr>
          <w:p w14:paraId="12C6A525" w14:textId="77777777" w:rsidR="0085552F" w:rsidRPr="00C55356" w:rsidRDefault="0013251C" w:rsidP="0085552F">
            <w:pPr>
              <w:jc w:val="both"/>
              <w:rPr>
                <w:rFonts w:asciiTheme="minorHAnsi" w:hAnsiTheme="minorHAnsi" w:cs="Arial"/>
                <w:szCs w:val="20"/>
              </w:rPr>
            </w:pPr>
            <w:r w:rsidRPr="00C55356">
              <w:rPr>
                <w:rFonts w:asciiTheme="minorHAnsi" w:hAnsiTheme="minorHAnsi" w:cs="Arial"/>
                <w:sz w:val="22"/>
                <w:szCs w:val="20"/>
              </w:rPr>
              <w:t>Board and committee surveys complete</w:t>
            </w:r>
            <w:r w:rsidR="00272068">
              <w:rPr>
                <w:rFonts w:asciiTheme="minorHAnsi" w:hAnsiTheme="minorHAnsi" w:cs="Arial"/>
                <w:sz w:val="22"/>
                <w:szCs w:val="20"/>
              </w:rPr>
              <w:t>d</w:t>
            </w:r>
            <w:r w:rsidRPr="00C55356">
              <w:rPr>
                <w:rFonts w:asciiTheme="minorHAnsi" w:hAnsiTheme="minorHAnsi" w:cs="Arial"/>
                <w:sz w:val="22"/>
                <w:szCs w:val="20"/>
              </w:rPr>
              <w:t xml:space="preserve"> and analyzed; committee membership and leadership complet</w:t>
            </w:r>
            <w:r>
              <w:rPr>
                <w:rFonts w:asciiTheme="minorHAnsi" w:hAnsiTheme="minorHAnsi" w:cs="Arial"/>
                <w:sz w:val="22"/>
                <w:szCs w:val="20"/>
              </w:rPr>
              <w:t>e</w:t>
            </w:r>
            <w:r w:rsidR="00272068">
              <w:rPr>
                <w:rFonts w:asciiTheme="minorHAnsi" w:hAnsiTheme="minorHAnsi" w:cs="Arial"/>
                <w:sz w:val="22"/>
                <w:szCs w:val="20"/>
              </w:rPr>
              <w:t>d</w:t>
            </w:r>
            <w:r>
              <w:rPr>
                <w:rFonts w:asciiTheme="minorHAnsi" w:hAnsiTheme="minorHAnsi" w:cs="Arial"/>
                <w:sz w:val="22"/>
                <w:szCs w:val="20"/>
              </w:rPr>
              <w:t>; committee charters finalized</w:t>
            </w:r>
          </w:p>
        </w:tc>
      </w:tr>
      <w:tr w:rsidR="0085552F" w:rsidRPr="00697286" w14:paraId="673ED2A7" w14:textId="77777777">
        <w:tc>
          <w:tcPr>
            <w:tcW w:w="2538" w:type="dxa"/>
          </w:tcPr>
          <w:p w14:paraId="2A50D391" w14:textId="77777777" w:rsidR="0085552F" w:rsidRPr="00697286" w:rsidRDefault="0013251C" w:rsidP="0085552F">
            <w:pPr>
              <w:jc w:val="both"/>
              <w:rPr>
                <w:rFonts w:asciiTheme="minorHAnsi" w:hAnsiTheme="minorHAnsi" w:cs="Arial"/>
                <w:b/>
                <w:szCs w:val="20"/>
              </w:rPr>
            </w:pPr>
            <w:r w:rsidRPr="00697286">
              <w:rPr>
                <w:rFonts w:asciiTheme="minorHAnsi" w:hAnsiTheme="minorHAnsi" w:cs="Arial"/>
                <w:b/>
                <w:sz w:val="22"/>
                <w:szCs w:val="20"/>
              </w:rPr>
              <w:t>November</w:t>
            </w:r>
            <w:r w:rsidR="002C6609">
              <w:rPr>
                <w:rFonts w:asciiTheme="minorHAnsi" w:hAnsiTheme="minorHAnsi" w:cs="Arial"/>
                <w:b/>
                <w:sz w:val="22"/>
                <w:szCs w:val="20"/>
              </w:rPr>
              <w:t xml:space="preserve"> 201</w:t>
            </w:r>
            <w:r w:rsidR="0085552F">
              <w:rPr>
                <w:rFonts w:asciiTheme="minorHAnsi" w:hAnsiTheme="minorHAnsi" w:cs="Arial"/>
                <w:b/>
                <w:sz w:val="22"/>
                <w:szCs w:val="20"/>
              </w:rPr>
              <w:t>6</w:t>
            </w:r>
          </w:p>
        </w:tc>
        <w:tc>
          <w:tcPr>
            <w:tcW w:w="6318" w:type="dxa"/>
          </w:tcPr>
          <w:p w14:paraId="79D12329" w14:textId="77777777" w:rsidR="0085552F" w:rsidRPr="00C55356" w:rsidRDefault="00272068" w:rsidP="0085552F">
            <w:pPr>
              <w:jc w:val="both"/>
              <w:rPr>
                <w:rFonts w:asciiTheme="minorHAnsi" w:hAnsiTheme="minorHAnsi" w:cs="Arial"/>
                <w:szCs w:val="20"/>
              </w:rPr>
            </w:pPr>
            <w:r>
              <w:rPr>
                <w:rFonts w:asciiTheme="minorHAnsi" w:hAnsiTheme="minorHAnsi" w:cs="Arial"/>
                <w:sz w:val="22"/>
                <w:szCs w:val="20"/>
              </w:rPr>
              <w:t xml:space="preserve">Listing of prescreened </w:t>
            </w:r>
            <w:r w:rsidR="0013251C">
              <w:rPr>
                <w:rFonts w:asciiTheme="minorHAnsi" w:hAnsiTheme="minorHAnsi" w:cs="Arial"/>
                <w:sz w:val="22"/>
                <w:szCs w:val="20"/>
              </w:rPr>
              <w:t xml:space="preserve">Board prospects; </w:t>
            </w:r>
            <w:r w:rsidR="0013251C" w:rsidRPr="00C55356">
              <w:rPr>
                <w:rFonts w:asciiTheme="minorHAnsi" w:hAnsiTheme="minorHAnsi" w:cs="Arial"/>
                <w:sz w:val="22"/>
                <w:szCs w:val="20"/>
              </w:rPr>
              <w:t>Calendar for school engagement and accountability events</w:t>
            </w:r>
          </w:p>
        </w:tc>
      </w:tr>
      <w:tr w:rsidR="0085552F" w:rsidRPr="00697286" w14:paraId="59AD006E" w14:textId="77777777">
        <w:tc>
          <w:tcPr>
            <w:tcW w:w="2538" w:type="dxa"/>
          </w:tcPr>
          <w:p w14:paraId="70244D1F" w14:textId="77777777" w:rsidR="0085552F" w:rsidRPr="00697286" w:rsidRDefault="0013251C" w:rsidP="0085552F">
            <w:pPr>
              <w:jc w:val="both"/>
              <w:rPr>
                <w:rFonts w:asciiTheme="minorHAnsi" w:hAnsiTheme="minorHAnsi" w:cs="Arial"/>
                <w:b/>
                <w:szCs w:val="20"/>
              </w:rPr>
            </w:pPr>
            <w:r w:rsidRPr="00697286">
              <w:rPr>
                <w:rFonts w:asciiTheme="minorHAnsi" w:hAnsiTheme="minorHAnsi" w:cs="Arial"/>
                <w:b/>
                <w:sz w:val="22"/>
                <w:szCs w:val="20"/>
              </w:rPr>
              <w:t xml:space="preserve">March </w:t>
            </w:r>
            <w:r w:rsidR="002C6609">
              <w:rPr>
                <w:rFonts w:asciiTheme="minorHAnsi" w:hAnsiTheme="minorHAnsi" w:cs="Arial"/>
                <w:b/>
                <w:sz w:val="22"/>
                <w:szCs w:val="20"/>
              </w:rPr>
              <w:t xml:space="preserve"> 201</w:t>
            </w:r>
            <w:r w:rsidR="0085552F">
              <w:rPr>
                <w:rFonts w:asciiTheme="minorHAnsi" w:hAnsiTheme="minorHAnsi" w:cs="Arial"/>
                <w:b/>
                <w:sz w:val="22"/>
                <w:szCs w:val="20"/>
              </w:rPr>
              <w:t>7</w:t>
            </w:r>
          </w:p>
        </w:tc>
        <w:tc>
          <w:tcPr>
            <w:tcW w:w="6318" w:type="dxa"/>
          </w:tcPr>
          <w:p w14:paraId="3BAF9327" w14:textId="77777777" w:rsidR="0085552F" w:rsidRPr="00C55356" w:rsidRDefault="0013251C" w:rsidP="0085552F">
            <w:pPr>
              <w:jc w:val="both"/>
              <w:rPr>
                <w:rFonts w:asciiTheme="minorHAnsi" w:hAnsiTheme="minorHAnsi" w:cs="Arial"/>
                <w:szCs w:val="20"/>
              </w:rPr>
            </w:pPr>
            <w:r>
              <w:rPr>
                <w:rFonts w:asciiTheme="minorHAnsi" w:hAnsiTheme="minorHAnsi" w:cs="Arial"/>
                <w:sz w:val="22"/>
                <w:szCs w:val="20"/>
              </w:rPr>
              <w:t>Recommendations for new Board candidates</w:t>
            </w:r>
          </w:p>
        </w:tc>
      </w:tr>
      <w:tr w:rsidR="0085552F" w:rsidRPr="00697286" w14:paraId="4CF78622" w14:textId="77777777">
        <w:tc>
          <w:tcPr>
            <w:tcW w:w="2538" w:type="dxa"/>
          </w:tcPr>
          <w:p w14:paraId="5CF65DD1" w14:textId="77777777" w:rsidR="0085552F" w:rsidRPr="00697286" w:rsidRDefault="0013251C" w:rsidP="0085552F">
            <w:pPr>
              <w:jc w:val="both"/>
              <w:rPr>
                <w:rFonts w:asciiTheme="minorHAnsi" w:hAnsiTheme="minorHAnsi" w:cs="Arial"/>
                <w:b/>
                <w:szCs w:val="20"/>
              </w:rPr>
            </w:pPr>
            <w:r w:rsidRPr="00697286">
              <w:rPr>
                <w:rFonts w:asciiTheme="minorHAnsi" w:hAnsiTheme="minorHAnsi" w:cs="Arial"/>
                <w:b/>
                <w:sz w:val="22"/>
                <w:szCs w:val="20"/>
              </w:rPr>
              <w:t xml:space="preserve">June/July </w:t>
            </w:r>
            <w:r w:rsidR="002C6609">
              <w:rPr>
                <w:rFonts w:asciiTheme="minorHAnsi" w:hAnsiTheme="minorHAnsi" w:cs="Arial"/>
                <w:b/>
                <w:sz w:val="22"/>
                <w:szCs w:val="20"/>
              </w:rPr>
              <w:t xml:space="preserve"> 201</w:t>
            </w:r>
            <w:r w:rsidR="0085552F">
              <w:rPr>
                <w:rFonts w:asciiTheme="minorHAnsi" w:hAnsiTheme="minorHAnsi" w:cs="Arial"/>
                <w:b/>
                <w:sz w:val="22"/>
                <w:szCs w:val="20"/>
              </w:rPr>
              <w:t>7</w:t>
            </w:r>
          </w:p>
        </w:tc>
        <w:tc>
          <w:tcPr>
            <w:tcW w:w="6318" w:type="dxa"/>
          </w:tcPr>
          <w:p w14:paraId="7279FD4E" w14:textId="77777777" w:rsidR="0085552F" w:rsidRPr="00C55356" w:rsidRDefault="0013251C" w:rsidP="0085552F">
            <w:pPr>
              <w:jc w:val="both"/>
              <w:rPr>
                <w:rFonts w:asciiTheme="minorHAnsi" w:hAnsiTheme="minorHAnsi" w:cs="Arial"/>
                <w:szCs w:val="20"/>
              </w:rPr>
            </w:pPr>
            <w:r w:rsidRPr="00C55356">
              <w:rPr>
                <w:rFonts w:asciiTheme="minorHAnsi" w:hAnsiTheme="minorHAnsi" w:cs="Arial"/>
                <w:sz w:val="22"/>
                <w:szCs w:val="20"/>
              </w:rPr>
              <w:t>All new Board members confirmed</w:t>
            </w:r>
          </w:p>
        </w:tc>
      </w:tr>
    </w:tbl>
    <w:p w14:paraId="4EE1964D" w14:textId="77777777" w:rsidR="0085552F" w:rsidRPr="00697286" w:rsidRDefault="0085552F" w:rsidP="00DB10D2">
      <w:pPr>
        <w:jc w:val="both"/>
        <w:rPr>
          <w:rFonts w:asciiTheme="minorHAnsi" w:hAnsiTheme="minorHAnsi" w:cs="Arial"/>
          <w:b/>
          <w:sz w:val="22"/>
          <w:szCs w:val="20"/>
        </w:rPr>
      </w:pPr>
    </w:p>
    <w:p w14:paraId="3F4FDA8B" w14:textId="77777777" w:rsidR="0085552F" w:rsidRPr="00697286" w:rsidRDefault="0013251C" w:rsidP="0085552F">
      <w:pPr>
        <w:jc w:val="both"/>
        <w:outlineLvl w:val="0"/>
        <w:rPr>
          <w:rFonts w:asciiTheme="minorHAnsi" w:hAnsiTheme="minorHAnsi" w:cs="Arial"/>
          <w:b/>
          <w:sz w:val="22"/>
          <w:szCs w:val="20"/>
        </w:rPr>
      </w:pPr>
      <w:r>
        <w:rPr>
          <w:rFonts w:asciiTheme="minorHAnsi" w:hAnsiTheme="minorHAnsi" w:cs="Arial"/>
          <w:b/>
          <w:sz w:val="22"/>
          <w:szCs w:val="20"/>
        </w:rPr>
        <w:t xml:space="preserve">Committee </w:t>
      </w:r>
      <w:r w:rsidRPr="00697286">
        <w:rPr>
          <w:rFonts w:asciiTheme="minorHAnsi" w:hAnsiTheme="minorHAnsi" w:cs="Arial"/>
          <w:b/>
          <w:sz w:val="22"/>
          <w:szCs w:val="20"/>
        </w:rPr>
        <w:t xml:space="preserve">Meeting Schedule:   </w:t>
      </w:r>
    </w:p>
    <w:p w14:paraId="757FE6C7" w14:textId="77777777" w:rsidR="0085552F" w:rsidRPr="00697286" w:rsidRDefault="0085552F" w:rsidP="00DB10D2">
      <w:pPr>
        <w:jc w:val="both"/>
        <w:rPr>
          <w:rFonts w:asciiTheme="minorHAnsi" w:hAnsiTheme="minorHAnsi" w:cs="Arial"/>
          <w:b/>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5552F" w:rsidRPr="00697286" w14:paraId="1374BEB9" w14:textId="77777777">
        <w:tc>
          <w:tcPr>
            <w:tcW w:w="2088" w:type="dxa"/>
          </w:tcPr>
          <w:p w14:paraId="46C549CB" w14:textId="77777777" w:rsidR="0085552F" w:rsidRPr="000A0B2E" w:rsidRDefault="007F7828">
            <w:pPr>
              <w:widowControl w:val="0"/>
              <w:autoSpaceDE w:val="0"/>
              <w:autoSpaceDN w:val="0"/>
              <w:adjustRightInd w:val="0"/>
              <w:rPr>
                <w:rFonts w:asciiTheme="minorHAnsi" w:hAnsiTheme="minorHAnsi" w:cs="Helvetica"/>
              </w:rPr>
            </w:pPr>
            <w:r>
              <w:rPr>
                <w:rFonts w:asciiTheme="minorHAnsi" w:hAnsiTheme="minorHAnsi" w:cs="Helvetica"/>
                <w:sz w:val="22"/>
              </w:rPr>
              <w:t>September 19, 2016</w:t>
            </w:r>
          </w:p>
        </w:tc>
        <w:tc>
          <w:tcPr>
            <w:tcW w:w="6768" w:type="dxa"/>
          </w:tcPr>
          <w:p w14:paraId="19ACC0FF" w14:textId="77777777" w:rsidR="0085552F" w:rsidRPr="00697286" w:rsidRDefault="00B71D97" w:rsidP="002C6609">
            <w:pPr>
              <w:rPr>
                <w:rFonts w:asciiTheme="minorHAnsi" w:hAnsiTheme="minorHAnsi" w:cs="Arial"/>
                <w:szCs w:val="20"/>
              </w:rPr>
            </w:pPr>
            <w:r>
              <w:rPr>
                <w:rFonts w:asciiTheme="minorHAnsi" w:hAnsiTheme="minorHAnsi" w:cs="Arial"/>
                <w:sz w:val="22"/>
                <w:szCs w:val="20"/>
              </w:rPr>
              <w:t>9:30a</w:t>
            </w:r>
            <w:r w:rsidR="00C40BA0">
              <w:rPr>
                <w:rFonts w:asciiTheme="minorHAnsi" w:hAnsiTheme="minorHAnsi" w:cs="Arial"/>
                <w:sz w:val="22"/>
                <w:szCs w:val="20"/>
              </w:rPr>
              <w:t>m</w:t>
            </w:r>
            <w:r w:rsidR="00075E4B">
              <w:rPr>
                <w:rFonts w:asciiTheme="minorHAnsi" w:hAnsiTheme="minorHAnsi" w:cs="Arial"/>
                <w:sz w:val="22"/>
                <w:szCs w:val="20"/>
              </w:rPr>
              <w:t xml:space="preserve">- </w:t>
            </w:r>
            <w:r w:rsidR="007F7828">
              <w:rPr>
                <w:rFonts w:asciiTheme="minorHAnsi" w:hAnsiTheme="minorHAnsi" w:cs="Arial"/>
                <w:sz w:val="22"/>
                <w:szCs w:val="20"/>
              </w:rPr>
              <w:t>Teleconference</w:t>
            </w:r>
          </w:p>
        </w:tc>
      </w:tr>
      <w:tr w:rsidR="0085552F" w:rsidRPr="00697286" w14:paraId="793C5DED" w14:textId="77777777">
        <w:tc>
          <w:tcPr>
            <w:tcW w:w="2088" w:type="dxa"/>
          </w:tcPr>
          <w:p w14:paraId="00C568A6" w14:textId="77777777" w:rsidR="0085552F" w:rsidRPr="000A0B2E" w:rsidRDefault="0085552F">
            <w:pPr>
              <w:widowControl w:val="0"/>
              <w:autoSpaceDE w:val="0"/>
              <w:autoSpaceDN w:val="0"/>
              <w:adjustRightInd w:val="0"/>
              <w:rPr>
                <w:rFonts w:asciiTheme="minorHAnsi" w:hAnsiTheme="minorHAnsi" w:cs="Helvetica"/>
              </w:rPr>
            </w:pPr>
            <w:r>
              <w:rPr>
                <w:rFonts w:asciiTheme="minorHAnsi" w:hAnsiTheme="minorHAnsi" w:cs="Helvetica"/>
                <w:sz w:val="22"/>
              </w:rPr>
              <w:t>October 25</w:t>
            </w:r>
            <w:r w:rsidR="007F7828">
              <w:rPr>
                <w:rFonts w:asciiTheme="minorHAnsi" w:hAnsiTheme="minorHAnsi" w:cs="Helvetica"/>
                <w:sz w:val="22"/>
              </w:rPr>
              <w:t>, 2016</w:t>
            </w:r>
          </w:p>
        </w:tc>
        <w:tc>
          <w:tcPr>
            <w:tcW w:w="6768" w:type="dxa"/>
          </w:tcPr>
          <w:p w14:paraId="304C4694" w14:textId="77777777" w:rsidR="0085552F" w:rsidRPr="00697286" w:rsidRDefault="007F7828" w:rsidP="002C6609">
            <w:pPr>
              <w:rPr>
                <w:rFonts w:asciiTheme="minorHAnsi" w:hAnsiTheme="minorHAnsi" w:cs="Arial"/>
                <w:szCs w:val="20"/>
              </w:rPr>
            </w:pPr>
            <w:r>
              <w:rPr>
                <w:rFonts w:asciiTheme="minorHAnsi" w:hAnsiTheme="minorHAnsi" w:cs="Arial"/>
                <w:sz w:val="22"/>
                <w:szCs w:val="20"/>
              </w:rPr>
              <w:t>1:0</w:t>
            </w:r>
            <w:r w:rsidR="00C40BA0">
              <w:rPr>
                <w:rFonts w:asciiTheme="minorHAnsi" w:hAnsiTheme="minorHAnsi" w:cs="Arial"/>
                <w:sz w:val="22"/>
                <w:szCs w:val="20"/>
              </w:rPr>
              <w:t>0pm</w:t>
            </w:r>
            <w:r w:rsidR="00075E4B">
              <w:rPr>
                <w:rFonts w:asciiTheme="minorHAnsi" w:hAnsiTheme="minorHAnsi" w:cs="Arial"/>
                <w:sz w:val="22"/>
                <w:szCs w:val="20"/>
              </w:rPr>
              <w:t xml:space="preserve">- </w:t>
            </w:r>
            <w:r w:rsidR="0085552F">
              <w:rPr>
                <w:rFonts w:asciiTheme="minorHAnsi" w:hAnsiTheme="minorHAnsi" w:cs="Arial"/>
                <w:sz w:val="22"/>
                <w:szCs w:val="20"/>
              </w:rPr>
              <w:t>Byers</w:t>
            </w:r>
            <w:r w:rsidR="002C6609">
              <w:rPr>
                <w:rFonts w:asciiTheme="minorHAnsi" w:hAnsiTheme="minorHAnsi" w:cs="Arial"/>
                <w:sz w:val="22"/>
                <w:szCs w:val="20"/>
              </w:rPr>
              <w:t xml:space="preserve"> High</w:t>
            </w:r>
            <w:r w:rsidR="00075E4B">
              <w:rPr>
                <w:rFonts w:asciiTheme="minorHAnsi" w:hAnsiTheme="minorHAnsi" w:cs="Arial"/>
                <w:sz w:val="22"/>
                <w:szCs w:val="20"/>
              </w:rPr>
              <w:t xml:space="preserve"> School</w:t>
            </w:r>
          </w:p>
        </w:tc>
      </w:tr>
      <w:tr w:rsidR="00C40BA0" w:rsidRPr="00697286" w14:paraId="30048DB5" w14:textId="77777777">
        <w:tc>
          <w:tcPr>
            <w:tcW w:w="2088" w:type="dxa"/>
          </w:tcPr>
          <w:p w14:paraId="1BEC415A" w14:textId="77777777" w:rsidR="00C40BA0" w:rsidRPr="000A0B2E" w:rsidRDefault="002C6609">
            <w:pPr>
              <w:widowControl w:val="0"/>
              <w:autoSpaceDE w:val="0"/>
              <w:autoSpaceDN w:val="0"/>
              <w:adjustRightInd w:val="0"/>
              <w:rPr>
                <w:rFonts w:asciiTheme="minorHAnsi" w:hAnsiTheme="minorHAnsi" w:cs="Helvetica"/>
              </w:rPr>
            </w:pPr>
            <w:r>
              <w:rPr>
                <w:rFonts w:asciiTheme="minorHAnsi" w:hAnsiTheme="minorHAnsi" w:cs="Helvetica"/>
                <w:sz w:val="22"/>
              </w:rPr>
              <w:t xml:space="preserve">January </w:t>
            </w:r>
            <w:r w:rsidR="0085552F">
              <w:rPr>
                <w:rFonts w:asciiTheme="minorHAnsi" w:hAnsiTheme="minorHAnsi" w:cs="Helvetica"/>
                <w:sz w:val="22"/>
              </w:rPr>
              <w:t>19</w:t>
            </w:r>
            <w:r w:rsidR="007F7828">
              <w:rPr>
                <w:rFonts w:asciiTheme="minorHAnsi" w:hAnsiTheme="minorHAnsi" w:cs="Helvetica"/>
                <w:sz w:val="22"/>
              </w:rPr>
              <w:t>, 2017</w:t>
            </w:r>
          </w:p>
        </w:tc>
        <w:tc>
          <w:tcPr>
            <w:tcW w:w="6768" w:type="dxa"/>
          </w:tcPr>
          <w:p w14:paraId="5193D94F" w14:textId="77777777" w:rsidR="00C40BA0" w:rsidRDefault="00C40BA0">
            <w:r w:rsidRPr="00E70377">
              <w:rPr>
                <w:rFonts w:asciiTheme="minorHAnsi" w:hAnsiTheme="minorHAnsi" w:cs="Arial"/>
                <w:sz w:val="22"/>
                <w:szCs w:val="20"/>
              </w:rPr>
              <w:t>1:00pm</w:t>
            </w:r>
            <w:r w:rsidR="00075E4B">
              <w:rPr>
                <w:rFonts w:asciiTheme="minorHAnsi" w:hAnsiTheme="minorHAnsi" w:cs="Arial"/>
                <w:sz w:val="22"/>
                <w:szCs w:val="20"/>
              </w:rPr>
              <w:t xml:space="preserve">- </w:t>
            </w:r>
            <w:r w:rsidR="007F7828">
              <w:rPr>
                <w:rFonts w:asciiTheme="minorHAnsi" w:hAnsiTheme="minorHAnsi" w:cs="Arial"/>
                <w:sz w:val="22"/>
                <w:szCs w:val="20"/>
              </w:rPr>
              <w:t>TBD</w:t>
            </w:r>
          </w:p>
        </w:tc>
      </w:tr>
      <w:tr w:rsidR="00C40BA0" w:rsidRPr="00697286" w14:paraId="3ED3CD66" w14:textId="77777777">
        <w:tc>
          <w:tcPr>
            <w:tcW w:w="2088" w:type="dxa"/>
          </w:tcPr>
          <w:p w14:paraId="39BD22B5" w14:textId="77777777" w:rsidR="00C40BA0" w:rsidRPr="000A0B2E" w:rsidRDefault="002C6609">
            <w:pPr>
              <w:widowControl w:val="0"/>
              <w:autoSpaceDE w:val="0"/>
              <w:autoSpaceDN w:val="0"/>
              <w:adjustRightInd w:val="0"/>
              <w:rPr>
                <w:rFonts w:asciiTheme="minorHAnsi" w:hAnsiTheme="minorHAnsi" w:cs="Helvetica"/>
              </w:rPr>
            </w:pPr>
            <w:r>
              <w:rPr>
                <w:rFonts w:asciiTheme="minorHAnsi" w:hAnsiTheme="minorHAnsi" w:cs="Helvetica"/>
                <w:sz w:val="22"/>
              </w:rPr>
              <w:t>March 2</w:t>
            </w:r>
            <w:r w:rsidR="007F7828">
              <w:rPr>
                <w:rFonts w:asciiTheme="minorHAnsi" w:hAnsiTheme="minorHAnsi" w:cs="Helvetica"/>
                <w:sz w:val="22"/>
              </w:rPr>
              <w:t>3, 2017</w:t>
            </w:r>
          </w:p>
        </w:tc>
        <w:tc>
          <w:tcPr>
            <w:tcW w:w="6768" w:type="dxa"/>
          </w:tcPr>
          <w:p w14:paraId="27E95E4F" w14:textId="77777777" w:rsidR="00C40BA0" w:rsidRDefault="00C40BA0" w:rsidP="007F7828">
            <w:r w:rsidRPr="00E70377">
              <w:rPr>
                <w:rFonts w:asciiTheme="minorHAnsi" w:hAnsiTheme="minorHAnsi" w:cs="Arial"/>
                <w:sz w:val="22"/>
                <w:szCs w:val="20"/>
              </w:rPr>
              <w:t>1:00pm</w:t>
            </w:r>
            <w:r w:rsidR="00075E4B">
              <w:rPr>
                <w:rFonts w:asciiTheme="minorHAnsi" w:hAnsiTheme="minorHAnsi" w:cs="Arial"/>
                <w:sz w:val="22"/>
                <w:szCs w:val="20"/>
              </w:rPr>
              <w:t xml:space="preserve">- </w:t>
            </w:r>
            <w:r w:rsidR="007F7828">
              <w:rPr>
                <w:rFonts w:asciiTheme="minorHAnsi" w:hAnsiTheme="minorHAnsi" w:cs="Arial"/>
                <w:sz w:val="22"/>
                <w:szCs w:val="20"/>
              </w:rPr>
              <w:t>Conservatory Green Middle School</w:t>
            </w:r>
          </w:p>
        </w:tc>
      </w:tr>
      <w:tr w:rsidR="00C40BA0" w:rsidRPr="00697286" w14:paraId="494C038F" w14:textId="77777777">
        <w:tc>
          <w:tcPr>
            <w:tcW w:w="2088" w:type="dxa"/>
          </w:tcPr>
          <w:p w14:paraId="5E7B8D95" w14:textId="77777777" w:rsidR="00C40BA0" w:rsidRPr="000A0B2E" w:rsidRDefault="00C40BA0">
            <w:pPr>
              <w:widowControl w:val="0"/>
              <w:autoSpaceDE w:val="0"/>
              <w:autoSpaceDN w:val="0"/>
              <w:adjustRightInd w:val="0"/>
              <w:rPr>
                <w:rFonts w:asciiTheme="minorHAnsi" w:hAnsiTheme="minorHAnsi" w:cs="Helvetica"/>
              </w:rPr>
            </w:pPr>
            <w:r w:rsidRPr="000A0B2E">
              <w:rPr>
                <w:rFonts w:asciiTheme="minorHAnsi" w:hAnsiTheme="minorHAnsi" w:cs="Helvetica"/>
                <w:sz w:val="22"/>
              </w:rPr>
              <w:t xml:space="preserve">May </w:t>
            </w:r>
            <w:r w:rsidR="002C6609">
              <w:rPr>
                <w:rFonts w:asciiTheme="minorHAnsi" w:hAnsiTheme="minorHAnsi" w:cs="Helvetica"/>
                <w:sz w:val="22"/>
              </w:rPr>
              <w:t>2</w:t>
            </w:r>
            <w:r w:rsidR="007F7828">
              <w:rPr>
                <w:rFonts w:asciiTheme="minorHAnsi" w:hAnsiTheme="minorHAnsi" w:cs="Helvetica"/>
                <w:sz w:val="22"/>
              </w:rPr>
              <w:t>5, 2017</w:t>
            </w:r>
          </w:p>
        </w:tc>
        <w:tc>
          <w:tcPr>
            <w:tcW w:w="6768" w:type="dxa"/>
          </w:tcPr>
          <w:p w14:paraId="44F36A91" w14:textId="77777777" w:rsidR="00C40BA0" w:rsidRDefault="00C40BA0" w:rsidP="002C6609">
            <w:r w:rsidRPr="00E70377">
              <w:rPr>
                <w:rFonts w:asciiTheme="minorHAnsi" w:hAnsiTheme="minorHAnsi" w:cs="Arial"/>
                <w:sz w:val="22"/>
                <w:szCs w:val="20"/>
              </w:rPr>
              <w:t>1:00pm</w:t>
            </w:r>
            <w:r w:rsidR="00075E4B">
              <w:rPr>
                <w:rFonts w:asciiTheme="minorHAnsi" w:hAnsiTheme="minorHAnsi" w:cs="Arial"/>
                <w:sz w:val="22"/>
                <w:szCs w:val="20"/>
              </w:rPr>
              <w:t xml:space="preserve">- </w:t>
            </w:r>
            <w:r w:rsidR="007F7828">
              <w:rPr>
                <w:rFonts w:asciiTheme="minorHAnsi" w:hAnsiTheme="minorHAnsi" w:cs="Arial"/>
                <w:sz w:val="22"/>
                <w:szCs w:val="20"/>
              </w:rPr>
              <w:t>Green Valley Ranch High School</w:t>
            </w:r>
          </w:p>
        </w:tc>
      </w:tr>
      <w:tr w:rsidR="00C40BA0" w:rsidRPr="00697286" w14:paraId="32A188E1" w14:textId="77777777">
        <w:tc>
          <w:tcPr>
            <w:tcW w:w="2088" w:type="dxa"/>
          </w:tcPr>
          <w:p w14:paraId="04315859" w14:textId="77777777" w:rsidR="00C40BA0" w:rsidRPr="000A0B2E" w:rsidRDefault="00C40BA0">
            <w:pPr>
              <w:rPr>
                <w:rFonts w:asciiTheme="minorHAnsi" w:hAnsiTheme="minorHAnsi"/>
              </w:rPr>
            </w:pPr>
            <w:r w:rsidRPr="000A0B2E">
              <w:rPr>
                <w:rFonts w:asciiTheme="minorHAnsi" w:hAnsiTheme="minorHAnsi" w:cs="Helvetica"/>
                <w:sz w:val="22"/>
              </w:rPr>
              <w:t xml:space="preserve">June </w:t>
            </w:r>
            <w:r w:rsidR="002C6609">
              <w:rPr>
                <w:rFonts w:asciiTheme="minorHAnsi" w:hAnsiTheme="minorHAnsi" w:cs="Helvetica"/>
                <w:sz w:val="22"/>
              </w:rPr>
              <w:t>1</w:t>
            </w:r>
            <w:r w:rsidR="007F7828">
              <w:rPr>
                <w:rFonts w:asciiTheme="minorHAnsi" w:hAnsiTheme="minorHAnsi" w:cs="Helvetica"/>
                <w:sz w:val="22"/>
              </w:rPr>
              <w:t>5, 2017</w:t>
            </w:r>
          </w:p>
        </w:tc>
        <w:tc>
          <w:tcPr>
            <w:tcW w:w="6768" w:type="dxa"/>
          </w:tcPr>
          <w:p w14:paraId="7417082C" w14:textId="77777777" w:rsidR="00C40BA0" w:rsidRDefault="00C40BA0" w:rsidP="00075E4B">
            <w:r w:rsidRPr="00E70377">
              <w:rPr>
                <w:rFonts w:asciiTheme="minorHAnsi" w:hAnsiTheme="minorHAnsi" w:cs="Arial"/>
                <w:sz w:val="22"/>
                <w:szCs w:val="20"/>
              </w:rPr>
              <w:t>1:00pm</w:t>
            </w:r>
            <w:r w:rsidR="00075E4B">
              <w:rPr>
                <w:rFonts w:asciiTheme="minorHAnsi" w:hAnsiTheme="minorHAnsi" w:cs="Arial"/>
                <w:sz w:val="22"/>
                <w:szCs w:val="20"/>
              </w:rPr>
              <w:t>- Home Office</w:t>
            </w:r>
          </w:p>
        </w:tc>
      </w:tr>
    </w:tbl>
    <w:p w14:paraId="7A0CF42E" w14:textId="77777777" w:rsidR="0085552F" w:rsidRDefault="0085552F" w:rsidP="00DB10D2">
      <w:pPr>
        <w:jc w:val="both"/>
        <w:rPr>
          <w:rFonts w:asciiTheme="minorHAnsi" w:hAnsiTheme="minorHAnsi" w:cs="Arial"/>
          <w:b/>
          <w:sz w:val="22"/>
          <w:szCs w:val="20"/>
        </w:rPr>
      </w:pPr>
    </w:p>
    <w:p w14:paraId="5E007DBF" w14:textId="77777777" w:rsidR="0085552F" w:rsidRPr="00697286" w:rsidRDefault="0013251C" w:rsidP="00DB10D2">
      <w:pPr>
        <w:jc w:val="both"/>
        <w:rPr>
          <w:rFonts w:asciiTheme="minorHAnsi" w:hAnsiTheme="minorHAnsi" w:cs="Arial"/>
          <w:b/>
          <w:sz w:val="22"/>
          <w:szCs w:val="20"/>
        </w:rPr>
      </w:pPr>
      <w:r>
        <w:rPr>
          <w:rFonts w:asciiTheme="minorHAnsi" w:hAnsiTheme="minorHAnsi" w:cs="Arial"/>
          <w:b/>
          <w:sz w:val="22"/>
          <w:szCs w:val="20"/>
        </w:rPr>
        <w:t xml:space="preserve">Committee </w:t>
      </w:r>
      <w:r w:rsidRPr="00697286">
        <w:rPr>
          <w:rFonts w:asciiTheme="minorHAnsi" w:hAnsiTheme="minorHAnsi" w:cs="Arial"/>
          <w:b/>
          <w:sz w:val="22"/>
          <w:szCs w:val="20"/>
        </w:rPr>
        <w:t>Members:</w:t>
      </w:r>
    </w:p>
    <w:p w14:paraId="53E4FE19" w14:textId="77777777" w:rsidR="0085552F" w:rsidRPr="00601C11" w:rsidRDefault="0013251C" w:rsidP="0085552F">
      <w:pPr>
        <w:numPr>
          <w:ilvl w:val="0"/>
          <w:numId w:val="9"/>
        </w:numPr>
        <w:jc w:val="both"/>
        <w:rPr>
          <w:rFonts w:asciiTheme="minorHAnsi" w:hAnsiTheme="minorHAnsi" w:cs="Arial"/>
          <w:b/>
          <w:sz w:val="22"/>
          <w:szCs w:val="20"/>
        </w:rPr>
      </w:pPr>
      <w:r w:rsidRPr="00697286">
        <w:rPr>
          <w:rFonts w:asciiTheme="minorHAnsi" w:hAnsiTheme="minorHAnsi" w:cs="Arial"/>
          <w:b/>
          <w:sz w:val="22"/>
          <w:szCs w:val="20"/>
        </w:rPr>
        <w:t xml:space="preserve">Chair:  </w:t>
      </w:r>
      <w:r w:rsidR="0085552F">
        <w:rPr>
          <w:rFonts w:asciiTheme="minorHAnsi" w:hAnsiTheme="minorHAnsi" w:cs="Arial"/>
          <w:b/>
          <w:sz w:val="22"/>
          <w:szCs w:val="20"/>
        </w:rPr>
        <w:t xml:space="preserve"> Justin Jaschke</w:t>
      </w:r>
    </w:p>
    <w:p w14:paraId="12F4ECA3" w14:textId="77777777" w:rsidR="0085552F" w:rsidRDefault="002C6609" w:rsidP="0085552F">
      <w:pPr>
        <w:numPr>
          <w:ilvl w:val="0"/>
          <w:numId w:val="9"/>
        </w:numPr>
        <w:jc w:val="both"/>
        <w:rPr>
          <w:rFonts w:asciiTheme="minorHAnsi" w:hAnsiTheme="minorHAnsi" w:cs="Arial"/>
          <w:b/>
          <w:sz w:val="22"/>
          <w:szCs w:val="20"/>
        </w:rPr>
      </w:pPr>
      <w:r>
        <w:rPr>
          <w:rFonts w:asciiTheme="minorHAnsi" w:hAnsiTheme="minorHAnsi" w:cs="Arial"/>
          <w:b/>
          <w:sz w:val="22"/>
          <w:szCs w:val="20"/>
        </w:rPr>
        <w:t>Gloria Zamora</w:t>
      </w:r>
      <w:r w:rsidR="0013251C">
        <w:rPr>
          <w:rFonts w:asciiTheme="minorHAnsi" w:hAnsiTheme="minorHAnsi" w:cs="Arial"/>
          <w:b/>
          <w:sz w:val="22"/>
          <w:szCs w:val="20"/>
        </w:rPr>
        <w:tab/>
      </w:r>
      <w:r w:rsidR="0013251C">
        <w:rPr>
          <w:rFonts w:asciiTheme="minorHAnsi" w:hAnsiTheme="minorHAnsi" w:cs="Arial"/>
          <w:b/>
          <w:sz w:val="22"/>
          <w:szCs w:val="20"/>
        </w:rPr>
        <w:tab/>
      </w:r>
      <w:r w:rsidR="0013251C">
        <w:rPr>
          <w:rFonts w:asciiTheme="minorHAnsi" w:hAnsiTheme="minorHAnsi" w:cs="Arial"/>
          <w:b/>
          <w:sz w:val="22"/>
          <w:szCs w:val="20"/>
        </w:rPr>
        <w:tab/>
      </w:r>
    </w:p>
    <w:p w14:paraId="5926DDBD" w14:textId="77777777" w:rsidR="0085552F" w:rsidRPr="000C7091" w:rsidRDefault="0013251C" w:rsidP="0085552F">
      <w:pPr>
        <w:numPr>
          <w:ilvl w:val="0"/>
          <w:numId w:val="9"/>
        </w:numPr>
        <w:jc w:val="both"/>
        <w:rPr>
          <w:rFonts w:asciiTheme="minorHAnsi" w:hAnsiTheme="minorHAnsi" w:cs="Arial"/>
          <w:b/>
          <w:sz w:val="22"/>
          <w:szCs w:val="20"/>
        </w:rPr>
      </w:pPr>
      <w:r w:rsidRPr="000C7091">
        <w:rPr>
          <w:rFonts w:asciiTheme="minorHAnsi" w:hAnsiTheme="minorHAnsi" w:cs="Arial"/>
          <w:b/>
          <w:sz w:val="22"/>
          <w:szCs w:val="20"/>
        </w:rPr>
        <w:t>Dan Wilkerson</w:t>
      </w:r>
      <w:r w:rsidRPr="000C7091">
        <w:rPr>
          <w:rFonts w:asciiTheme="minorHAnsi" w:hAnsiTheme="minorHAnsi" w:cs="Arial"/>
          <w:b/>
          <w:sz w:val="22"/>
          <w:szCs w:val="20"/>
        </w:rPr>
        <w:tab/>
      </w:r>
      <w:r>
        <w:rPr>
          <w:rFonts w:asciiTheme="minorHAnsi" w:hAnsiTheme="minorHAnsi" w:cs="Arial"/>
          <w:b/>
          <w:sz w:val="22"/>
          <w:szCs w:val="20"/>
        </w:rPr>
        <w:tab/>
      </w:r>
      <w:r>
        <w:rPr>
          <w:rFonts w:asciiTheme="minorHAnsi" w:hAnsiTheme="minorHAnsi" w:cs="Arial"/>
          <w:b/>
          <w:sz w:val="22"/>
          <w:szCs w:val="20"/>
        </w:rPr>
        <w:tab/>
      </w:r>
      <w:r>
        <w:rPr>
          <w:rFonts w:asciiTheme="minorHAnsi" w:hAnsiTheme="minorHAnsi" w:cs="Arial"/>
          <w:b/>
          <w:sz w:val="22"/>
          <w:szCs w:val="20"/>
        </w:rPr>
        <w:tab/>
      </w:r>
    </w:p>
    <w:p w14:paraId="4315822A" w14:textId="77777777" w:rsidR="00AF7572" w:rsidRDefault="0013251C" w:rsidP="0085552F">
      <w:pPr>
        <w:numPr>
          <w:ilvl w:val="0"/>
          <w:numId w:val="8"/>
        </w:numPr>
        <w:jc w:val="both"/>
        <w:rPr>
          <w:rFonts w:asciiTheme="minorHAnsi" w:hAnsiTheme="minorHAnsi" w:cs="Arial"/>
          <w:b/>
          <w:sz w:val="22"/>
          <w:szCs w:val="20"/>
        </w:rPr>
      </w:pPr>
      <w:r>
        <w:rPr>
          <w:rFonts w:asciiTheme="minorHAnsi" w:hAnsiTheme="minorHAnsi" w:cs="Arial"/>
          <w:b/>
          <w:sz w:val="22"/>
          <w:szCs w:val="20"/>
        </w:rPr>
        <w:t>Steve Halstedt</w:t>
      </w:r>
      <w:r>
        <w:rPr>
          <w:rFonts w:asciiTheme="minorHAnsi" w:hAnsiTheme="minorHAnsi" w:cs="Arial"/>
          <w:b/>
          <w:sz w:val="22"/>
          <w:szCs w:val="20"/>
        </w:rPr>
        <w:tab/>
      </w:r>
      <w:r>
        <w:rPr>
          <w:rFonts w:asciiTheme="minorHAnsi" w:hAnsiTheme="minorHAnsi" w:cs="Arial"/>
          <w:b/>
          <w:sz w:val="22"/>
          <w:szCs w:val="20"/>
        </w:rPr>
        <w:tab/>
      </w:r>
      <w:r>
        <w:rPr>
          <w:rFonts w:asciiTheme="minorHAnsi" w:hAnsiTheme="minorHAnsi" w:cs="Arial"/>
          <w:b/>
          <w:sz w:val="22"/>
          <w:szCs w:val="20"/>
        </w:rPr>
        <w:tab/>
      </w:r>
      <w:r>
        <w:rPr>
          <w:rFonts w:asciiTheme="minorHAnsi" w:hAnsiTheme="minorHAnsi" w:cs="Arial"/>
          <w:b/>
          <w:sz w:val="22"/>
          <w:szCs w:val="20"/>
        </w:rPr>
        <w:tab/>
      </w:r>
    </w:p>
    <w:p w14:paraId="2B2F4B51" w14:textId="77777777" w:rsidR="0085552F" w:rsidRDefault="0085552F" w:rsidP="0085552F">
      <w:pPr>
        <w:numPr>
          <w:ilvl w:val="0"/>
          <w:numId w:val="8"/>
        </w:numPr>
        <w:jc w:val="both"/>
        <w:rPr>
          <w:rFonts w:asciiTheme="minorHAnsi" w:hAnsiTheme="minorHAnsi" w:cs="Arial"/>
          <w:b/>
          <w:sz w:val="22"/>
          <w:szCs w:val="20"/>
        </w:rPr>
      </w:pPr>
      <w:r>
        <w:rPr>
          <w:rFonts w:asciiTheme="minorHAnsi" w:hAnsiTheme="minorHAnsi" w:cs="Arial"/>
          <w:b/>
          <w:sz w:val="22"/>
          <w:szCs w:val="20"/>
        </w:rPr>
        <w:t>Regina Rodriguez</w:t>
      </w:r>
    </w:p>
    <w:p w14:paraId="506935E5" w14:textId="77777777" w:rsidR="0085552F" w:rsidRDefault="0013251C" w:rsidP="0085552F">
      <w:pPr>
        <w:jc w:val="both"/>
        <w:rPr>
          <w:rFonts w:asciiTheme="minorHAnsi" w:hAnsiTheme="minorHAnsi" w:cs="Arial"/>
          <w:b/>
          <w:sz w:val="22"/>
          <w:szCs w:val="20"/>
        </w:rPr>
      </w:pPr>
      <w:r>
        <w:rPr>
          <w:rFonts w:asciiTheme="minorHAnsi" w:hAnsiTheme="minorHAnsi" w:cs="Arial"/>
          <w:b/>
          <w:sz w:val="22"/>
          <w:szCs w:val="20"/>
        </w:rPr>
        <w:t>Staff Liaison:</w:t>
      </w:r>
    </w:p>
    <w:p w14:paraId="6F45795D" w14:textId="77777777" w:rsidR="0085552F" w:rsidRDefault="0085552F" w:rsidP="0085552F">
      <w:pPr>
        <w:pStyle w:val="ListParagraph"/>
        <w:numPr>
          <w:ilvl w:val="0"/>
          <w:numId w:val="8"/>
        </w:numPr>
        <w:jc w:val="both"/>
        <w:rPr>
          <w:rFonts w:asciiTheme="minorHAnsi" w:hAnsiTheme="minorHAnsi" w:cs="Arial"/>
          <w:b/>
          <w:sz w:val="22"/>
          <w:szCs w:val="20"/>
        </w:rPr>
      </w:pPr>
      <w:r>
        <w:rPr>
          <w:rFonts w:asciiTheme="minorHAnsi" w:hAnsiTheme="minorHAnsi" w:cs="Arial"/>
          <w:b/>
          <w:sz w:val="22"/>
          <w:szCs w:val="20"/>
        </w:rPr>
        <w:t>Heather Lamm</w:t>
      </w:r>
    </w:p>
    <w:p w14:paraId="574DE98F" w14:textId="77777777" w:rsidR="0085552F" w:rsidRDefault="0085552F" w:rsidP="0085552F">
      <w:pPr>
        <w:jc w:val="both"/>
        <w:rPr>
          <w:rFonts w:asciiTheme="minorHAnsi" w:hAnsiTheme="minorHAnsi" w:cs="Arial"/>
          <w:b/>
          <w:sz w:val="22"/>
          <w:szCs w:val="20"/>
        </w:rPr>
      </w:pPr>
    </w:p>
    <w:p w14:paraId="6305E7B1" w14:textId="77777777" w:rsidR="0085552F" w:rsidRDefault="0085552F" w:rsidP="0085552F">
      <w:pPr>
        <w:jc w:val="both"/>
        <w:rPr>
          <w:rFonts w:asciiTheme="minorHAnsi" w:hAnsiTheme="minorHAnsi" w:cs="Arial"/>
          <w:b/>
          <w:sz w:val="22"/>
          <w:szCs w:val="20"/>
        </w:rPr>
      </w:pPr>
    </w:p>
    <w:sectPr w:rsidR="0085552F" w:rsidSect="0085552F">
      <w:footerReference w:type="even" r:id="rId9"/>
      <w:footerReference w:type="default" r:id="rId10"/>
      <w:pgSz w:w="12240" w:h="15840"/>
      <w:pgMar w:top="810" w:right="1080" w:bottom="900" w:left="1440" w:header="540" w:footer="4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5D894" w14:textId="77777777" w:rsidR="0085552F" w:rsidRDefault="0085552F">
      <w:r>
        <w:separator/>
      </w:r>
    </w:p>
  </w:endnote>
  <w:endnote w:type="continuationSeparator" w:id="0">
    <w:p w14:paraId="3F7E3302" w14:textId="77777777" w:rsidR="0085552F" w:rsidRDefault="0085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E72C9" w14:textId="77777777" w:rsidR="0085552F" w:rsidRDefault="0085552F" w:rsidP="008555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267D03" w14:textId="77777777" w:rsidR="0085552F" w:rsidRDefault="00855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6F373" w14:textId="77777777" w:rsidR="0085552F" w:rsidRDefault="0085552F" w:rsidP="008555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231">
      <w:rPr>
        <w:rStyle w:val="PageNumber"/>
        <w:noProof/>
      </w:rPr>
      <w:t>1</w:t>
    </w:r>
    <w:r>
      <w:rPr>
        <w:rStyle w:val="PageNumber"/>
      </w:rPr>
      <w:fldChar w:fldCharType="end"/>
    </w:r>
  </w:p>
  <w:p w14:paraId="118660AA" w14:textId="77777777" w:rsidR="0085552F" w:rsidRDefault="0085552F" w:rsidP="0085552F">
    <w:pPr>
      <w:pStyle w:val="Footer"/>
      <w:tabs>
        <w:tab w:val="clear" w:pos="4320"/>
        <w:tab w:val="clear" w:pos="8640"/>
        <w:tab w:val="left" w:pos="238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15DD6" w14:textId="77777777" w:rsidR="0085552F" w:rsidRDefault="0085552F">
      <w:r>
        <w:separator/>
      </w:r>
    </w:p>
  </w:footnote>
  <w:footnote w:type="continuationSeparator" w:id="0">
    <w:p w14:paraId="52252844" w14:textId="77777777" w:rsidR="0085552F" w:rsidRDefault="00855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FB4737"/>
    <w:multiLevelType w:val="hybridMultilevel"/>
    <w:tmpl w:val="A5BA3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E2181"/>
    <w:multiLevelType w:val="hybridMultilevel"/>
    <w:tmpl w:val="1DBE4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C42F5"/>
    <w:multiLevelType w:val="hybridMultilevel"/>
    <w:tmpl w:val="D73E21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666431"/>
    <w:multiLevelType w:val="hybridMultilevel"/>
    <w:tmpl w:val="140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34F01"/>
    <w:multiLevelType w:val="hybridMultilevel"/>
    <w:tmpl w:val="0E98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9423E8"/>
    <w:multiLevelType w:val="hybridMultilevel"/>
    <w:tmpl w:val="1D3A90CA"/>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9704A51"/>
    <w:multiLevelType w:val="hybridMultilevel"/>
    <w:tmpl w:val="94D2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0324F"/>
    <w:multiLevelType w:val="hybridMultilevel"/>
    <w:tmpl w:val="5D8C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D475E"/>
    <w:multiLevelType w:val="hybridMultilevel"/>
    <w:tmpl w:val="2F285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2065A7"/>
    <w:multiLevelType w:val="hybridMultilevel"/>
    <w:tmpl w:val="26645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4D5DD3"/>
    <w:multiLevelType w:val="hybridMultilevel"/>
    <w:tmpl w:val="4156F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AD65E1"/>
    <w:multiLevelType w:val="hybridMultilevel"/>
    <w:tmpl w:val="7E8EA1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4DA1234"/>
    <w:multiLevelType w:val="hybridMultilevel"/>
    <w:tmpl w:val="949A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857CD3"/>
    <w:multiLevelType w:val="hybridMultilevel"/>
    <w:tmpl w:val="FAC85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7"/>
  </w:num>
  <w:num w:numId="4">
    <w:abstractNumId w:val="12"/>
  </w:num>
  <w:num w:numId="5">
    <w:abstractNumId w:val="13"/>
  </w:num>
  <w:num w:numId="6">
    <w:abstractNumId w:val="10"/>
  </w:num>
  <w:num w:numId="7">
    <w:abstractNumId w:val="5"/>
  </w:num>
  <w:num w:numId="8">
    <w:abstractNumId w:val="6"/>
  </w:num>
  <w:num w:numId="9">
    <w:abstractNumId w:val="9"/>
  </w:num>
  <w:num w:numId="10">
    <w:abstractNumId w:val="11"/>
  </w:num>
  <w:num w:numId="11">
    <w:abstractNumId w:val="2"/>
  </w:num>
  <w:num w:numId="12">
    <w:abstractNumId w:val="8"/>
  </w:num>
  <w:num w:numId="13">
    <w:abstractNumId w:val="0"/>
  </w:num>
  <w:num w:numId="14">
    <w:abstractNumId w:val="1"/>
  </w:num>
  <w:num w:numId="15">
    <w:abstractNumId w:val="15"/>
  </w:num>
  <w:num w:numId="16">
    <w:abstractNumId w:val="14"/>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McConahey">
    <w15:presenceInfo w15:providerId="AD" w15:userId="S-1-5-21-299502267-1972579041-682003330-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D2"/>
    <w:rsid w:val="00075E4B"/>
    <w:rsid w:val="0013251C"/>
    <w:rsid w:val="001B6B5F"/>
    <w:rsid w:val="0020416F"/>
    <w:rsid w:val="00272068"/>
    <w:rsid w:val="002C6609"/>
    <w:rsid w:val="00424B49"/>
    <w:rsid w:val="00433859"/>
    <w:rsid w:val="00487B33"/>
    <w:rsid w:val="004C16FE"/>
    <w:rsid w:val="004C28FD"/>
    <w:rsid w:val="007F7828"/>
    <w:rsid w:val="00827231"/>
    <w:rsid w:val="0085552F"/>
    <w:rsid w:val="008F090E"/>
    <w:rsid w:val="00AF7572"/>
    <w:rsid w:val="00B71D97"/>
    <w:rsid w:val="00C40BA0"/>
    <w:rsid w:val="00DB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F9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251E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A51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A5189"/>
    <w:pPr>
      <w:tabs>
        <w:tab w:val="center" w:pos="4320"/>
        <w:tab w:val="right" w:pos="8640"/>
      </w:tabs>
    </w:pPr>
  </w:style>
  <w:style w:type="character" w:customStyle="1" w:styleId="FooterChar">
    <w:name w:val="Footer Char"/>
    <w:basedOn w:val="DefaultParagraphFont"/>
    <w:link w:val="Footer"/>
    <w:uiPriority w:val="99"/>
    <w:semiHidden/>
    <w:rsid w:val="00035154"/>
    <w:rPr>
      <w:sz w:val="24"/>
      <w:szCs w:val="24"/>
    </w:rPr>
  </w:style>
  <w:style w:type="character" w:styleId="PageNumber">
    <w:name w:val="page number"/>
    <w:basedOn w:val="DefaultParagraphFont"/>
    <w:uiPriority w:val="99"/>
    <w:rsid w:val="00FA5189"/>
    <w:rPr>
      <w:rFonts w:cs="Times New Roman"/>
    </w:rPr>
  </w:style>
  <w:style w:type="paragraph" w:styleId="BalloonText">
    <w:name w:val="Balloon Text"/>
    <w:basedOn w:val="Normal"/>
    <w:link w:val="BalloonTextChar"/>
    <w:uiPriority w:val="99"/>
    <w:semiHidden/>
    <w:rsid w:val="00CF028A"/>
    <w:rPr>
      <w:rFonts w:ascii="Tahoma" w:hAnsi="Tahoma" w:cs="Tahoma"/>
      <w:sz w:val="16"/>
      <w:szCs w:val="16"/>
    </w:rPr>
  </w:style>
  <w:style w:type="character" w:customStyle="1" w:styleId="BalloonTextChar">
    <w:name w:val="Balloon Text Char"/>
    <w:basedOn w:val="DefaultParagraphFont"/>
    <w:link w:val="BalloonText"/>
    <w:uiPriority w:val="99"/>
    <w:semiHidden/>
    <w:rsid w:val="00035154"/>
    <w:rPr>
      <w:sz w:val="0"/>
      <w:szCs w:val="0"/>
    </w:rPr>
  </w:style>
  <w:style w:type="paragraph" w:styleId="DocumentMap">
    <w:name w:val="Document Map"/>
    <w:basedOn w:val="Normal"/>
    <w:link w:val="DocumentMapChar"/>
    <w:uiPriority w:val="99"/>
    <w:semiHidden/>
    <w:rsid w:val="00D7407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35154"/>
    <w:rPr>
      <w:sz w:val="0"/>
      <w:szCs w:val="0"/>
    </w:rPr>
  </w:style>
  <w:style w:type="paragraph" w:styleId="ListParagraph">
    <w:name w:val="List Paragraph"/>
    <w:basedOn w:val="Normal"/>
    <w:uiPriority w:val="99"/>
    <w:qFormat/>
    <w:rsid w:val="00D10AF6"/>
    <w:pPr>
      <w:ind w:left="720"/>
      <w:contextualSpacing/>
    </w:pPr>
  </w:style>
  <w:style w:type="paragraph" w:styleId="Header">
    <w:name w:val="header"/>
    <w:basedOn w:val="Normal"/>
    <w:link w:val="HeaderChar"/>
    <w:uiPriority w:val="99"/>
    <w:rsid w:val="00D10AF6"/>
    <w:pPr>
      <w:tabs>
        <w:tab w:val="center" w:pos="4680"/>
        <w:tab w:val="right" w:pos="9360"/>
      </w:tabs>
    </w:pPr>
  </w:style>
  <w:style w:type="character" w:customStyle="1" w:styleId="HeaderChar">
    <w:name w:val="Header Char"/>
    <w:basedOn w:val="DefaultParagraphFont"/>
    <w:link w:val="Header"/>
    <w:uiPriority w:val="99"/>
    <w:locked/>
    <w:rsid w:val="00D10AF6"/>
    <w:rPr>
      <w:rFonts w:cs="Times New Roman"/>
      <w:sz w:val="24"/>
      <w:szCs w:val="24"/>
    </w:rPr>
  </w:style>
  <w:style w:type="paragraph" w:styleId="NormalWeb">
    <w:name w:val="Normal (Web)"/>
    <w:basedOn w:val="Normal"/>
    <w:uiPriority w:val="99"/>
    <w:rsid w:val="007E6738"/>
  </w:style>
  <w:style w:type="paragraph" w:styleId="Revision">
    <w:name w:val="Revision"/>
    <w:hidden/>
    <w:semiHidden/>
    <w:rsid w:val="00AF75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251E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A51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A5189"/>
    <w:pPr>
      <w:tabs>
        <w:tab w:val="center" w:pos="4320"/>
        <w:tab w:val="right" w:pos="8640"/>
      </w:tabs>
    </w:pPr>
  </w:style>
  <w:style w:type="character" w:customStyle="1" w:styleId="FooterChar">
    <w:name w:val="Footer Char"/>
    <w:basedOn w:val="DefaultParagraphFont"/>
    <w:link w:val="Footer"/>
    <w:uiPriority w:val="99"/>
    <w:semiHidden/>
    <w:rsid w:val="00035154"/>
    <w:rPr>
      <w:sz w:val="24"/>
      <w:szCs w:val="24"/>
    </w:rPr>
  </w:style>
  <w:style w:type="character" w:styleId="PageNumber">
    <w:name w:val="page number"/>
    <w:basedOn w:val="DefaultParagraphFont"/>
    <w:uiPriority w:val="99"/>
    <w:rsid w:val="00FA5189"/>
    <w:rPr>
      <w:rFonts w:cs="Times New Roman"/>
    </w:rPr>
  </w:style>
  <w:style w:type="paragraph" w:styleId="BalloonText">
    <w:name w:val="Balloon Text"/>
    <w:basedOn w:val="Normal"/>
    <w:link w:val="BalloonTextChar"/>
    <w:uiPriority w:val="99"/>
    <w:semiHidden/>
    <w:rsid w:val="00CF028A"/>
    <w:rPr>
      <w:rFonts w:ascii="Tahoma" w:hAnsi="Tahoma" w:cs="Tahoma"/>
      <w:sz w:val="16"/>
      <w:szCs w:val="16"/>
    </w:rPr>
  </w:style>
  <w:style w:type="character" w:customStyle="1" w:styleId="BalloonTextChar">
    <w:name w:val="Balloon Text Char"/>
    <w:basedOn w:val="DefaultParagraphFont"/>
    <w:link w:val="BalloonText"/>
    <w:uiPriority w:val="99"/>
    <w:semiHidden/>
    <w:rsid w:val="00035154"/>
    <w:rPr>
      <w:sz w:val="0"/>
      <w:szCs w:val="0"/>
    </w:rPr>
  </w:style>
  <w:style w:type="paragraph" w:styleId="DocumentMap">
    <w:name w:val="Document Map"/>
    <w:basedOn w:val="Normal"/>
    <w:link w:val="DocumentMapChar"/>
    <w:uiPriority w:val="99"/>
    <w:semiHidden/>
    <w:rsid w:val="00D7407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35154"/>
    <w:rPr>
      <w:sz w:val="0"/>
      <w:szCs w:val="0"/>
    </w:rPr>
  </w:style>
  <w:style w:type="paragraph" w:styleId="ListParagraph">
    <w:name w:val="List Paragraph"/>
    <w:basedOn w:val="Normal"/>
    <w:uiPriority w:val="99"/>
    <w:qFormat/>
    <w:rsid w:val="00D10AF6"/>
    <w:pPr>
      <w:ind w:left="720"/>
      <w:contextualSpacing/>
    </w:pPr>
  </w:style>
  <w:style w:type="paragraph" w:styleId="Header">
    <w:name w:val="header"/>
    <w:basedOn w:val="Normal"/>
    <w:link w:val="HeaderChar"/>
    <w:uiPriority w:val="99"/>
    <w:rsid w:val="00D10AF6"/>
    <w:pPr>
      <w:tabs>
        <w:tab w:val="center" w:pos="4680"/>
        <w:tab w:val="right" w:pos="9360"/>
      </w:tabs>
    </w:pPr>
  </w:style>
  <w:style w:type="character" w:customStyle="1" w:styleId="HeaderChar">
    <w:name w:val="Header Char"/>
    <w:basedOn w:val="DefaultParagraphFont"/>
    <w:link w:val="Header"/>
    <w:uiPriority w:val="99"/>
    <w:locked/>
    <w:rsid w:val="00D10AF6"/>
    <w:rPr>
      <w:rFonts w:cs="Times New Roman"/>
      <w:sz w:val="24"/>
      <w:szCs w:val="24"/>
    </w:rPr>
  </w:style>
  <w:style w:type="paragraph" w:styleId="NormalWeb">
    <w:name w:val="Normal (Web)"/>
    <w:basedOn w:val="Normal"/>
    <w:uiPriority w:val="99"/>
    <w:rsid w:val="007E6738"/>
  </w:style>
  <w:style w:type="paragraph" w:styleId="Revision">
    <w:name w:val="Revision"/>
    <w:hidden/>
    <w:semiHidden/>
    <w:rsid w:val="00AF75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38533">
      <w:marLeft w:val="0"/>
      <w:marRight w:val="0"/>
      <w:marTop w:val="0"/>
      <w:marBottom w:val="0"/>
      <w:divBdr>
        <w:top w:val="none" w:sz="0" w:space="0" w:color="auto"/>
        <w:left w:val="none" w:sz="0" w:space="0" w:color="auto"/>
        <w:bottom w:val="none" w:sz="0" w:space="0" w:color="auto"/>
        <w:right w:val="none" w:sz="0" w:space="0" w:color="auto"/>
      </w:divBdr>
    </w:div>
    <w:div w:id="965038534">
      <w:marLeft w:val="0"/>
      <w:marRight w:val="0"/>
      <w:marTop w:val="0"/>
      <w:marBottom w:val="0"/>
      <w:divBdr>
        <w:top w:val="none" w:sz="0" w:space="0" w:color="auto"/>
        <w:left w:val="none" w:sz="0" w:space="0" w:color="auto"/>
        <w:bottom w:val="none" w:sz="0" w:space="0" w:color="auto"/>
        <w:right w:val="none" w:sz="0" w:space="0" w:color="auto"/>
      </w:divBdr>
    </w:div>
    <w:div w:id="965038535">
      <w:marLeft w:val="0"/>
      <w:marRight w:val="0"/>
      <w:marTop w:val="0"/>
      <w:marBottom w:val="0"/>
      <w:divBdr>
        <w:top w:val="none" w:sz="0" w:space="0" w:color="auto"/>
        <w:left w:val="none" w:sz="0" w:space="0" w:color="auto"/>
        <w:bottom w:val="none" w:sz="0" w:space="0" w:color="auto"/>
        <w:right w:val="none" w:sz="0" w:space="0" w:color="auto"/>
      </w:divBdr>
    </w:div>
    <w:div w:id="965038536">
      <w:marLeft w:val="0"/>
      <w:marRight w:val="0"/>
      <w:marTop w:val="0"/>
      <w:marBottom w:val="0"/>
      <w:divBdr>
        <w:top w:val="none" w:sz="0" w:space="0" w:color="auto"/>
        <w:left w:val="none" w:sz="0" w:space="0" w:color="auto"/>
        <w:bottom w:val="none" w:sz="0" w:space="0" w:color="auto"/>
        <w:right w:val="none" w:sz="0" w:space="0" w:color="auto"/>
      </w:divBdr>
    </w:div>
    <w:div w:id="965038537">
      <w:marLeft w:val="0"/>
      <w:marRight w:val="0"/>
      <w:marTop w:val="0"/>
      <w:marBottom w:val="0"/>
      <w:divBdr>
        <w:top w:val="none" w:sz="0" w:space="0" w:color="auto"/>
        <w:left w:val="none" w:sz="0" w:space="0" w:color="auto"/>
        <w:bottom w:val="none" w:sz="0" w:space="0" w:color="auto"/>
        <w:right w:val="none" w:sz="0" w:space="0" w:color="auto"/>
      </w:divBdr>
    </w:div>
    <w:div w:id="965038538">
      <w:marLeft w:val="0"/>
      <w:marRight w:val="0"/>
      <w:marTop w:val="0"/>
      <w:marBottom w:val="0"/>
      <w:divBdr>
        <w:top w:val="none" w:sz="0" w:space="0" w:color="auto"/>
        <w:left w:val="none" w:sz="0" w:space="0" w:color="auto"/>
        <w:bottom w:val="none" w:sz="0" w:space="0" w:color="auto"/>
        <w:right w:val="none" w:sz="0" w:space="0" w:color="auto"/>
      </w:divBdr>
    </w:div>
    <w:div w:id="965038540">
      <w:marLeft w:val="0"/>
      <w:marRight w:val="0"/>
      <w:marTop w:val="0"/>
      <w:marBottom w:val="0"/>
      <w:divBdr>
        <w:top w:val="none" w:sz="0" w:space="0" w:color="auto"/>
        <w:left w:val="none" w:sz="0" w:space="0" w:color="auto"/>
        <w:bottom w:val="none" w:sz="0" w:space="0" w:color="auto"/>
        <w:right w:val="none" w:sz="0" w:space="0" w:color="auto"/>
      </w:divBdr>
      <w:divsChild>
        <w:div w:id="965038539">
          <w:marLeft w:val="0"/>
          <w:marRight w:val="0"/>
          <w:marTop w:val="100"/>
          <w:marBottom w:val="100"/>
          <w:divBdr>
            <w:top w:val="none" w:sz="0" w:space="0" w:color="auto"/>
            <w:left w:val="none" w:sz="0" w:space="0" w:color="auto"/>
            <w:bottom w:val="none" w:sz="0" w:space="0" w:color="auto"/>
            <w:right w:val="none" w:sz="0" w:space="0" w:color="auto"/>
          </w:divBdr>
          <w:divsChild>
            <w:div w:id="965038532">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 w:id="965038541">
      <w:marLeft w:val="0"/>
      <w:marRight w:val="0"/>
      <w:marTop w:val="0"/>
      <w:marBottom w:val="0"/>
      <w:divBdr>
        <w:top w:val="none" w:sz="0" w:space="0" w:color="auto"/>
        <w:left w:val="none" w:sz="0" w:space="0" w:color="auto"/>
        <w:bottom w:val="none" w:sz="0" w:space="0" w:color="auto"/>
        <w:right w:val="none" w:sz="0" w:space="0" w:color="auto"/>
      </w:divBdr>
    </w:div>
    <w:div w:id="209724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Centennial Ventures</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Coucoules</dc:creator>
  <cp:lastModifiedBy>Kaitlin Glenn</cp:lastModifiedBy>
  <cp:revision>4</cp:revision>
  <cp:lastPrinted>2016-09-06T16:01:00Z</cp:lastPrinted>
  <dcterms:created xsi:type="dcterms:W3CDTF">2016-09-06T16:01:00Z</dcterms:created>
  <dcterms:modified xsi:type="dcterms:W3CDTF">2016-09-22T22:21:00Z</dcterms:modified>
</cp:coreProperties>
</file>