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13" w:rsidRDefault="00FA5513" w:rsidP="00FA5513">
      <w:pPr>
        <w:spacing w:after="0"/>
        <w:rPr>
          <w:rFonts w:ascii="Times New Roman" w:eastAsiaTheme="minorEastAsia" w:hAnsi="Times New Roman"/>
          <w:b/>
          <w:color w:val="000000"/>
          <w:sz w:val="96"/>
          <w:szCs w:val="96"/>
        </w:rPr>
      </w:pPr>
    </w:p>
    <w:p w:rsidR="00FA5513" w:rsidRPr="00FA5513" w:rsidRDefault="00FA5513" w:rsidP="00FA5513">
      <w:pPr>
        <w:spacing w:after="0"/>
        <w:jc w:val="center"/>
        <w:rPr>
          <w:rFonts w:ascii="Times New Roman" w:eastAsiaTheme="minorEastAsia" w:hAnsi="Times New Roman"/>
          <w:b/>
          <w:color w:val="000000"/>
          <w:sz w:val="72"/>
          <w:szCs w:val="72"/>
        </w:rPr>
      </w:pPr>
      <w:r w:rsidRPr="00FA5513">
        <w:rPr>
          <w:rFonts w:ascii="Times New Roman" w:eastAsiaTheme="minorEastAsia" w:hAnsi="Times New Roman"/>
          <w:b/>
          <w:color w:val="000000"/>
          <w:sz w:val="72"/>
          <w:szCs w:val="72"/>
        </w:rPr>
        <w:t>DSST Board Member Orientation Packet</w:t>
      </w:r>
    </w:p>
    <w:p w:rsidR="00FA5513" w:rsidRDefault="00FA5513" w:rsidP="00FA5513">
      <w:pPr>
        <w:spacing w:after="0" w:line="240" w:lineRule="auto"/>
        <w:jc w:val="center"/>
        <w:rPr>
          <w:rFonts w:ascii="Times New Roman" w:eastAsiaTheme="minorEastAsia" w:hAnsi="Times New Roman"/>
          <w:b/>
          <w:color w:val="000000"/>
          <w:sz w:val="48"/>
          <w:szCs w:val="48"/>
        </w:rPr>
      </w:pPr>
    </w:p>
    <w:p w:rsidR="00FA5513" w:rsidRDefault="00FA5513" w:rsidP="00FA5513">
      <w:pPr>
        <w:spacing w:after="0" w:line="240" w:lineRule="auto"/>
        <w:jc w:val="center"/>
        <w:rPr>
          <w:rFonts w:ascii="Times New Roman" w:eastAsiaTheme="minorEastAsia" w:hAnsi="Times New Roman"/>
          <w:b/>
          <w:color w:val="000000"/>
          <w:sz w:val="48"/>
          <w:szCs w:val="48"/>
        </w:rPr>
      </w:pPr>
      <w:r w:rsidRPr="00FA5513">
        <w:rPr>
          <w:rFonts w:ascii="Times New Roman" w:eastAsiaTheme="minorEastAsia" w:hAnsi="Times New Roman"/>
          <w:b/>
          <w:color w:val="000000"/>
          <w:sz w:val="48"/>
          <w:szCs w:val="48"/>
        </w:rPr>
        <w:t>Contents:</w:t>
      </w:r>
    </w:p>
    <w:p w:rsidR="00FA5513" w:rsidRPr="00FA5513" w:rsidRDefault="00FA5513" w:rsidP="00FA5513">
      <w:pPr>
        <w:spacing w:after="0" w:line="240" w:lineRule="auto"/>
        <w:jc w:val="center"/>
        <w:rPr>
          <w:rFonts w:ascii="Times New Roman" w:eastAsiaTheme="minorEastAsia" w:hAnsi="Times New Roman"/>
          <w:b/>
          <w:color w:val="000000"/>
          <w:sz w:val="48"/>
          <w:szCs w:val="48"/>
        </w:rPr>
      </w:pPr>
    </w:p>
    <w:p w:rsidR="00FA5513" w:rsidRPr="00FA5513" w:rsidRDefault="00FA5513" w:rsidP="00FA5513">
      <w:pPr>
        <w:pStyle w:val="ListParagraph"/>
        <w:numPr>
          <w:ilvl w:val="0"/>
          <w:numId w:val="51"/>
        </w:numPr>
        <w:spacing w:after="0" w:line="240" w:lineRule="auto"/>
        <w:contextualSpacing w:val="0"/>
        <w:rPr>
          <w:rFonts w:ascii="Times New Roman" w:eastAsiaTheme="minorEastAsia" w:hAnsi="Times New Roman"/>
          <w:color w:val="000000"/>
          <w:sz w:val="36"/>
          <w:szCs w:val="36"/>
        </w:rPr>
      </w:pPr>
      <w:r w:rsidRPr="00FA5513">
        <w:rPr>
          <w:rFonts w:ascii="Times New Roman" w:eastAsiaTheme="minorEastAsia" w:hAnsi="Times New Roman"/>
          <w:color w:val="000000"/>
          <w:sz w:val="36"/>
          <w:szCs w:val="36"/>
        </w:rPr>
        <w:t>Orientation Agenda</w:t>
      </w:r>
    </w:p>
    <w:p w:rsidR="00FA5513" w:rsidRPr="00FA5513" w:rsidRDefault="00FA5513" w:rsidP="00FA5513">
      <w:pPr>
        <w:pStyle w:val="ListParagraph"/>
        <w:spacing w:after="0" w:line="240" w:lineRule="auto"/>
        <w:ind w:left="2880"/>
        <w:rPr>
          <w:rFonts w:ascii="Times New Roman" w:eastAsiaTheme="minorEastAsia" w:hAnsi="Times New Roman"/>
          <w:color w:val="000000"/>
          <w:sz w:val="36"/>
          <w:szCs w:val="36"/>
        </w:rPr>
      </w:pPr>
    </w:p>
    <w:p w:rsidR="00FA5513" w:rsidRPr="00FA5513" w:rsidRDefault="00FA5513" w:rsidP="00FA5513">
      <w:pPr>
        <w:pStyle w:val="ListParagraph"/>
        <w:numPr>
          <w:ilvl w:val="0"/>
          <w:numId w:val="51"/>
        </w:numPr>
        <w:spacing w:after="0" w:line="240" w:lineRule="auto"/>
        <w:rPr>
          <w:rFonts w:ascii="Times New Roman" w:eastAsiaTheme="minorEastAsia" w:hAnsi="Times New Roman"/>
          <w:color w:val="000000"/>
          <w:sz w:val="36"/>
          <w:szCs w:val="36"/>
        </w:rPr>
      </w:pPr>
      <w:r w:rsidRPr="00FA5513">
        <w:rPr>
          <w:rFonts w:ascii="Times New Roman" w:eastAsiaTheme="minorEastAsia" w:hAnsi="Times New Roman"/>
          <w:color w:val="000000"/>
          <w:sz w:val="36"/>
          <w:szCs w:val="36"/>
        </w:rPr>
        <w:t>Board Web Site</w:t>
      </w:r>
    </w:p>
    <w:p w:rsidR="00FA5513" w:rsidRPr="00FA5513" w:rsidRDefault="00FA5513" w:rsidP="00FA5513">
      <w:pPr>
        <w:pStyle w:val="ListParagraph"/>
        <w:spacing w:after="0" w:line="240" w:lineRule="auto"/>
        <w:ind w:left="2880"/>
        <w:rPr>
          <w:rFonts w:ascii="Times New Roman" w:eastAsiaTheme="minorEastAsia" w:hAnsi="Times New Roman"/>
          <w:color w:val="000000"/>
          <w:sz w:val="36"/>
          <w:szCs w:val="36"/>
        </w:rPr>
      </w:pPr>
    </w:p>
    <w:p w:rsidR="00FA5513" w:rsidRPr="00FA5513" w:rsidRDefault="00FA5513" w:rsidP="00FA5513">
      <w:pPr>
        <w:pStyle w:val="ListParagraph"/>
        <w:numPr>
          <w:ilvl w:val="0"/>
          <w:numId w:val="51"/>
        </w:numPr>
        <w:spacing w:after="0" w:line="240" w:lineRule="auto"/>
        <w:rPr>
          <w:rFonts w:ascii="Times New Roman" w:eastAsiaTheme="minorEastAsia" w:hAnsi="Times New Roman"/>
          <w:color w:val="000000"/>
          <w:sz w:val="36"/>
          <w:szCs w:val="36"/>
        </w:rPr>
      </w:pPr>
      <w:r w:rsidRPr="00FA5513">
        <w:rPr>
          <w:rFonts w:ascii="Times New Roman" w:eastAsiaTheme="minorEastAsia" w:hAnsi="Times New Roman"/>
          <w:color w:val="000000"/>
          <w:sz w:val="36"/>
          <w:szCs w:val="36"/>
        </w:rPr>
        <w:t>Board Contract/Expectations</w:t>
      </w:r>
    </w:p>
    <w:p w:rsidR="00FA5513" w:rsidRPr="00FA5513" w:rsidRDefault="00FA5513" w:rsidP="00FA5513">
      <w:pPr>
        <w:pStyle w:val="ListParagraph"/>
        <w:spacing w:after="0" w:line="240" w:lineRule="auto"/>
        <w:ind w:left="2880"/>
        <w:rPr>
          <w:rFonts w:ascii="Times New Roman" w:eastAsiaTheme="minorEastAsia" w:hAnsi="Times New Roman"/>
          <w:color w:val="000000"/>
          <w:sz w:val="36"/>
          <w:szCs w:val="36"/>
        </w:rPr>
      </w:pPr>
    </w:p>
    <w:p w:rsidR="00FA5513" w:rsidRPr="00FA5513" w:rsidRDefault="00FA5513" w:rsidP="00FA5513">
      <w:pPr>
        <w:pStyle w:val="ListParagraph"/>
        <w:numPr>
          <w:ilvl w:val="0"/>
          <w:numId w:val="51"/>
        </w:numPr>
        <w:spacing w:after="0" w:line="240" w:lineRule="auto"/>
        <w:rPr>
          <w:rFonts w:ascii="Times New Roman" w:eastAsiaTheme="minorEastAsia" w:hAnsi="Times New Roman"/>
          <w:color w:val="000000"/>
          <w:sz w:val="36"/>
          <w:szCs w:val="36"/>
        </w:rPr>
      </w:pPr>
      <w:r w:rsidRPr="00FA5513">
        <w:rPr>
          <w:rFonts w:ascii="Times New Roman" w:eastAsiaTheme="minorEastAsia" w:hAnsi="Times New Roman"/>
          <w:color w:val="000000"/>
          <w:sz w:val="36"/>
          <w:szCs w:val="36"/>
        </w:rPr>
        <w:t>Board Meeting Schedule</w:t>
      </w:r>
    </w:p>
    <w:p w:rsidR="00FA5513" w:rsidRPr="00FA5513" w:rsidRDefault="00FA5513" w:rsidP="00FA5513">
      <w:pPr>
        <w:pStyle w:val="ListParagraph"/>
        <w:spacing w:after="0" w:line="240" w:lineRule="auto"/>
        <w:ind w:left="2880"/>
        <w:rPr>
          <w:rFonts w:ascii="Times New Roman" w:eastAsiaTheme="minorEastAsia" w:hAnsi="Times New Roman"/>
          <w:color w:val="000000"/>
          <w:sz w:val="36"/>
          <w:szCs w:val="36"/>
        </w:rPr>
      </w:pPr>
    </w:p>
    <w:p w:rsidR="00FA5513" w:rsidRPr="00FA5513" w:rsidRDefault="00FA5513" w:rsidP="00FA5513">
      <w:pPr>
        <w:pStyle w:val="ListParagraph"/>
        <w:numPr>
          <w:ilvl w:val="0"/>
          <w:numId w:val="51"/>
        </w:numPr>
        <w:spacing w:after="0" w:line="240" w:lineRule="auto"/>
        <w:rPr>
          <w:rFonts w:ascii="Times New Roman" w:eastAsiaTheme="minorEastAsia" w:hAnsi="Times New Roman"/>
          <w:color w:val="000000"/>
          <w:sz w:val="36"/>
          <w:szCs w:val="36"/>
        </w:rPr>
      </w:pPr>
      <w:r w:rsidRPr="00FA5513">
        <w:rPr>
          <w:rFonts w:ascii="Times New Roman" w:eastAsiaTheme="minorEastAsia" w:hAnsi="Times New Roman"/>
          <w:color w:val="000000"/>
          <w:sz w:val="36"/>
          <w:szCs w:val="36"/>
        </w:rPr>
        <w:t>Board Contact Information</w:t>
      </w:r>
    </w:p>
    <w:p w:rsidR="00FA5513" w:rsidRPr="00FA5513" w:rsidRDefault="00FA5513" w:rsidP="00FA5513">
      <w:pPr>
        <w:pStyle w:val="ListParagraph"/>
        <w:spacing w:after="0" w:line="240" w:lineRule="auto"/>
        <w:ind w:left="2880"/>
        <w:rPr>
          <w:rFonts w:ascii="Times New Roman" w:eastAsiaTheme="minorEastAsia" w:hAnsi="Times New Roman"/>
          <w:color w:val="000000"/>
          <w:sz w:val="36"/>
          <w:szCs w:val="36"/>
        </w:rPr>
      </w:pPr>
    </w:p>
    <w:p w:rsidR="00FA5513" w:rsidRPr="00FA5513" w:rsidRDefault="00FA5513" w:rsidP="00FA5513">
      <w:pPr>
        <w:pStyle w:val="ListParagraph"/>
        <w:numPr>
          <w:ilvl w:val="0"/>
          <w:numId w:val="51"/>
        </w:numPr>
        <w:spacing w:after="0" w:line="240" w:lineRule="auto"/>
        <w:rPr>
          <w:rFonts w:ascii="Times New Roman" w:eastAsiaTheme="minorEastAsia" w:hAnsi="Times New Roman"/>
          <w:color w:val="000000"/>
          <w:sz w:val="36"/>
          <w:szCs w:val="36"/>
        </w:rPr>
      </w:pPr>
      <w:r w:rsidRPr="00FA5513">
        <w:rPr>
          <w:rFonts w:ascii="Times New Roman" w:eastAsiaTheme="minorEastAsia" w:hAnsi="Times New Roman"/>
          <w:color w:val="000000"/>
          <w:sz w:val="36"/>
          <w:szCs w:val="36"/>
        </w:rPr>
        <w:t>Board Plans</w:t>
      </w:r>
    </w:p>
    <w:p w:rsidR="00FA5513" w:rsidRPr="00FA5513" w:rsidRDefault="00FA5513" w:rsidP="00FA5513">
      <w:pPr>
        <w:pStyle w:val="ListParagraph"/>
        <w:spacing w:after="0" w:line="240" w:lineRule="auto"/>
        <w:ind w:left="2880"/>
        <w:rPr>
          <w:rFonts w:ascii="Times New Roman" w:eastAsiaTheme="minorEastAsia" w:hAnsi="Times New Roman"/>
          <w:color w:val="000000"/>
          <w:sz w:val="36"/>
          <w:szCs w:val="36"/>
        </w:rPr>
      </w:pPr>
    </w:p>
    <w:p w:rsidR="00FA5513" w:rsidRPr="00FA5513" w:rsidRDefault="00FA5513" w:rsidP="00FA5513">
      <w:pPr>
        <w:pStyle w:val="ListParagraph"/>
        <w:numPr>
          <w:ilvl w:val="0"/>
          <w:numId w:val="51"/>
        </w:numPr>
        <w:spacing w:after="0" w:line="240" w:lineRule="auto"/>
        <w:rPr>
          <w:rFonts w:ascii="Times New Roman" w:eastAsiaTheme="minorEastAsia" w:hAnsi="Times New Roman"/>
          <w:color w:val="000000"/>
          <w:sz w:val="36"/>
          <w:szCs w:val="36"/>
        </w:rPr>
      </w:pPr>
      <w:r w:rsidRPr="00FA5513">
        <w:rPr>
          <w:rFonts w:ascii="Times New Roman" w:eastAsiaTheme="minorEastAsia" w:hAnsi="Times New Roman"/>
          <w:color w:val="000000"/>
          <w:sz w:val="36"/>
          <w:szCs w:val="36"/>
        </w:rPr>
        <w:t>Board Committees</w:t>
      </w:r>
    </w:p>
    <w:p w:rsidR="00FA5513" w:rsidRPr="00FA5513" w:rsidRDefault="00FA5513" w:rsidP="00FA5513">
      <w:pPr>
        <w:pStyle w:val="ListParagraph"/>
        <w:spacing w:after="0" w:line="240" w:lineRule="auto"/>
        <w:ind w:left="2880"/>
        <w:rPr>
          <w:rFonts w:ascii="Times New Roman" w:eastAsiaTheme="minorEastAsia" w:hAnsi="Times New Roman"/>
          <w:color w:val="000000"/>
          <w:sz w:val="36"/>
          <w:szCs w:val="36"/>
        </w:rPr>
      </w:pPr>
    </w:p>
    <w:p w:rsidR="00FA5513" w:rsidRPr="00FA5513" w:rsidRDefault="00FA5513" w:rsidP="00FA5513">
      <w:pPr>
        <w:pStyle w:val="ListParagraph"/>
        <w:numPr>
          <w:ilvl w:val="0"/>
          <w:numId w:val="51"/>
        </w:numPr>
        <w:spacing w:after="0" w:line="240" w:lineRule="auto"/>
        <w:rPr>
          <w:rFonts w:ascii="Times New Roman" w:eastAsiaTheme="minorEastAsia" w:hAnsi="Times New Roman"/>
          <w:color w:val="000000"/>
          <w:sz w:val="36"/>
          <w:szCs w:val="36"/>
        </w:rPr>
      </w:pPr>
      <w:r w:rsidRPr="00FA5513">
        <w:rPr>
          <w:rFonts w:ascii="Times New Roman" w:eastAsiaTheme="minorEastAsia" w:hAnsi="Times New Roman"/>
          <w:color w:val="000000"/>
          <w:sz w:val="36"/>
          <w:szCs w:val="36"/>
        </w:rPr>
        <w:t>Board Charters</w:t>
      </w:r>
    </w:p>
    <w:p w:rsidR="00FA5513" w:rsidRPr="00FA5513" w:rsidRDefault="00FA5513" w:rsidP="00FA5513">
      <w:pPr>
        <w:pStyle w:val="ListParagraph"/>
        <w:spacing w:after="0" w:line="240" w:lineRule="auto"/>
        <w:ind w:left="2880"/>
        <w:rPr>
          <w:rFonts w:ascii="Times New Roman" w:eastAsiaTheme="minorEastAsia" w:hAnsi="Times New Roman"/>
          <w:color w:val="000000"/>
          <w:sz w:val="36"/>
          <w:szCs w:val="36"/>
        </w:rPr>
      </w:pPr>
    </w:p>
    <w:p w:rsidR="00FA5513" w:rsidRPr="00FA5513" w:rsidRDefault="00FA5513" w:rsidP="00FA5513">
      <w:pPr>
        <w:pStyle w:val="ListParagraph"/>
        <w:numPr>
          <w:ilvl w:val="0"/>
          <w:numId w:val="51"/>
        </w:numPr>
        <w:spacing w:after="0" w:line="240" w:lineRule="auto"/>
        <w:rPr>
          <w:rFonts w:ascii="Times New Roman" w:eastAsiaTheme="minorEastAsia" w:hAnsi="Times New Roman"/>
          <w:color w:val="000000"/>
          <w:sz w:val="36"/>
          <w:szCs w:val="36"/>
        </w:rPr>
      </w:pPr>
      <w:r w:rsidRPr="00FA5513">
        <w:rPr>
          <w:rFonts w:ascii="Times New Roman" w:eastAsiaTheme="minorEastAsia" w:hAnsi="Times New Roman"/>
          <w:color w:val="000000"/>
          <w:sz w:val="36"/>
          <w:szCs w:val="36"/>
        </w:rPr>
        <w:t>Board Survey Results</w:t>
      </w:r>
    </w:p>
    <w:p w:rsidR="00FA5513" w:rsidRDefault="00FA5513" w:rsidP="00F25755">
      <w:pPr>
        <w:spacing w:after="0"/>
        <w:jc w:val="center"/>
        <w:rPr>
          <w:rFonts w:ascii="Times New Roman" w:eastAsiaTheme="minorEastAsia" w:hAnsi="Times New Roman"/>
          <w:b/>
          <w:color w:val="000000"/>
          <w:sz w:val="32"/>
          <w:szCs w:val="32"/>
        </w:rPr>
      </w:pPr>
    </w:p>
    <w:p w:rsidR="00FA5513" w:rsidRDefault="00FA5513" w:rsidP="00F25755">
      <w:pPr>
        <w:spacing w:after="0"/>
        <w:jc w:val="center"/>
        <w:rPr>
          <w:rFonts w:ascii="Times New Roman" w:eastAsiaTheme="minorEastAsia" w:hAnsi="Times New Roman"/>
          <w:b/>
          <w:color w:val="000000"/>
          <w:sz w:val="32"/>
          <w:szCs w:val="32"/>
        </w:rPr>
      </w:pPr>
    </w:p>
    <w:p w:rsidR="00F25755" w:rsidRDefault="00F25755" w:rsidP="00F25755">
      <w:pPr>
        <w:spacing w:after="0"/>
        <w:jc w:val="center"/>
        <w:rPr>
          <w:rFonts w:ascii="Times New Roman" w:eastAsiaTheme="minorEastAsia" w:hAnsi="Times New Roman"/>
          <w:b/>
          <w:color w:val="000000"/>
          <w:sz w:val="32"/>
          <w:szCs w:val="32"/>
        </w:rPr>
      </w:pPr>
      <w:r w:rsidRPr="00AE11F2">
        <w:rPr>
          <w:rFonts w:ascii="Times New Roman" w:eastAsiaTheme="minorEastAsia" w:hAnsi="Times New Roman"/>
          <w:b/>
          <w:color w:val="000000"/>
          <w:sz w:val="32"/>
          <w:szCs w:val="32"/>
        </w:rPr>
        <w:lastRenderedPageBreak/>
        <w:t>DSST Board Member Orientation</w:t>
      </w:r>
    </w:p>
    <w:p w:rsidR="00F25755" w:rsidRDefault="000C3F92" w:rsidP="007A4E21">
      <w:pPr>
        <w:spacing w:after="0"/>
        <w:jc w:val="center"/>
        <w:rPr>
          <w:rFonts w:ascii="Times New Roman" w:eastAsiaTheme="minorEastAsia" w:hAnsi="Times New Roman"/>
          <w:b/>
          <w:color w:val="000000"/>
          <w:sz w:val="32"/>
          <w:szCs w:val="32"/>
        </w:rPr>
      </w:pPr>
      <w:r>
        <w:rPr>
          <w:rFonts w:ascii="Times New Roman" w:eastAsiaTheme="minorEastAsia" w:hAnsi="Times New Roman"/>
          <w:b/>
          <w:color w:val="000000"/>
          <w:sz w:val="32"/>
          <w:szCs w:val="32"/>
        </w:rPr>
        <w:t>October 10</w:t>
      </w:r>
      <w:bookmarkStart w:id="0" w:name="_GoBack"/>
      <w:bookmarkEnd w:id="0"/>
      <w:r w:rsidR="00F25755">
        <w:rPr>
          <w:rFonts w:ascii="Times New Roman" w:eastAsiaTheme="minorEastAsia" w:hAnsi="Times New Roman"/>
          <w:b/>
          <w:color w:val="000000"/>
          <w:sz w:val="32"/>
          <w:szCs w:val="32"/>
        </w:rPr>
        <w:t>, 2016</w:t>
      </w:r>
    </w:p>
    <w:p w:rsidR="007A4E21" w:rsidRPr="007A4E21" w:rsidRDefault="007A4E21" w:rsidP="007A4E21">
      <w:pPr>
        <w:spacing w:after="0"/>
        <w:jc w:val="center"/>
        <w:rPr>
          <w:rFonts w:ascii="Times New Roman" w:eastAsiaTheme="minorEastAsia" w:hAnsi="Times New Roman"/>
          <w:b/>
          <w:color w:val="000000"/>
          <w:sz w:val="32"/>
          <w:szCs w:val="32"/>
        </w:rPr>
      </w:pPr>
    </w:p>
    <w:p w:rsidR="000C3F92" w:rsidRDefault="000C3F92" w:rsidP="000C3F92">
      <w:pPr>
        <w:spacing w:after="0"/>
        <w:rPr>
          <w:rFonts w:ascii="Times New Roman" w:eastAsiaTheme="minorEastAsia" w:hAnsi="Times New Roman"/>
          <w:color w:val="000000"/>
        </w:rPr>
      </w:pPr>
      <w:r>
        <w:rPr>
          <w:rFonts w:ascii="Times New Roman" w:eastAsiaTheme="minorEastAsia" w:hAnsi="Times New Roman"/>
          <w:b/>
          <w:color w:val="000000"/>
          <w:u w:val="single"/>
        </w:rPr>
        <w:t>TIME</w:t>
      </w:r>
      <w:r>
        <w:rPr>
          <w:rFonts w:ascii="Times New Roman" w:eastAsiaTheme="minorEastAsia" w:hAnsi="Times New Roman"/>
          <w:color w:val="000000"/>
        </w:rPr>
        <w:tab/>
      </w:r>
      <w:r>
        <w:rPr>
          <w:rFonts w:ascii="Times New Roman" w:eastAsiaTheme="minorEastAsia" w:hAnsi="Times New Roman"/>
          <w:color w:val="000000"/>
        </w:rPr>
        <w:tab/>
      </w:r>
      <w:r>
        <w:rPr>
          <w:rFonts w:ascii="Times New Roman" w:eastAsiaTheme="minorEastAsia" w:hAnsi="Times New Roman"/>
          <w:color w:val="000000"/>
        </w:rPr>
        <w:tab/>
      </w:r>
      <w:r>
        <w:rPr>
          <w:rFonts w:ascii="Times New Roman" w:eastAsiaTheme="minorEastAsia" w:hAnsi="Times New Roman"/>
          <w:b/>
          <w:color w:val="000000"/>
          <w:u w:val="single"/>
        </w:rPr>
        <w:t>AGENDA ITEM</w:t>
      </w:r>
      <w:r>
        <w:rPr>
          <w:rFonts w:ascii="Times New Roman" w:eastAsiaTheme="minorEastAsia" w:hAnsi="Times New Roman"/>
          <w:color w:val="000000"/>
        </w:rPr>
        <w:t xml:space="preserve">         </w:t>
      </w:r>
      <w:r>
        <w:rPr>
          <w:rFonts w:ascii="Times New Roman" w:eastAsiaTheme="minorEastAsia" w:hAnsi="Times New Roman"/>
          <w:color w:val="000000"/>
        </w:rPr>
        <w:tab/>
      </w:r>
      <w:r>
        <w:rPr>
          <w:rFonts w:ascii="Times New Roman" w:eastAsiaTheme="minorEastAsia" w:hAnsi="Times New Roman"/>
          <w:color w:val="000000"/>
        </w:rPr>
        <w:tab/>
      </w:r>
      <w:r>
        <w:rPr>
          <w:rFonts w:ascii="Times New Roman" w:eastAsiaTheme="minorEastAsia" w:hAnsi="Times New Roman"/>
          <w:color w:val="000000"/>
        </w:rPr>
        <w:tab/>
      </w:r>
      <w:r>
        <w:rPr>
          <w:rFonts w:ascii="Times New Roman" w:eastAsiaTheme="minorEastAsia" w:hAnsi="Times New Roman"/>
          <w:b/>
          <w:color w:val="000000"/>
          <w:u w:val="single"/>
        </w:rPr>
        <w:t>PRESENTER</w:t>
      </w:r>
      <w:r>
        <w:rPr>
          <w:rFonts w:ascii="Times New Roman" w:eastAsiaTheme="minorEastAsia" w:hAnsi="Times New Roman"/>
          <w:b/>
          <w:color w:val="000000"/>
        </w:rPr>
        <w:t xml:space="preserve">           </w:t>
      </w:r>
    </w:p>
    <w:p w:rsidR="000C3F92" w:rsidRDefault="000C3F92" w:rsidP="000C3F92">
      <w:pPr>
        <w:spacing w:after="0"/>
        <w:rPr>
          <w:rFonts w:ascii="Times New Roman" w:eastAsiaTheme="minorEastAsia" w:hAnsi="Times New Roman"/>
          <w:color w:val="000000"/>
        </w:rPr>
      </w:pPr>
    </w:p>
    <w:p w:rsidR="000C3F92" w:rsidRDefault="000C3F92" w:rsidP="000C3F92">
      <w:pPr>
        <w:spacing w:after="0"/>
        <w:rPr>
          <w:rFonts w:ascii="Times New Roman" w:eastAsiaTheme="minorEastAsia" w:hAnsi="Times New Roman"/>
          <w:color w:val="000000"/>
        </w:rPr>
      </w:pPr>
      <w:r>
        <w:rPr>
          <w:rFonts w:ascii="Times New Roman" w:eastAsiaTheme="minorEastAsia" w:hAnsi="Times New Roman"/>
          <w:color w:val="000000"/>
        </w:rPr>
        <w:t>8:00 – 8:30</w:t>
      </w:r>
      <w:r>
        <w:rPr>
          <w:rFonts w:ascii="Times New Roman" w:eastAsiaTheme="minorEastAsia" w:hAnsi="Times New Roman"/>
          <w:color w:val="000000"/>
        </w:rPr>
        <w:tab/>
      </w:r>
      <w:r>
        <w:rPr>
          <w:rFonts w:ascii="Times New Roman" w:eastAsiaTheme="minorEastAsia" w:hAnsi="Times New Roman"/>
          <w:color w:val="000000"/>
        </w:rPr>
        <w:tab/>
        <w:t>Observe Morning Meeting</w:t>
      </w:r>
      <w:r>
        <w:rPr>
          <w:rFonts w:ascii="Times New Roman" w:eastAsiaTheme="minorEastAsia" w:hAnsi="Times New Roman"/>
          <w:color w:val="000000"/>
        </w:rPr>
        <w:tab/>
      </w:r>
      <w:r>
        <w:rPr>
          <w:rFonts w:ascii="Times New Roman" w:eastAsiaTheme="minorEastAsia" w:hAnsi="Times New Roman"/>
          <w:color w:val="000000"/>
        </w:rPr>
        <w:tab/>
      </w:r>
      <w:r>
        <w:rPr>
          <w:rFonts w:ascii="Times New Roman" w:eastAsiaTheme="minorEastAsia" w:hAnsi="Times New Roman"/>
          <w:color w:val="000000"/>
        </w:rPr>
        <w:tab/>
        <w:t>School TBD</w:t>
      </w:r>
    </w:p>
    <w:p w:rsidR="000C3F92" w:rsidRDefault="000C3F92" w:rsidP="000C3F92">
      <w:pPr>
        <w:spacing w:after="0"/>
        <w:rPr>
          <w:rFonts w:ascii="Times New Roman" w:eastAsiaTheme="minorEastAsia" w:hAnsi="Times New Roman"/>
          <w:color w:val="000000"/>
        </w:rPr>
      </w:pPr>
    </w:p>
    <w:p w:rsidR="000C3F92" w:rsidRDefault="000C3F92" w:rsidP="000C3F92">
      <w:pPr>
        <w:spacing w:after="0"/>
        <w:rPr>
          <w:rFonts w:ascii="Times New Roman" w:eastAsiaTheme="minorEastAsia" w:hAnsi="Times New Roman"/>
          <w:color w:val="000000"/>
        </w:rPr>
      </w:pPr>
      <w:r>
        <w:rPr>
          <w:rFonts w:ascii="Times New Roman" w:eastAsiaTheme="minorEastAsia" w:hAnsi="Times New Roman"/>
          <w:color w:val="000000"/>
        </w:rPr>
        <w:t>8:30 – 8:50</w:t>
      </w:r>
      <w:r>
        <w:rPr>
          <w:rFonts w:ascii="Times New Roman" w:eastAsiaTheme="minorEastAsia" w:hAnsi="Times New Roman"/>
          <w:color w:val="000000"/>
        </w:rPr>
        <w:tab/>
      </w:r>
      <w:r>
        <w:rPr>
          <w:rFonts w:ascii="Times New Roman" w:eastAsiaTheme="minorEastAsia" w:hAnsi="Times New Roman"/>
          <w:color w:val="000000"/>
        </w:rPr>
        <w:tab/>
        <w:t>Intro and Board Overview</w:t>
      </w:r>
      <w:r>
        <w:rPr>
          <w:rFonts w:ascii="Times New Roman" w:eastAsiaTheme="minorEastAsia" w:hAnsi="Times New Roman"/>
          <w:color w:val="000000"/>
        </w:rPr>
        <w:tab/>
      </w:r>
      <w:r>
        <w:rPr>
          <w:rFonts w:ascii="Times New Roman" w:eastAsiaTheme="minorEastAsia" w:hAnsi="Times New Roman"/>
          <w:color w:val="000000"/>
        </w:rPr>
        <w:tab/>
      </w:r>
      <w:r>
        <w:rPr>
          <w:rFonts w:ascii="Times New Roman" w:eastAsiaTheme="minorEastAsia" w:hAnsi="Times New Roman"/>
          <w:color w:val="000000"/>
        </w:rPr>
        <w:tab/>
        <w:t>Justin Jaschke/</w:t>
      </w:r>
    </w:p>
    <w:p w:rsidR="000C3F92" w:rsidRDefault="000C3F92" w:rsidP="000C3F92">
      <w:pPr>
        <w:pStyle w:val="ListParagraph"/>
        <w:numPr>
          <w:ilvl w:val="0"/>
          <w:numId w:val="53"/>
        </w:numPr>
        <w:spacing w:after="0" w:line="240" w:lineRule="auto"/>
        <w:rPr>
          <w:rFonts w:ascii="Times New Roman" w:eastAsiaTheme="minorEastAsia" w:hAnsi="Times New Roman"/>
          <w:color w:val="000000"/>
        </w:rPr>
      </w:pPr>
      <w:r>
        <w:rPr>
          <w:rFonts w:ascii="Times New Roman" w:eastAsiaTheme="minorEastAsia" w:hAnsi="Times New Roman"/>
          <w:color w:val="000000"/>
        </w:rPr>
        <w:t>Welcome and Intros</w:t>
      </w:r>
      <w:r>
        <w:rPr>
          <w:rFonts w:ascii="Times New Roman" w:eastAsiaTheme="minorEastAsia" w:hAnsi="Times New Roman"/>
          <w:color w:val="000000"/>
        </w:rPr>
        <w:tab/>
      </w:r>
      <w:r>
        <w:rPr>
          <w:rFonts w:ascii="Times New Roman" w:eastAsiaTheme="minorEastAsia" w:hAnsi="Times New Roman"/>
          <w:color w:val="000000"/>
        </w:rPr>
        <w:tab/>
      </w:r>
      <w:r>
        <w:rPr>
          <w:rFonts w:ascii="Times New Roman" w:eastAsiaTheme="minorEastAsia" w:hAnsi="Times New Roman"/>
          <w:color w:val="000000"/>
        </w:rPr>
        <w:tab/>
        <w:t>Heather Lamm</w:t>
      </w:r>
    </w:p>
    <w:p w:rsidR="000C3F92" w:rsidRDefault="000C3F92" w:rsidP="000C3F92">
      <w:pPr>
        <w:pStyle w:val="ListParagraph"/>
        <w:numPr>
          <w:ilvl w:val="0"/>
          <w:numId w:val="53"/>
        </w:numPr>
        <w:spacing w:after="0" w:line="240" w:lineRule="auto"/>
        <w:rPr>
          <w:rFonts w:ascii="Times New Roman" w:eastAsiaTheme="minorEastAsia" w:hAnsi="Times New Roman"/>
          <w:color w:val="000000"/>
        </w:rPr>
      </w:pPr>
      <w:r>
        <w:rPr>
          <w:rFonts w:ascii="Times New Roman" w:eastAsiaTheme="minorEastAsia" w:hAnsi="Times New Roman"/>
          <w:color w:val="000000"/>
        </w:rPr>
        <w:t>Board Contract/Expectations</w:t>
      </w:r>
    </w:p>
    <w:p w:rsidR="000C3F92" w:rsidRDefault="000C3F92" w:rsidP="000C3F92">
      <w:pPr>
        <w:pStyle w:val="ListParagraph"/>
        <w:numPr>
          <w:ilvl w:val="0"/>
          <w:numId w:val="53"/>
        </w:numPr>
        <w:spacing w:after="0" w:line="240" w:lineRule="auto"/>
        <w:rPr>
          <w:rFonts w:ascii="Times New Roman" w:eastAsiaTheme="minorEastAsia" w:hAnsi="Times New Roman"/>
          <w:color w:val="000000"/>
        </w:rPr>
      </w:pPr>
      <w:r>
        <w:rPr>
          <w:rFonts w:ascii="Times New Roman" w:eastAsiaTheme="minorEastAsia" w:hAnsi="Times New Roman"/>
          <w:color w:val="000000"/>
        </w:rPr>
        <w:t>Board Plans</w:t>
      </w:r>
    </w:p>
    <w:p w:rsidR="000C3F92" w:rsidRDefault="000C3F92" w:rsidP="000C3F92">
      <w:pPr>
        <w:pStyle w:val="ListParagraph"/>
        <w:numPr>
          <w:ilvl w:val="0"/>
          <w:numId w:val="53"/>
        </w:numPr>
        <w:spacing w:after="0" w:line="240" w:lineRule="auto"/>
        <w:rPr>
          <w:rFonts w:ascii="Times New Roman" w:eastAsiaTheme="minorEastAsia" w:hAnsi="Times New Roman"/>
          <w:color w:val="000000"/>
        </w:rPr>
      </w:pPr>
      <w:r>
        <w:rPr>
          <w:rFonts w:ascii="Times New Roman" w:eastAsiaTheme="minorEastAsia" w:hAnsi="Times New Roman"/>
          <w:color w:val="000000"/>
        </w:rPr>
        <w:t>Board Committees</w:t>
      </w:r>
    </w:p>
    <w:p w:rsidR="000C3F92" w:rsidRDefault="000C3F92" w:rsidP="000C3F92">
      <w:pPr>
        <w:pStyle w:val="ListParagraph"/>
        <w:numPr>
          <w:ilvl w:val="0"/>
          <w:numId w:val="53"/>
        </w:numPr>
        <w:spacing w:after="0" w:line="240" w:lineRule="auto"/>
        <w:rPr>
          <w:rFonts w:ascii="Times New Roman" w:eastAsiaTheme="minorEastAsia" w:hAnsi="Times New Roman"/>
          <w:color w:val="000000"/>
        </w:rPr>
      </w:pPr>
      <w:r>
        <w:rPr>
          <w:rFonts w:ascii="Times New Roman" w:eastAsiaTheme="minorEastAsia" w:hAnsi="Times New Roman"/>
          <w:color w:val="000000"/>
        </w:rPr>
        <w:t>Board Web Site</w:t>
      </w:r>
    </w:p>
    <w:p w:rsidR="000C3F92" w:rsidRDefault="000C3F92" w:rsidP="000C3F92">
      <w:pPr>
        <w:pStyle w:val="ListParagraph"/>
        <w:numPr>
          <w:ilvl w:val="0"/>
          <w:numId w:val="53"/>
        </w:numPr>
        <w:spacing w:after="0" w:line="240" w:lineRule="auto"/>
        <w:rPr>
          <w:rFonts w:ascii="Times New Roman" w:eastAsiaTheme="minorEastAsia" w:hAnsi="Times New Roman"/>
          <w:color w:val="000000"/>
        </w:rPr>
      </w:pPr>
      <w:r>
        <w:rPr>
          <w:rFonts w:ascii="Times New Roman" w:eastAsiaTheme="minorEastAsia" w:hAnsi="Times New Roman"/>
          <w:color w:val="000000"/>
        </w:rPr>
        <w:t>Board Evaluations</w:t>
      </w:r>
    </w:p>
    <w:p w:rsidR="000C3F92" w:rsidRDefault="000C3F92" w:rsidP="000C3F92">
      <w:pPr>
        <w:pStyle w:val="ListParagraph"/>
        <w:numPr>
          <w:ilvl w:val="0"/>
          <w:numId w:val="53"/>
        </w:numPr>
        <w:spacing w:after="0" w:line="240" w:lineRule="auto"/>
        <w:rPr>
          <w:rFonts w:ascii="Times New Roman" w:eastAsiaTheme="minorEastAsia" w:hAnsi="Times New Roman"/>
          <w:color w:val="000000"/>
        </w:rPr>
      </w:pPr>
      <w:r>
        <w:rPr>
          <w:rFonts w:ascii="Times New Roman" w:eastAsiaTheme="minorEastAsia" w:hAnsi="Times New Roman"/>
          <w:color w:val="000000"/>
        </w:rPr>
        <w:t>Board Meeting Schedule</w:t>
      </w:r>
    </w:p>
    <w:p w:rsidR="000C3F92" w:rsidRDefault="000C3F92" w:rsidP="000C3F92">
      <w:pPr>
        <w:spacing w:after="0"/>
        <w:rPr>
          <w:rFonts w:ascii="Times New Roman" w:eastAsiaTheme="minorEastAsia" w:hAnsi="Times New Roman"/>
          <w:color w:val="000000"/>
        </w:rPr>
      </w:pPr>
      <w:r>
        <w:rPr>
          <w:rFonts w:ascii="Times New Roman" w:eastAsiaTheme="minorEastAsia" w:hAnsi="Times New Roman"/>
          <w:color w:val="000000"/>
        </w:rPr>
        <w:t xml:space="preserve"> </w:t>
      </w:r>
    </w:p>
    <w:p w:rsidR="000C3F92" w:rsidRDefault="000C3F92" w:rsidP="000C3F92">
      <w:pPr>
        <w:spacing w:after="0"/>
        <w:rPr>
          <w:rFonts w:ascii="Times New Roman" w:eastAsiaTheme="minorEastAsia" w:hAnsi="Times New Roman"/>
          <w:color w:val="000000"/>
        </w:rPr>
      </w:pPr>
      <w:r>
        <w:rPr>
          <w:rFonts w:ascii="Times New Roman" w:eastAsiaTheme="minorEastAsia" w:hAnsi="Times New Roman"/>
          <w:color w:val="000000"/>
        </w:rPr>
        <w:t>8:50 – 9:30</w:t>
      </w:r>
      <w:r>
        <w:rPr>
          <w:rFonts w:ascii="Times New Roman" w:eastAsiaTheme="minorEastAsia" w:hAnsi="Times New Roman"/>
          <w:color w:val="000000"/>
        </w:rPr>
        <w:tab/>
      </w:r>
      <w:r>
        <w:rPr>
          <w:rFonts w:ascii="Times New Roman" w:eastAsiaTheme="minorEastAsia" w:hAnsi="Times New Roman"/>
          <w:color w:val="000000"/>
        </w:rPr>
        <w:tab/>
        <w:t>Culture of DSST</w:t>
      </w:r>
      <w:r>
        <w:rPr>
          <w:rFonts w:ascii="Times New Roman" w:eastAsiaTheme="minorEastAsia" w:hAnsi="Times New Roman"/>
          <w:color w:val="000000"/>
        </w:rPr>
        <w:tab/>
      </w:r>
      <w:r>
        <w:rPr>
          <w:rFonts w:ascii="Times New Roman" w:eastAsiaTheme="minorEastAsia" w:hAnsi="Times New Roman"/>
          <w:color w:val="000000"/>
        </w:rPr>
        <w:tab/>
      </w:r>
      <w:r>
        <w:rPr>
          <w:rFonts w:ascii="Times New Roman" w:eastAsiaTheme="minorEastAsia" w:hAnsi="Times New Roman"/>
          <w:color w:val="000000"/>
        </w:rPr>
        <w:tab/>
      </w:r>
      <w:r>
        <w:rPr>
          <w:rFonts w:ascii="Times New Roman" w:eastAsiaTheme="minorEastAsia" w:hAnsi="Times New Roman"/>
          <w:color w:val="000000"/>
        </w:rPr>
        <w:tab/>
        <w:t>Bill Kurtz</w:t>
      </w:r>
    </w:p>
    <w:p w:rsidR="000C3F92" w:rsidRDefault="000C3F92" w:rsidP="000C3F92">
      <w:pPr>
        <w:pStyle w:val="ListParagraph"/>
        <w:numPr>
          <w:ilvl w:val="0"/>
          <w:numId w:val="54"/>
        </w:numPr>
        <w:spacing w:after="0" w:line="240" w:lineRule="auto"/>
        <w:rPr>
          <w:rFonts w:ascii="Times New Roman" w:eastAsiaTheme="minorEastAsia" w:hAnsi="Times New Roman"/>
          <w:color w:val="000000"/>
        </w:rPr>
      </w:pPr>
      <w:r>
        <w:rPr>
          <w:rFonts w:ascii="Times New Roman" w:eastAsiaTheme="minorEastAsia" w:hAnsi="Times New Roman"/>
          <w:color w:val="000000"/>
        </w:rPr>
        <w:t>Vision</w:t>
      </w:r>
    </w:p>
    <w:p w:rsidR="000C3F92" w:rsidRDefault="000C3F92" w:rsidP="000C3F92">
      <w:pPr>
        <w:pStyle w:val="ListParagraph"/>
        <w:numPr>
          <w:ilvl w:val="0"/>
          <w:numId w:val="54"/>
        </w:numPr>
        <w:spacing w:after="0" w:line="240" w:lineRule="auto"/>
        <w:rPr>
          <w:rFonts w:ascii="Times New Roman" w:eastAsiaTheme="minorEastAsia" w:hAnsi="Times New Roman"/>
          <w:color w:val="000000"/>
        </w:rPr>
      </w:pPr>
      <w:r>
        <w:rPr>
          <w:rFonts w:ascii="Times New Roman" w:eastAsiaTheme="minorEastAsia" w:hAnsi="Times New Roman"/>
          <w:color w:val="000000"/>
        </w:rPr>
        <w:t>Mission</w:t>
      </w:r>
    </w:p>
    <w:p w:rsidR="000C3F92" w:rsidRDefault="000C3F92" w:rsidP="000C3F92">
      <w:pPr>
        <w:pStyle w:val="ListParagraph"/>
        <w:numPr>
          <w:ilvl w:val="0"/>
          <w:numId w:val="54"/>
        </w:numPr>
        <w:spacing w:after="0" w:line="240" w:lineRule="auto"/>
        <w:rPr>
          <w:rFonts w:ascii="Times New Roman" w:eastAsiaTheme="minorEastAsia" w:hAnsi="Times New Roman"/>
          <w:color w:val="000000"/>
        </w:rPr>
      </w:pPr>
      <w:r>
        <w:rPr>
          <w:rFonts w:ascii="Times New Roman" w:eastAsiaTheme="minorEastAsia" w:hAnsi="Times New Roman"/>
          <w:color w:val="000000"/>
        </w:rPr>
        <w:t>Values</w:t>
      </w:r>
    </w:p>
    <w:p w:rsidR="000C3F92" w:rsidRDefault="000C3F92" w:rsidP="000C3F92">
      <w:pPr>
        <w:pStyle w:val="ListParagraph"/>
        <w:numPr>
          <w:ilvl w:val="0"/>
          <w:numId w:val="54"/>
        </w:numPr>
        <w:spacing w:after="0" w:line="240" w:lineRule="auto"/>
        <w:rPr>
          <w:rFonts w:ascii="Times New Roman" w:eastAsiaTheme="minorEastAsia" w:hAnsi="Times New Roman"/>
          <w:color w:val="000000"/>
        </w:rPr>
      </w:pPr>
      <w:r>
        <w:rPr>
          <w:rFonts w:ascii="Times New Roman" w:eastAsiaTheme="minorEastAsia" w:hAnsi="Times New Roman"/>
          <w:color w:val="000000"/>
        </w:rPr>
        <w:t>Organization Structure</w:t>
      </w:r>
    </w:p>
    <w:p w:rsidR="000C3F92" w:rsidRDefault="000C3F92" w:rsidP="000C3F92">
      <w:pPr>
        <w:spacing w:after="0"/>
        <w:rPr>
          <w:rFonts w:ascii="Times New Roman" w:eastAsiaTheme="minorEastAsia" w:hAnsi="Times New Roman"/>
          <w:color w:val="000000"/>
        </w:rPr>
      </w:pPr>
    </w:p>
    <w:p w:rsidR="000C3F92" w:rsidRDefault="000C3F92" w:rsidP="000C3F92">
      <w:pPr>
        <w:spacing w:after="0"/>
        <w:rPr>
          <w:rFonts w:ascii="Times New Roman" w:eastAsiaTheme="minorEastAsia" w:hAnsi="Times New Roman"/>
          <w:color w:val="000000"/>
        </w:rPr>
      </w:pPr>
      <w:r>
        <w:rPr>
          <w:rFonts w:ascii="Times New Roman" w:eastAsiaTheme="minorEastAsia" w:hAnsi="Times New Roman"/>
          <w:color w:val="000000"/>
        </w:rPr>
        <w:t>9:30 – 10:00</w:t>
      </w:r>
      <w:r>
        <w:rPr>
          <w:rFonts w:ascii="Times New Roman" w:eastAsiaTheme="minorEastAsia" w:hAnsi="Times New Roman"/>
          <w:color w:val="000000"/>
        </w:rPr>
        <w:tab/>
      </w:r>
      <w:r>
        <w:rPr>
          <w:rFonts w:ascii="Times New Roman" w:eastAsiaTheme="minorEastAsia" w:hAnsi="Times New Roman"/>
          <w:color w:val="000000"/>
        </w:rPr>
        <w:tab/>
        <w:t>DPS and Political Landscape</w:t>
      </w:r>
      <w:r>
        <w:rPr>
          <w:rFonts w:ascii="Times New Roman" w:eastAsiaTheme="minorEastAsia" w:hAnsi="Times New Roman"/>
          <w:color w:val="000000"/>
        </w:rPr>
        <w:tab/>
      </w:r>
      <w:r>
        <w:rPr>
          <w:rFonts w:ascii="Times New Roman" w:eastAsiaTheme="minorEastAsia" w:hAnsi="Times New Roman"/>
          <w:color w:val="000000"/>
        </w:rPr>
        <w:tab/>
      </w:r>
      <w:r>
        <w:rPr>
          <w:rFonts w:ascii="Times New Roman" w:eastAsiaTheme="minorEastAsia" w:hAnsi="Times New Roman"/>
          <w:color w:val="000000"/>
        </w:rPr>
        <w:tab/>
        <w:t xml:space="preserve">Christine Nelson             </w:t>
      </w:r>
    </w:p>
    <w:p w:rsidR="000C3F92" w:rsidRDefault="000C3F92" w:rsidP="000C3F92">
      <w:pPr>
        <w:spacing w:after="0"/>
        <w:rPr>
          <w:rFonts w:ascii="Times New Roman" w:eastAsiaTheme="minorEastAsia" w:hAnsi="Times New Roman"/>
          <w:color w:val="000000"/>
        </w:rPr>
      </w:pPr>
      <w:r>
        <w:rPr>
          <w:rFonts w:ascii="Times New Roman" w:eastAsiaTheme="minorEastAsia" w:hAnsi="Times New Roman"/>
          <w:color w:val="000000"/>
        </w:rPr>
        <w:t xml:space="preserve"> </w:t>
      </w:r>
    </w:p>
    <w:p w:rsidR="000C3F92" w:rsidRDefault="000C3F92" w:rsidP="000C3F92">
      <w:pPr>
        <w:spacing w:after="0"/>
        <w:rPr>
          <w:rFonts w:ascii="Times New Roman" w:eastAsiaTheme="minorEastAsia" w:hAnsi="Times New Roman"/>
          <w:color w:val="000000"/>
        </w:rPr>
      </w:pPr>
      <w:r>
        <w:rPr>
          <w:rFonts w:ascii="Times New Roman" w:eastAsiaTheme="minorEastAsia" w:hAnsi="Times New Roman"/>
          <w:color w:val="000000"/>
        </w:rPr>
        <w:t>10:00 – 10:20</w:t>
      </w:r>
      <w:r>
        <w:rPr>
          <w:rFonts w:ascii="Times New Roman" w:eastAsiaTheme="minorEastAsia" w:hAnsi="Times New Roman"/>
          <w:color w:val="000000"/>
        </w:rPr>
        <w:tab/>
      </w:r>
      <w:r>
        <w:rPr>
          <w:rFonts w:ascii="Times New Roman" w:eastAsiaTheme="minorEastAsia" w:hAnsi="Times New Roman"/>
          <w:color w:val="000000"/>
        </w:rPr>
        <w:tab/>
        <w:t>Schools Overview</w:t>
      </w:r>
      <w:r>
        <w:rPr>
          <w:rFonts w:ascii="Times New Roman" w:eastAsiaTheme="minorEastAsia" w:hAnsi="Times New Roman"/>
          <w:color w:val="000000"/>
        </w:rPr>
        <w:tab/>
      </w:r>
      <w:r>
        <w:rPr>
          <w:rFonts w:ascii="Times New Roman" w:eastAsiaTheme="minorEastAsia" w:hAnsi="Times New Roman"/>
          <w:color w:val="000000"/>
        </w:rPr>
        <w:tab/>
      </w:r>
      <w:r>
        <w:rPr>
          <w:rFonts w:ascii="Times New Roman" w:eastAsiaTheme="minorEastAsia" w:hAnsi="Times New Roman"/>
          <w:color w:val="000000"/>
        </w:rPr>
        <w:tab/>
      </w:r>
      <w:r>
        <w:rPr>
          <w:rFonts w:ascii="Times New Roman" w:eastAsiaTheme="minorEastAsia" w:hAnsi="Times New Roman"/>
          <w:color w:val="000000"/>
        </w:rPr>
        <w:tab/>
        <w:t>Bill Durbin</w:t>
      </w:r>
    </w:p>
    <w:p w:rsidR="000C3F92" w:rsidRDefault="000C3F92" w:rsidP="000C3F92">
      <w:pPr>
        <w:pStyle w:val="ListParagraph"/>
        <w:numPr>
          <w:ilvl w:val="0"/>
          <w:numId w:val="55"/>
        </w:numPr>
        <w:spacing w:after="0" w:line="240" w:lineRule="auto"/>
        <w:rPr>
          <w:rFonts w:ascii="Times New Roman" w:eastAsiaTheme="minorEastAsia" w:hAnsi="Times New Roman"/>
          <w:color w:val="000000"/>
        </w:rPr>
      </w:pPr>
      <w:r>
        <w:rPr>
          <w:rFonts w:ascii="Times New Roman" w:eastAsiaTheme="minorEastAsia" w:hAnsi="Times New Roman"/>
          <w:color w:val="000000"/>
        </w:rPr>
        <w:t>Current Status (Campuses, Grades, etc.)</w:t>
      </w:r>
    </w:p>
    <w:p w:rsidR="000C3F92" w:rsidRDefault="000C3F92" w:rsidP="000C3F92">
      <w:pPr>
        <w:pStyle w:val="ListParagraph"/>
        <w:numPr>
          <w:ilvl w:val="0"/>
          <w:numId w:val="55"/>
        </w:numPr>
        <w:spacing w:after="0" w:line="240" w:lineRule="auto"/>
        <w:rPr>
          <w:rFonts w:ascii="Times New Roman" w:eastAsiaTheme="minorEastAsia" w:hAnsi="Times New Roman"/>
          <w:color w:val="000000"/>
        </w:rPr>
      </w:pPr>
      <w:r>
        <w:rPr>
          <w:rFonts w:ascii="Times New Roman" w:eastAsiaTheme="minorEastAsia" w:hAnsi="Times New Roman"/>
          <w:color w:val="000000"/>
        </w:rPr>
        <w:t>How we manage, CMO/Schools relationship</w:t>
      </w:r>
    </w:p>
    <w:p w:rsidR="000C3F92" w:rsidRDefault="000C3F92" w:rsidP="000C3F92">
      <w:pPr>
        <w:pStyle w:val="ListParagraph"/>
        <w:numPr>
          <w:ilvl w:val="0"/>
          <w:numId w:val="55"/>
        </w:numPr>
        <w:spacing w:after="0" w:line="240" w:lineRule="auto"/>
        <w:rPr>
          <w:rFonts w:ascii="Times New Roman" w:eastAsiaTheme="minorEastAsia" w:hAnsi="Times New Roman"/>
          <w:color w:val="000000"/>
        </w:rPr>
      </w:pPr>
      <w:r>
        <w:rPr>
          <w:rFonts w:ascii="Times New Roman" w:eastAsiaTheme="minorEastAsia" w:hAnsi="Times New Roman"/>
          <w:color w:val="000000"/>
        </w:rPr>
        <w:t>High level performance metrics</w:t>
      </w:r>
    </w:p>
    <w:p w:rsidR="000C3F92" w:rsidRDefault="000C3F92" w:rsidP="000C3F92">
      <w:pPr>
        <w:pStyle w:val="ListParagraph"/>
        <w:numPr>
          <w:ilvl w:val="0"/>
          <w:numId w:val="55"/>
        </w:numPr>
        <w:spacing w:after="0" w:line="240" w:lineRule="auto"/>
        <w:rPr>
          <w:rFonts w:ascii="Times New Roman" w:eastAsiaTheme="minorEastAsia" w:hAnsi="Times New Roman"/>
          <w:color w:val="000000"/>
        </w:rPr>
      </w:pPr>
      <w:r>
        <w:rPr>
          <w:rFonts w:ascii="Times New Roman" w:eastAsiaTheme="minorEastAsia" w:hAnsi="Times New Roman"/>
          <w:color w:val="000000"/>
        </w:rPr>
        <w:t xml:space="preserve">Key challenges                                                                      </w:t>
      </w:r>
    </w:p>
    <w:p w:rsidR="000C3F92" w:rsidRDefault="000C3F92" w:rsidP="000C3F92">
      <w:pPr>
        <w:spacing w:after="0"/>
        <w:rPr>
          <w:rFonts w:ascii="Times New Roman" w:eastAsiaTheme="minorEastAsia" w:hAnsi="Times New Roman"/>
          <w:color w:val="000000"/>
        </w:rPr>
      </w:pPr>
    </w:p>
    <w:p w:rsidR="000C3F92" w:rsidRDefault="000C3F92" w:rsidP="000C3F92">
      <w:pPr>
        <w:spacing w:after="0"/>
        <w:rPr>
          <w:rFonts w:ascii="Times New Roman" w:eastAsiaTheme="minorEastAsia" w:hAnsi="Times New Roman"/>
          <w:color w:val="000000"/>
        </w:rPr>
      </w:pPr>
      <w:r>
        <w:rPr>
          <w:rFonts w:ascii="Times New Roman" w:eastAsiaTheme="minorEastAsia" w:hAnsi="Times New Roman"/>
          <w:color w:val="000000"/>
        </w:rPr>
        <w:t>10:20 – 10:30</w:t>
      </w:r>
      <w:r>
        <w:rPr>
          <w:rFonts w:ascii="Times New Roman" w:eastAsiaTheme="minorEastAsia" w:hAnsi="Times New Roman"/>
          <w:color w:val="000000"/>
        </w:rPr>
        <w:tab/>
      </w:r>
      <w:r>
        <w:rPr>
          <w:rFonts w:ascii="Times New Roman" w:eastAsiaTheme="minorEastAsia" w:hAnsi="Times New Roman"/>
          <w:color w:val="000000"/>
        </w:rPr>
        <w:tab/>
        <w:t>Break</w:t>
      </w:r>
    </w:p>
    <w:p w:rsidR="000C3F92" w:rsidRDefault="000C3F92" w:rsidP="000C3F92">
      <w:pPr>
        <w:spacing w:after="0"/>
        <w:rPr>
          <w:rFonts w:ascii="Times New Roman" w:eastAsiaTheme="minorEastAsia" w:hAnsi="Times New Roman"/>
          <w:color w:val="000000"/>
        </w:rPr>
      </w:pPr>
      <w:r>
        <w:rPr>
          <w:rFonts w:ascii="Times New Roman" w:eastAsiaTheme="minorEastAsia" w:hAnsi="Times New Roman"/>
          <w:color w:val="000000"/>
        </w:rPr>
        <w:t xml:space="preserve"> </w:t>
      </w:r>
    </w:p>
    <w:p w:rsidR="000C3F92" w:rsidRDefault="000C3F92" w:rsidP="000C3F92">
      <w:pPr>
        <w:spacing w:after="0"/>
        <w:rPr>
          <w:rFonts w:ascii="Times New Roman" w:eastAsiaTheme="minorEastAsia" w:hAnsi="Times New Roman"/>
          <w:color w:val="000000"/>
        </w:rPr>
      </w:pPr>
      <w:r>
        <w:rPr>
          <w:rFonts w:ascii="Times New Roman" w:eastAsiaTheme="minorEastAsia" w:hAnsi="Times New Roman"/>
          <w:color w:val="000000"/>
        </w:rPr>
        <w:t>10:30 – 10:50</w:t>
      </w:r>
      <w:r>
        <w:rPr>
          <w:rFonts w:ascii="Times New Roman" w:eastAsiaTheme="minorEastAsia" w:hAnsi="Times New Roman"/>
          <w:color w:val="000000"/>
        </w:rPr>
        <w:tab/>
      </w:r>
      <w:r>
        <w:rPr>
          <w:rFonts w:ascii="Times New Roman" w:eastAsiaTheme="minorEastAsia" w:hAnsi="Times New Roman"/>
          <w:color w:val="000000"/>
        </w:rPr>
        <w:tab/>
        <w:t>Finance and Operations</w:t>
      </w:r>
      <w:r>
        <w:rPr>
          <w:rFonts w:ascii="Times New Roman" w:eastAsiaTheme="minorEastAsia" w:hAnsi="Times New Roman"/>
          <w:color w:val="000000"/>
        </w:rPr>
        <w:tab/>
      </w:r>
      <w:r>
        <w:rPr>
          <w:rFonts w:ascii="Times New Roman" w:eastAsiaTheme="minorEastAsia" w:hAnsi="Times New Roman"/>
          <w:color w:val="000000"/>
        </w:rPr>
        <w:tab/>
      </w:r>
      <w:r>
        <w:rPr>
          <w:rFonts w:ascii="Times New Roman" w:eastAsiaTheme="minorEastAsia" w:hAnsi="Times New Roman"/>
          <w:color w:val="000000"/>
        </w:rPr>
        <w:tab/>
        <w:t>Scott Walker</w:t>
      </w:r>
    </w:p>
    <w:p w:rsidR="000C3F92" w:rsidRDefault="000C3F92" w:rsidP="000C3F92">
      <w:pPr>
        <w:pStyle w:val="ListParagraph"/>
        <w:numPr>
          <w:ilvl w:val="0"/>
          <w:numId w:val="56"/>
        </w:numPr>
        <w:spacing w:after="0" w:line="240" w:lineRule="auto"/>
        <w:rPr>
          <w:rFonts w:ascii="Times New Roman" w:eastAsiaTheme="minorEastAsia" w:hAnsi="Times New Roman"/>
          <w:color w:val="000000"/>
        </w:rPr>
      </w:pPr>
      <w:r>
        <w:rPr>
          <w:rFonts w:ascii="Times New Roman" w:eastAsiaTheme="minorEastAsia" w:hAnsi="Times New Roman"/>
          <w:color w:val="000000"/>
        </w:rPr>
        <w:t>2016 Budget</w:t>
      </w:r>
    </w:p>
    <w:p w:rsidR="000C3F92" w:rsidRDefault="000C3F92" w:rsidP="000C3F92">
      <w:pPr>
        <w:pStyle w:val="ListParagraph"/>
        <w:numPr>
          <w:ilvl w:val="0"/>
          <w:numId w:val="56"/>
        </w:numPr>
        <w:spacing w:after="0" w:line="240" w:lineRule="auto"/>
        <w:rPr>
          <w:rFonts w:ascii="Times New Roman" w:eastAsiaTheme="minorEastAsia" w:hAnsi="Times New Roman"/>
          <w:color w:val="000000"/>
        </w:rPr>
      </w:pPr>
      <w:r>
        <w:rPr>
          <w:rFonts w:ascii="Times New Roman" w:eastAsiaTheme="minorEastAsia" w:hAnsi="Times New Roman"/>
          <w:color w:val="000000"/>
        </w:rPr>
        <w:t>School Economics</w:t>
      </w:r>
    </w:p>
    <w:p w:rsidR="000C3F92" w:rsidRDefault="000C3F92" w:rsidP="000C3F92">
      <w:pPr>
        <w:pStyle w:val="ListParagraph"/>
        <w:numPr>
          <w:ilvl w:val="0"/>
          <w:numId w:val="56"/>
        </w:numPr>
        <w:spacing w:after="0" w:line="240" w:lineRule="auto"/>
        <w:rPr>
          <w:rFonts w:ascii="Times New Roman" w:eastAsiaTheme="minorEastAsia" w:hAnsi="Times New Roman"/>
          <w:color w:val="000000"/>
        </w:rPr>
      </w:pPr>
      <w:r>
        <w:rPr>
          <w:rFonts w:ascii="Times New Roman" w:eastAsiaTheme="minorEastAsia" w:hAnsi="Times New Roman"/>
          <w:color w:val="000000"/>
        </w:rPr>
        <w:t>Technology and Systems</w:t>
      </w:r>
    </w:p>
    <w:p w:rsidR="000C3F92" w:rsidRDefault="000C3F92" w:rsidP="000C3F92">
      <w:pPr>
        <w:pStyle w:val="ListParagraph"/>
        <w:numPr>
          <w:ilvl w:val="0"/>
          <w:numId w:val="56"/>
        </w:numPr>
        <w:spacing w:after="0" w:line="240" w:lineRule="auto"/>
        <w:rPr>
          <w:rFonts w:ascii="Times New Roman" w:eastAsiaTheme="minorEastAsia" w:hAnsi="Times New Roman"/>
          <w:color w:val="000000"/>
        </w:rPr>
      </w:pPr>
      <w:r>
        <w:rPr>
          <w:rFonts w:ascii="Times New Roman" w:eastAsiaTheme="minorEastAsia" w:hAnsi="Times New Roman"/>
          <w:color w:val="000000"/>
        </w:rPr>
        <w:t xml:space="preserve">Key Challenges                                                                              </w:t>
      </w:r>
    </w:p>
    <w:p w:rsidR="000C3F92" w:rsidRDefault="000C3F92" w:rsidP="000C3F92">
      <w:pPr>
        <w:spacing w:after="0"/>
        <w:rPr>
          <w:rFonts w:ascii="Times New Roman" w:eastAsiaTheme="minorEastAsia" w:hAnsi="Times New Roman"/>
          <w:color w:val="000000"/>
        </w:rPr>
      </w:pPr>
      <w:r>
        <w:rPr>
          <w:rFonts w:ascii="Times New Roman" w:eastAsiaTheme="minorEastAsia" w:hAnsi="Times New Roman"/>
          <w:color w:val="000000"/>
        </w:rPr>
        <w:t xml:space="preserve"> </w:t>
      </w:r>
    </w:p>
    <w:p w:rsidR="000C3F92" w:rsidRDefault="000C3F92" w:rsidP="000C3F92">
      <w:pPr>
        <w:spacing w:after="0"/>
        <w:rPr>
          <w:rFonts w:ascii="Times New Roman" w:eastAsiaTheme="minorEastAsia" w:hAnsi="Times New Roman"/>
          <w:color w:val="000000"/>
        </w:rPr>
      </w:pPr>
      <w:r>
        <w:rPr>
          <w:rFonts w:ascii="Times New Roman" w:eastAsiaTheme="minorEastAsia" w:hAnsi="Times New Roman"/>
          <w:color w:val="000000"/>
        </w:rPr>
        <w:t>10:50 – 11:15</w:t>
      </w:r>
      <w:r>
        <w:rPr>
          <w:rFonts w:ascii="Times New Roman" w:eastAsiaTheme="minorEastAsia" w:hAnsi="Times New Roman"/>
          <w:color w:val="000000"/>
        </w:rPr>
        <w:tab/>
      </w:r>
      <w:r>
        <w:rPr>
          <w:rFonts w:ascii="Times New Roman" w:eastAsiaTheme="minorEastAsia" w:hAnsi="Times New Roman"/>
          <w:color w:val="000000"/>
        </w:rPr>
        <w:tab/>
        <w:t>The Road Ahead</w:t>
      </w:r>
      <w:r>
        <w:rPr>
          <w:rFonts w:ascii="Times New Roman" w:eastAsiaTheme="minorEastAsia" w:hAnsi="Times New Roman"/>
          <w:color w:val="000000"/>
        </w:rPr>
        <w:tab/>
      </w:r>
      <w:r>
        <w:rPr>
          <w:rFonts w:ascii="Times New Roman" w:eastAsiaTheme="minorEastAsia" w:hAnsi="Times New Roman"/>
          <w:color w:val="000000"/>
        </w:rPr>
        <w:tab/>
      </w:r>
      <w:r>
        <w:rPr>
          <w:rFonts w:ascii="Times New Roman" w:eastAsiaTheme="minorEastAsia" w:hAnsi="Times New Roman"/>
          <w:color w:val="000000"/>
        </w:rPr>
        <w:tab/>
      </w:r>
      <w:r>
        <w:rPr>
          <w:rFonts w:ascii="Times New Roman" w:eastAsiaTheme="minorEastAsia" w:hAnsi="Times New Roman"/>
          <w:color w:val="000000"/>
        </w:rPr>
        <w:tab/>
        <w:t>Bill Kurtz</w:t>
      </w:r>
    </w:p>
    <w:p w:rsidR="000C3F92" w:rsidRDefault="000C3F92" w:rsidP="000C3F92">
      <w:pPr>
        <w:pStyle w:val="ListParagraph"/>
        <w:numPr>
          <w:ilvl w:val="0"/>
          <w:numId w:val="57"/>
        </w:numPr>
        <w:spacing w:after="0" w:line="240" w:lineRule="auto"/>
        <w:rPr>
          <w:rFonts w:ascii="Times New Roman" w:eastAsiaTheme="minorEastAsia" w:hAnsi="Times New Roman"/>
          <w:color w:val="000000"/>
        </w:rPr>
      </w:pPr>
      <w:r>
        <w:rPr>
          <w:rFonts w:ascii="Times New Roman" w:eastAsiaTheme="minorEastAsia" w:hAnsi="Times New Roman"/>
          <w:color w:val="000000"/>
        </w:rPr>
        <w:t>Strategic Plan</w:t>
      </w:r>
    </w:p>
    <w:p w:rsidR="000C3F92" w:rsidRDefault="000C3F92" w:rsidP="000C3F92">
      <w:pPr>
        <w:pStyle w:val="ListParagraph"/>
        <w:numPr>
          <w:ilvl w:val="0"/>
          <w:numId w:val="57"/>
        </w:numPr>
        <w:spacing w:after="0" w:line="240" w:lineRule="auto"/>
        <w:rPr>
          <w:rFonts w:ascii="Times New Roman" w:eastAsiaTheme="minorEastAsia" w:hAnsi="Times New Roman"/>
          <w:color w:val="000000"/>
        </w:rPr>
      </w:pPr>
      <w:r>
        <w:rPr>
          <w:rFonts w:ascii="Times New Roman" w:eastAsiaTheme="minorEastAsia" w:hAnsi="Times New Roman"/>
          <w:color w:val="000000"/>
        </w:rPr>
        <w:t>Key Opportunities and Challenges</w:t>
      </w:r>
    </w:p>
    <w:p w:rsidR="000C3F92" w:rsidRDefault="000C3F92" w:rsidP="000C3F92">
      <w:pPr>
        <w:spacing w:after="0"/>
        <w:rPr>
          <w:rFonts w:ascii="Times New Roman" w:eastAsiaTheme="minorEastAsia" w:hAnsi="Times New Roman"/>
          <w:color w:val="000000"/>
        </w:rPr>
      </w:pPr>
      <w:r>
        <w:rPr>
          <w:rFonts w:ascii="Times New Roman" w:eastAsiaTheme="minorEastAsia" w:hAnsi="Times New Roman"/>
          <w:color w:val="000000"/>
        </w:rPr>
        <w:t xml:space="preserve"> </w:t>
      </w:r>
    </w:p>
    <w:p w:rsidR="000C3F92" w:rsidRDefault="000C3F92" w:rsidP="000C3F92">
      <w:pPr>
        <w:spacing w:after="0"/>
        <w:rPr>
          <w:rFonts w:ascii="Times New Roman" w:eastAsiaTheme="minorEastAsia" w:hAnsi="Times New Roman"/>
          <w:color w:val="000000"/>
        </w:rPr>
      </w:pPr>
      <w:r>
        <w:rPr>
          <w:rFonts w:ascii="Times New Roman" w:eastAsiaTheme="minorEastAsia" w:hAnsi="Times New Roman"/>
          <w:color w:val="000000"/>
        </w:rPr>
        <w:t>11:15 – 11:30</w:t>
      </w:r>
      <w:r>
        <w:rPr>
          <w:rFonts w:ascii="Times New Roman" w:eastAsiaTheme="minorEastAsia" w:hAnsi="Times New Roman"/>
          <w:color w:val="000000"/>
        </w:rPr>
        <w:tab/>
      </w:r>
      <w:r>
        <w:rPr>
          <w:rFonts w:ascii="Times New Roman" w:eastAsiaTheme="minorEastAsia" w:hAnsi="Times New Roman"/>
          <w:color w:val="000000"/>
        </w:rPr>
        <w:tab/>
        <w:t xml:space="preserve">Q &amp; A and Wrap-up                  </w:t>
      </w:r>
      <w:r>
        <w:rPr>
          <w:rFonts w:ascii="Times New Roman" w:eastAsiaTheme="minorEastAsia" w:hAnsi="Times New Roman"/>
          <w:color w:val="000000"/>
        </w:rPr>
        <w:tab/>
      </w:r>
      <w:r>
        <w:rPr>
          <w:rFonts w:ascii="Times New Roman" w:eastAsiaTheme="minorEastAsia" w:hAnsi="Times New Roman"/>
          <w:color w:val="000000"/>
        </w:rPr>
        <w:tab/>
        <w:t>All</w:t>
      </w:r>
    </w:p>
    <w:p w:rsidR="000C3F92" w:rsidRDefault="000C3F92" w:rsidP="000C3F92">
      <w:pPr>
        <w:spacing w:after="0"/>
        <w:rPr>
          <w:rFonts w:ascii="Times New Roman" w:eastAsiaTheme="minorEastAsia" w:hAnsi="Times New Roman"/>
          <w:color w:val="000000"/>
        </w:rPr>
      </w:pPr>
      <w:r>
        <w:rPr>
          <w:rFonts w:ascii="Calibri" w:eastAsiaTheme="minorEastAsia" w:hAnsi="Calibri"/>
          <w:color w:val="1E497D"/>
        </w:rPr>
        <w:t xml:space="preserve"> </w:t>
      </w:r>
    </w:p>
    <w:p w:rsidR="00FA5513" w:rsidRDefault="00FA5513" w:rsidP="003D0301">
      <w:pPr>
        <w:pStyle w:val="Default"/>
        <w:jc w:val="center"/>
        <w:rPr>
          <w:b/>
          <w:bCs/>
          <w:sz w:val="32"/>
          <w:szCs w:val="32"/>
        </w:rPr>
      </w:pPr>
    </w:p>
    <w:p w:rsidR="003D0301" w:rsidRPr="003D0301" w:rsidRDefault="003D0301" w:rsidP="003D0301">
      <w:pPr>
        <w:pStyle w:val="Default"/>
        <w:jc w:val="center"/>
        <w:rPr>
          <w:sz w:val="32"/>
          <w:szCs w:val="32"/>
        </w:rPr>
      </w:pPr>
      <w:r w:rsidRPr="003D0301">
        <w:rPr>
          <w:b/>
          <w:bCs/>
          <w:sz w:val="32"/>
          <w:szCs w:val="32"/>
        </w:rPr>
        <w:lastRenderedPageBreak/>
        <w:t>DSST Board Website</w:t>
      </w:r>
    </w:p>
    <w:p w:rsidR="003D0301" w:rsidRDefault="003D0301" w:rsidP="003D0301">
      <w:pPr>
        <w:pStyle w:val="Default"/>
        <w:rPr>
          <w:b/>
          <w:bCs/>
          <w:sz w:val="36"/>
          <w:szCs w:val="36"/>
        </w:rPr>
      </w:pPr>
    </w:p>
    <w:p w:rsidR="003D0301" w:rsidRDefault="003D0301" w:rsidP="003D0301">
      <w:pPr>
        <w:pStyle w:val="Default"/>
        <w:rPr>
          <w:sz w:val="36"/>
          <w:szCs w:val="36"/>
        </w:rPr>
      </w:pPr>
      <w:r w:rsidRPr="00C25962">
        <w:rPr>
          <w:bCs/>
          <w:sz w:val="36"/>
          <w:szCs w:val="36"/>
        </w:rPr>
        <w:t>Link:</w:t>
      </w:r>
      <w:r>
        <w:rPr>
          <w:b/>
          <w:bCs/>
          <w:sz w:val="36"/>
          <w:szCs w:val="36"/>
        </w:rPr>
        <w:t xml:space="preserve"> </w:t>
      </w:r>
      <w:hyperlink r:id="rId9" w:history="1">
        <w:r w:rsidR="00564B54" w:rsidRPr="006208E6">
          <w:rPr>
            <w:rStyle w:val="Hyperlink"/>
            <w:b/>
            <w:bCs/>
            <w:sz w:val="36"/>
            <w:szCs w:val="36"/>
          </w:rPr>
          <w:t>www.dsstpublicschools.org/board-alumni</w:t>
        </w:r>
      </w:hyperlink>
      <w:r w:rsidR="00564B54">
        <w:rPr>
          <w:b/>
          <w:bCs/>
          <w:sz w:val="36"/>
          <w:szCs w:val="36"/>
        </w:rPr>
        <w:t xml:space="preserve"> </w:t>
      </w:r>
    </w:p>
    <w:p w:rsidR="003D0301" w:rsidRDefault="003D0301" w:rsidP="003D0301">
      <w:pPr>
        <w:pStyle w:val="Default"/>
        <w:rPr>
          <w:sz w:val="36"/>
          <w:szCs w:val="36"/>
        </w:rPr>
      </w:pPr>
      <w:r>
        <w:rPr>
          <w:sz w:val="36"/>
          <w:szCs w:val="36"/>
        </w:rPr>
        <w:t xml:space="preserve">Username: </w:t>
      </w:r>
      <w:r w:rsidR="00C25962">
        <w:rPr>
          <w:b/>
          <w:bCs/>
          <w:sz w:val="36"/>
          <w:szCs w:val="36"/>
        </w:rPr>
        <w:t>board_member</w:t>
      </w:r>
    </w:p>
    <w:p w:rsidR="003D0301" w:rsidRDefault="003D0301" w:rsidP="00C25962">
      <w:pPr>
        <w:pStyle w:val="Default"/>
        <w:rPr>
          <w:sz w:val="36"/>
          <w:szCs w:val="36"/>
        </w:rPr>
      </w:pPr>
      <w:r>
        <w:rPr>
          <w:sz w:val="36"/>
          <w:szCs w:val="36"/>
        </w:rPr>
        <w:t xml:space="preserve">Password: </w:t>
      </w:r>
      <w:r>
        <w:rPr>
          <w:b/>
          <w:bCs/>
          <w:sz w:val="36"/>
          <w:szCs w:val="36"/>
        </w:rPr>
        <w:t xml:space="preserve">DsstpsBoard </w:t>
      </w:r>
    </w:p>
    <w:p w:rsidR="00C25962" w:rsidRDefault="00C25962" w:rsidP="00C25962">
      <w:pPr>
        <w:spacing w:after="0" w:line="240" w:lineRule="auto"/>
        <w:jc w:val="center"/>
        <w:rPr>
          <w:i/>
          <w:iCs/>
          <w:sz w:val="36"/>
          <w:szCs w:val="36"/>
        </w:rPr>
      </w:pPr>
    </w:p>
    <w:p w:rsidR="003D0301" w:rsidRDefault="00C25962" w:rsidP="00C25962">
      <w:pPr>
        <w:spacing w:after="0" w:line="240" w:lineRule="auto"/>
        <w:jc w:val="center"/>
        <w:rPr>
          <w:i/>
          <w:iCs/>
          <w:sz w:val="36"/>
          <w:szCs w:val="36"/>
        </w:rPr>
      </w:pPr>
      <w:r>
        <w:rPr>
          <w:i/>
          <w:iCs/>
          <w:sz w:val="36"/>
          <w:szCs w:val="36"/>
        </w:rPr>
        <w:t>**Case sensitive**</w:t>
      </w:r>
    </w:p>
    <w:p w:rsidR="00C25962" w:rsidRDefault="00C25962" w:rsidP="00C25962">
      <w:pPr>
        <w:spacing w:after="0" w:line="240" w:lineRule="auto"/>
        <w:jc w:val="center"/>
        <w:rPr>
          <w:i/>
          <w:iCs/>
          <w:sz w:val="36"/>
          <w:szCs w:val="36"/>
        </w:rPr>
      </w:pPr>
    </w:p>
    <w:p w:rsidR="00C25962" w:rsidRDefault="00C25962" w:rsidP="00C25962">
      <w:pPr>
        <w:rPr>
          <w:b/>
          <w:sz w:val="24"/>
          <w:szCs w:val="24"/>
        </w:rPr>
      </w:pPr>
      <w:r>
        <w:rPr>
          <w:b/>
          <w:sz w:val="24"/>
          <w:szCs w:val="24"/>
        </w:rPr>
        <w:t>On this website you will find materials related to the current year and previous years’ Board activities including digital versions of all of the materials in the packet.  Specifically:</w:t>
      </w:r>
    </w:p>
    <w:p w:rsidR="00C25962" w:rsidRPr="007B5F1E" w:rsidRDefault="00C25962" w:rsidP="00C25962">
      <w:pPr>
        <w:pStyle w:val="ListParagraph"/>
        <w:numPr>
          <w:ilvl w:val="0"/>
          <w:numId w:val="49"/>
        </w:numPr>
        <w:rPr>
          <w:b/>
          <w:sz w:val="24"/>
          <w:szCs w:val="24"/>
        </w:rPr>
      </w:pPr>
      <w:r w:rsidRPr="007B5F1E">
        <w:rPr>
          <w:b/>
          <w:sz w:val="24"/>
          <w:szCs w:val="24"/>
        </w:rPr>
        <w:t>Board meeting schedules</w:t>
      </w:r>
    </w:p>
    <w:p w:rsidR="00C25962" w:rsidRPr="007B5F1E" w:rsidRDefault="00C25962" w:rsidP="00C25962">
      <w:pPr>
        <w:pStyle w:val="ListParagraph"/>
        <w:numPr>
          <w:ilvl w:val="0"/>
          <w:numId w:val="49"/>
        </w:numPr>
        <w:rPr>
          <w:b/>
          <w:sz w:val="24"/>
          <w:szCs w:val="24"/>
        </w:rPr>
      </w:pPr>
      <w:r w:rsidRPr="007B5F1E">
        <w:rPr>
          <w:b/>
          <w:sz w:val="24"/>
          <w:szCs w:val="24"/>
        </w:rPr>
        <w:t>Board membership and bios</w:t>
      </w:r>
    </w:p>
    <w:p w:rsidR="00C25962" w:rsidRPr="007B5F1E" w:rsidRDefault="00C25962" w:rsidP="00C25962">
      <w:pPr>
        <w:pStyle w:val="ListParagraph"/>
        <w:numPr>
          <w:ilvl w:val="0"/>
          <w:numId w:val="49"/>
        </w:numPr>
        <w:rPr>
          <w:b/>
          <w:sz w:val="24"/>
          <w:szCs w:val="24"/>
        </w:rPr>
      </w:pPr>
      <w:r w:rsidRPr="007B5F1E">
        <w:rPr>
          <w:b/>
          <w:sz w:val="24"/>
          <w:szCs w:val="24"/>
        </w:rPr>
        <w:t>Committee Charters</w:t>
      </w:r>
    </w:p>
    <w:p w:rsidR="00C25962" w:rsidRPr="007B5F1E" w:rsidRDefault="00C25962" w:rsidP="00C25962">
      <w:pPr>
        <w:pStyle w:val="ListParagraph"/>
        <w:numPr>
          <w:ilvl w:val="0"/>
          <w:numId w:val="49"/>
        </w:numPr>
        <w:rPr>
          <w:b/>
          <w:sz w:val="24"/>
          <w:szCs w:val="24"/>
        </w:rPr>
      </w:pPr>
      <w:r w:rsidRPr="007B5F1E">
        <w:rPr>
          <w:b/>
          <w:sz w:val="24"/>
          <w:szCs w:val="24"/>
        </w:rPr>
        <w:t>Board books (created in advance of each board meeting)</w:t>
      </w:r>
    </w:p>
    <w:p w:rsidR="00C25962" w:rsidRPr="007B5F1E" w:rsidRDefault="00C25962" w:rsidP="00C25962">
      <w:pPr>
        <w:pStyle w:val="ListParagraph"/>
        <w:numPr>
          <w:ilvl w:val="0"/>
          <w:numId w:val="49"/>
        </w:numPr>
        <w:rPr>
          <w:b/>
          <w:sz w:val="24"/>
          <w:szCs w:val="24"/>
        </w:rPr>
      </w:pPr>
      <w:r w:rsidRPr="007B5F1E">
        <w:rPr>
          <w:b/>
          <w:sz w:val="24"/>
          <w:szCs w:val="24"/>
        </w:rPr>
        <w:t>Meeting minutes</w:t>
      </w:r>
    </w:p>
    <w:p w:rsidR="00C25962" w:rsidRPr="007B5F1E" w:rsidRDefault="00C25962" w:rsidP="00C25962">
      <w:pPr>
        <w:pStyle w:val="ListParagraph"/>
        <w:numPr>
          <w:ilvl w:val="0"/>
          <w:numId w:val="49"/>
        </w:numPr>
        <w:rPr>
          <w:b/>
          <w:sz w:val="24"/>
          <w:szCs w:val="24"/>
        </w:rPr>
      </w:pPr>
      <w:r w:rsidRPr="007B5F1E">
        <w:rPr>
          <w:b/>
          <w:sz w:val="24"/>
          <w:szCs w:val="24"/>
        </w:rPr>
        <w:t>Board surveys</w:t>
      </w:r>
    </w:p>
    <w:p w:rsidR="00C25962" w:rsidRPr="00367FC1" w:rsidRDefault="00C25962" w:rsidP="00C25962">
      <w:pPr>
        <w:pStyle w:val="ListParagraph"/>
        <w:numPr>
          <w:ilvl w:val="0"/>
          <w:numId w:val="49"/>
        </w:numPr>
        <w:rPr>
          <w:b/>
          <w:sz w:val="24"/>
          <w:szCs w:val="24"/>
        </w:rPr>
      </w:pPr>
      <w:r w:rsidRPr="007B5F1E">
        <w:rPr>
          <w:b/>
          <w:sz w:val="24"/>
          <w:szCs w:val="24"/>
        </w:rPr>
        <w:t>Board orientation materials (this packet)</w:t>
      </w:r>
    </w:p>
    <w:p w:rsidR="00C25962" w:rsidRDefault="00C25962" w:rsidP="00C25962">
      <w:pPr>
        <w:rPr>
          <w:b/>
          <w:sz w:val="24"/>
          <w:szCs w:val="24"/>
        </w:rPr>
      </w:pPr>
      <w:r>
        <w:rPr>
          <w:b/>
          <w:sz w:val="24"/>
          <w:szCs w:val="24"/>
        </w:rPr>
        <w:t>Additionally, on this page you will find more general materials, including:</w:t>
      </w:r>
    </w:p>
    <w:p w:rsidR="00C25962" w:rsidRDefault="00C25962" w:rsidP="00C25962">
      <w:pPr>
        <w:pStyle w:val="ListParagraph"/>
        <w:numPr>
          <w:ilvl w:val="0"/>
          <w:numId w:val="50"/>
        </w:numPr>
        <w:rPr>
          <w:b/>
          <w:sz w:val="24"/>
          <w:szCs w:val="24"/>
        </w:rPr>
      </w:pPr>
      <w:r w:rsidRPr="00367FC1">
        <w:rPr>
          <w:b/>
          <w:sz w:val="24"/>
          <w:szCs w:val="24"/>
        </w:rPr>
        <w:t>The DSST Board of Directors Contract</w:t>
      </w:r>
    </w:p>
    <w:p w:rsidR="00C25962" w:rsidRDefault="00C25962" w:rsidP="00C25962">
      <w:pPr>
        <w:pStyle w:val="ListParagraph"/>
        <w:numPr>
          <w:ilvl w:val="0"/>
          <w:numId w:val="50"/>
        </w:numPr>
        <w:rPr>
          <w:b/>
          <w:sz w:val="24"/>
          <w:szCs w:val="24"/>
        </w:rPr>
      </w:pPr>
      <w:r w:rsidRPr="00367FC1">
        <w:rPr>
          <w:b/>
          <w:sz w:val="24"/>
          <w:szCs w:val="24"/>
        </w:rPr>
        <w:t>DSST Board of Directors Bylaws and Governing Policies</w:t>
      </w:r>
    </w:p>
    <w:p w:rsidR="00C25962" w:rsidRDefault="00C25962" w:rsidP="00C25962">
      <w:pPr>
        <w:pStyle w:val="ListParagraph"/>
        <w:numPr>
          <w:ilvl w:val="0"/>
          <w:numId w:val="50"/>
        </w:numPr>
        <w:rPr>
          <w:b/>
          <w:sz w:val="24"/>
          <w:szCs w:val="24"/>
        </w:rPr>
      </w:pPr>
      <w:r w:rsidRPr="00367FC1">
        <w:rPr>
          <w:b/>
          <w:sz w:val="24"/>
          <w:szCs w:val="24"/>
        </w:rPr>
        <w:t>DSST Promotional Brochures</w:t>
      </w:r>
    </w:p>
    <w:p w:rsidR="00C25962" w:rsidRDefault="00C25962" w:rsidP="00C25962">
      <w:pPr>
        <w:pStyle w:val="ListParagraph"/>
        <w:numPr>
          <w:ilvl w:val="0"/>
          <w:numId w:val="50"/>
        </w:numPr>
        <w:rPr>
          <w:b/>
          <w:sz w:val="24"/>
          <w:szCs w:val="24"/>
        </w:rPr>
      </w:pPr>
      <w:r w:rsidRPr="00367FC1">
        <w:rPr>
          <w:b/>
          <w:sz w:val="24"/>
          <w:szCs w:val="24"/>
        </w:rPr>
        <w:t>Additional Financial Materials and Investment Policies</w:t>
      </w:r>
    </w:p>
    <w:p w:rsidR="00C25962" w:rsidRPr="00367FC1" w:rsidRDefault="00C25962" w:rsidP="00C25962">
      <w:pPr>
        <w:rPr>
          <w:b/>
          <w:sz w:val="24"/>
          <w:szCs w:val="24"/>
        </w:rPr>
      </w:pPr>
      <w:r>
        <w:rPr>
          <w:b/>
          <w:sz w:val="24"/>
          <w:szCs w:val="24"/>
        </w:rPr>
        <w:t>We are committed to keeping this page up to date throughout the year and making it a useful resource for Directors.  Please don’t hesitate to let us know if there is something you would like to see included on the page.</w:t>
      </w:r>
    </w:p>
    <w:p w:rsidR="00C25962" w:rsidRDefault="00C25962" w:rsidP="00C25962">
      <w:pPr>
        <w:rPr>
          <w:b/>
          <w:sz w:val="24"/>
          <w:szCs w:val="24"/>
        </w:rPr>
      </w:pPr>
    </w:p>
    <w:p w:rsidR="003D0301" w:rsidRDefault="003D0301" w:rsidP="00C25962">
      <w:pPr>
        <w:rPr>
          <w:b/>
          <w:sz w:val="24"/>
          <w:szCs w:val="24"/>
        </w:rPr>
      </w:pPr>
    </w:p>
    <w:p w:rsidR="003D0301" w:rsidRDefault="003D0301" w:rsidP="0056132D">
      <w:pPr>
        <w:jc w:val="center"/>
        <w:rPr>
          <w:b/>
          <w:sz w:val="24"/>
          <w:szCs w:val="24"/>
        </w:rPr>
      </w:pPr>
    </w:p>
    <w:p w:rsidR="00ED1FF5" w:rsidRDefault="00ED1FF5" w:rsidP="0056132D">
      <w:pPr>
        <w:jc w:val="center"/>
        <w:rPr>
          <w:b/>
          <w:sz w:val="24"/>
          <w:szCs w:val="24"/>
        </w:rPr>
      </w:pPr>
    </w:p>
    <w:p w:rsidR="003D0301" w:rsidRDefault="003D0301" w:rsidP="003D0301">
      <w:pPr>
        <w:rPr>
          <w:b/>
          <w:sz w:val="24"/>
          <w:szCs w:val="24"/>
        </w:rPr>
      </w:pPr>
    </w:p>
    <w:p w:rsidR="00A82108" w:rsidRPr="003D0301" w:rsidRDefault="00536200" w:rsidP="003D0301">
      <w:pPr>
        <w:jc w:val="center"/>
        <w:rPr>
          <w:b/>
          <w:sz w:val="32"/>
          <w:szCs w:val="24"/>
        </w:rPr>
      </w:pPr>
      <w:r w:rsidRPr="003D0301">
        <w:rPr>
          <w:b/>
          <w:sz w:val="32"/>
          <w:szCs w:val="24"/>
        </w:rPr>
        <w:lastRenderedPageBreak/>
        <w:t>Letter of Intent</w:t>
      </w:r>
    </w:p>
    <w:p w:rsidR="00A82108" w:rsidRPr="0056132D" w:rsidRDefault="00A82108" w:rsidP="00A82108">
      <w:pPr>
        <w:rPr>
          <w:rFonts w:eastAsia="Times New Roman" w:cstheme="minorHAnsi"/>
          <w:color w:val="2B2B2D"/>
          <w:sz w:val="24"/>
          <w:szCs w:val="24"/>
        </w:rPr>
      </w:pPr>
      <w:r w:rsidRPr="0056132D">
        <w:rPr>
          <w:sz w:val="24"/>
          <w:szCs w:val="24"/>
        </w:rPr>
        <w:t>I, [</w:t>
      </w:r>
      <w:r w:rsidR="004B5341">
        <w:rPr>
          <w:sz w:val="24"/>
          <w:szCs w:val="24"/>
        </w:rPr>
        <w:t xml:space="preserve">                                </w:t>
      </w:r>
      <w:r w:rsidRPr="0056132D">
        <w:rPr>
          <w:sz w:val="24"/>
          <w:szCs w:val="24"/>
        </w:rPr>
        <w:t xml:space="preserve">], understand that as a member of the Board of Directors of DSST Public Schools, I have a fiduciary obligation to act in the best interests of DSST and to advance its mission </w:t>
      </w:r>
      <w:r w:rsidRPr="0056132D">
        <w:rPr>
          <w:rFonts w:cstheme="minorHAnsi"/>
          <w:sz w:val="24"/>
          <w:szCs w:val="24"/>
        </w:rPr>
        <w:t xml:space="preserve">to </w:t>
      </w:r>
      <w:r w:rsidRPr="0056132D">
        <w:rPr>
          <w:rFonts w:eastAsia="Times New Roman" w:cstheme="minorHAnsi"/>
          <w:color w:val="2B2B2D"/>
          <w:sz w:val="24"/>
          <w:szCs w:val="24"/>
        </w:rPr>
        <w:t xml:space="preserve">transform urban public education by </w:t>
      </w:r>
      <w:r w:rsidRPr="0056132D">
        <w:rPr>
          <w:sz w:val="24"/>
          <w:szCs w:val="24"/>
        </w:rPr>
        <w:t>eliminating</w:t>
      </w:r>
      <w:r w:rsidRPr="0056132D">
        <w:rPr>
          <w:rFonts w:eastAsia="Times New Roman" w:cstheme="minorHAnsi"/>
          <w:color w:val="2B2B2D"/>
          <w:sz w:val="24"/>
          <w:szCs w:val="24"/>
        </w:rPr>
        <w:t xml:space="preserve"> educational inequity and preparing all students for success in college and the 21</w:t>
      </w:r>
      <w:r w:rsidRPr="0056132D">
        <w:rPr>
          <w:rFonts w:eastAsia="Times New Roman" w:cstheme="minorHAnsi"/>
          <w:color w:val="2B2B2D"/>
          <w:sz w:val="24"/>
          <w:szCs w:val="24"/>
          <w:vertAlign w:val="superscript"/>
        </w:rPr>
        <w:t>st</w:t>
      </w:r>
      <w:r w:rsidRPr="0056132D">
        <w:rPr>
          <w:rFonts w:eastAsia="Times New Roman" w:cstheme="minorHAnsi"/>
          <w:color w:val="2B2B2D"/>
          <w:sz w:val="24"/>
          <w:szCs w:val="24"/>
        </w:rPr>
        <w:t xml:space="preserve"> century.</w:t>
      </w:r>
    </w:p>
    <w:p w:rsidR="00A82108" w:rsidRPr="001B0CD6" w:rsidRDefault="00A82108" w:rsidP="00137873">
      <w:pPr>
        <w:pStyle w:val="ListParagraph"/>
        <w:numPr>
          <w:ilvl w:val="0"/>
          <w:numId w:val="3"/>
        </w:numPr>
        <w:rPr>
          <w:sz w:val="24"/>
          <w:szCs w:val="24"/>
        </w:rPr>
      </w:pPr>
      <w:r w:rsidRPr="001B0CD6">
        <w:rPr>
          <w:sz w:val="24"/>
          <w:szCs w:val="24"/>
        </w:rPr>
        <w:t>I accept primary responsibility for collective action to perpetuate DSST, see that its future is well planned and ensure those plans are effectively executed in support of its mission.</w:t>
      </w:r>
    </w:p>
    <w:p w:rsidR="00A82108" w:rsidRPr="001B0CD6" w:rsidRDefault="00E52A03" w:rsidP="00137873">
      <w:pPr>
        <w:pStyle w:val="ListParagraph"/>
        <w:numPr>
          <w:ilvl w:val="0"/>
          <w:numId w:val="3"/>
        </w:numPr>
        <w:rPr>
          <w:sz w:val="24"/>
          <w:szCs w:val="24"/>
        </w:rPr>
      </w:pPr>
      <w:r w:rsidRPr="001B0CD6">
        <w:rPr>
          <w:sz w:val="24"/>
          <w:szCs w:val="24"/>
        </w:rPr>
        <w:t>I will be prepared in advance for all meetings; actively participate by voting my own convictions and cooperatively working with fellow Directors; and, once a vote has been taken, supporting the majority decision, thereby assuring that the board speaks with one voice.</w:t>
      </w:r>
    </w:p>
    <w:p w:rsidR="00E52A03" w:rsidRPr="001B0CD6" w:rsidRDefault="00E52A03" w:rsidP="00137873">
      <w:pPr>
        <w:pStyle w:val="ListParagraph"/>
        <w:numPr>
          <w:ilvl w:val="0"/>
          <w:numId w:val="3"/>
        </w:numPr>
        <w:rPr>
          <w:sz w:val="24"/>
          <w:szCs w:val="24"/>
        </w:rPr>
      </w:pPr>
      <w:r w:rsidRPr="001B0CD6">
        <w:rPr>
          <w:sz w:val="24"/>
          <w:szCs w:val="24"/>
        </w:rPr>
        <w:t>I will give DSST high priority, even when faced with time constraints, and realistically acknowledge that I must make a significant time commitment to DSST in order to fulfill my obligations.</w:t>
      </w:r>
    </w:p>
    <w:p w:rsidR="00E52A03" w:rsidRPr="001B0CD6" w:rsidRDefault="00E52A03" w:rsidP="00137873">
      <w:pPr>
        <w:pStyle w:val="ListParagraph"/>
        <w:numPr>
          <w:ilvl w:val="0"/>
          <w:numId w:val="3"/>
        </w:numPr>
        <w:rPr>
          <w:sz w:val="24"/>
          <w:szCs w:val="24"/>
        </w:rPr>
      </w:pPr>
      <w:r w:rsidRPr="001B0CD6">
        <w:rPr>
          <w:sz w:val="24"/>
          <w:szCs w:val="24"/>
        </w:rPr>
        <w:t>I recognize that the CEO is the primary spokesperson for DSST, the Chair is the primary spokesperson for the board, and authority resides only with the board as a whole and not in its individual members.</w:t>
      </w:r>
    </w:p>
    <w:p w:rsidR="001B0CD6" w:rsidRPr="001B0CD6" w:rsidRDefault="00536200" w:rsidP="001B0CD6">
      <w:pPr>
        <w:rPr>
          <w:b/>
          <w:sz w:val="24"/>
          <w:szCs w:val="24"/>
        </w:rPr>
      </w:pPr>
      <w:r>
        <w:rPr>
          <w:sz w:val="24"/>
          <w:szCs w:val="24"/>
        </w:rPr>
        <w:t>I have read and understand the specific roles expected of Directors</w:t>
      </w:r>
      <w:r w:rsidR="00E52A03" w:rsidRPr="0056132D">
        <w:rPr>
          <w:b/>
          <w:sz w:val="24"/>
          <w:szCs w:val="24"/>
        </w:rPr>
        <w:t>:</w:t>
      </w:r>
    </w:p>
    <w:p w:rsidR="001B0CD6" w:rsidRDefault="001B0CD6" w:rsidP="00137873">
      <w:pPr>
        <w:pStyle w:val="Default"/>
        <w:numPr>
          <w:ilvl w:val="0"/>
          <w:numId w:val="2"/>
        </w:numPr>
        <w:spacing w:after="68"/>
        <w:rPr>
          <w:sz w:val="23"/>
          <w:szCs w:val="23"/>
        </w:rPr>
      </w:pPr>
      <w:r>
        <w:rPr>
          <w:sz w:val="23"/>
          <w:szCs w:val="23"/>
        </w:rPr>
        <w:t xml:space="preserve">Attend the annual board retreat and at least 75% of board meetings and committee meetings to which I am assigned; serve on at least one committee each year of my term. </w:t>
      </w:r>
    </w:p>
    <w:p w:rsidR="001B0CD6" w:rsidRDefault="001B0CD6" w:rsidP="001B0CD6">
      <w:pPr>
        <w:pStyle w:val="Default"/>
        <w:spacing w:after="68"/>
        <w:rPr>
          <w:sz w:val="23"/>
          <w:szCs w:val="23"/>
        </w:rPr>
      </w:pPr>
    </w:p>
    <w:p w:rsidR="001B0CD6" w:rsidRDefault="001B0CD6" w:rsidP="00137873">
      <w:pPr>
        <w:pStyle w:val="Default"/>
        <w:numPr>
          <w:ilvl w:val="0"/>
          <w:numId w:val="2"/>
        </w:numPr>
        <w:spacing w:after="68"/>
        <w:rPr>
          <w:sz w:val="23"/>
          <w:szCs w:val="23"/>
        </w:rPr>
      </w:pPr>
      <w:r>
        <w:rPr>
          <w:sz w:val="23"/>
          <w:szCs w:val="23"/>
        </w:rPr>
        <w:t xml:space="preserve">Actively participate in at least one official school visit at least every other year and get to know one of the DSST schools reasonably well through individually arranged visits, attending a school’s accountability meetings, etc. </w:t>
      </w:r>
    </w:p>
    <w:p w:rsidR="001B0CD6" w:rsidRDefault="001B0CD6" w:rsidP="001B0CD6">
      <w:pPr>
        <w:pStyle w:val="Default"/>
        <w:spacing w:after="68"/>
        <w:rPr>
          <w:sz w:val="23"/>
          <w:szCs w:val="23"/>
        </w:rPr>
      </w:pPr>
    </w:p>
    <w:p w:rsidR="001B0CD6" w:rsidRDefault="001B0CD6" w:rsidP="00137873">
      <w:pPr>
        <w:pStyle w:val="Default"/>
        <w:numPr>
          <w:ilvl w:val="0"/>
          <w:numId w:val="2"/>
        </w:numPr>
        <w:spacing w:after="68"/>
        <w:rPr>
          <w:sz w:val="23"/>
          <w:szCs w:val="23"/>
        </w:rPr>
      </w:pPr>
      <w:r>
        <w:rPr>
          <w:sz w:val="23"/>
          <w:szCs w:val="23"/>
        </w:rPr>
        <w:t xml:space="preserve">Actively assist with and attend fundraising events of DSST including making DSST a priority in my charitable giving and making a personally meaningful annual financial contribution to DSST. </w:t>
      </w:r>
    </w:p>
    <w:p w:rsidR="001B0CD6" w:rsidRDefault="001B0CD6" w:rsidP="001B0CD6">
      <w:pPr>
        <w:pStyle w:val="Default"/>
        <w:spacing w:after="68"/>
        <w:rPr>
          <w:sz w:val="23"/>
          <w:szCs w:val="23"/>
        </w:rPr>
      </w:pPr>
    </w:p>
    <w:p w:rsidR="001B0CD6" w:rsidRDefault="001B0CD6" w:rsidP="00137873">
      <w:pPr>
        <w:pStyle w:val="Default"/>
        <w:numPr>
          <w:ilvl w:val="0"/>
          <w:numId w:val="2"/>
        </w:numPr>
        <w:spacing w:after="68"/>
        <w:rPr>
          <w:sz w:val="23"/>
          <w:szCs w:val="23"/>
        </w:rPr>
      </w:pPr>
      <w:r>
        <w:rPr>
          <w:sz w:val="23"/>
          <w:szCs w:val="23"/>
        </w:rPr>
        <w:t xml:space="preserve">Invite and accompany at least one associate to visit a DSST school or planned event at which the person can become familiar with DSST. </w:t>
      </w:r>
    </w:p>
    <w:p w:rsidR="001B0CD6" w:rsidRDefault="001B0CD6" w:rsidP="001B0CD6">
      <w:pPr>
        <w:pStyle w:val="Default"/>
        <w:rPr>
          <w:sz w:val="23"/>
          <w:szCs w:val="23"/>
        </w:rPr>
      </w:pPr>
    </w:p>
    <w:p w:rsidR="001B0CD6" w:rsidRDefault="001B0CD6" w:rsidP="00137873">
      <w:pPr>
        <w:pStyle w:val="Default"/>
        <w:numPr>
          <w:ilvl w:val="0"/>
          <w:numId w:val="2"/>
        </w:numPr>
        <w:rPr>
          <w:sz w:val="23"/>
          <w:szCs w:val="23"/>
        </w:rPr>
      </w:pPr>
      <w:r>
        <w:rPr>
          <w:sz w:val="23"/>
          <w:szCs w:val="23"/>
        </w:rPr>
        <w:t xml:space="preserve">In conjunction with the Chair and Vice-chair develop and complete an annual Individual Board plans </w:t>
      </w:r>
    </w:p>
    <w:p w:rsidR="001B0CD6" w:rsidRDefault="001B0CD6" w:rsidP="001B0CD6">
      <w:pPr>
        <w:pStyle w:val="Default"/>
        <w:rPr>
          <w:sz w:val="23"/>
          <w:szCs w:val="23"/>
        </w:rPr>
      </w:pPr>
    </w:p>
    <w:p w:rsidR="00ED1FF5" w:rsidRDefault="00ED1FF5" w:rsidP="001B0CD6">
      <w:pPr>
        <w:rPr>
          <w:sz w:val="24"/>
          <w:szCs w:val="24"/>
        </w:rPr>
      </w:pPr>
    </w:p>
    <w:p w:rsidR="001B0CD6" w:rsidRPr="001B0CD6" w:rsidRDefault="00C65F5D" w:rsidP="001B0CD6">
      <w:pPr>
        <w:rPr>
          <w:sz w:val="24"/>
          <w:szCs w:val="24"/>
        </w:rPr>
      </w:pPr>
      <w:r w:rsidRPr="0052295B">
        <w:rPr>
          <w:sz w:val="24"/>
          <w:szCs w:val="24"/>
        </w:rPr>
        <w:lastRenderedPageBreak/>
        <w:t>In exchange, DSST commits to help me fulfill my responsibilities by:</w:t>
      </w:r>
    </w:p>
    <w:p w:rsidR="001B0CD6" w:rsidRDefault="001B0CD6" w:rsidP="00137873">
      <w:pPr>
        <w:pStyle w:val="Default"/>
        <w:numPr>
          <w:ilvl w:val="0"/>
          <w:numId w:val="1"/>
        </w:numPr>
        <w:spacing w:after="66"/>
        <w:rPr>
          <w:rFonts w:cstheme="minorBidi"/>
          <w:color w:val="auto"/>
          <w:sz w:val="23"/>
          <w:szCs w:val="23"/>
        </w:rPr>
      </w:pPr>
      <w:r>
        <w:rPr>
          <w:rFonts w:cstheme="minorBidi"/>
          <w:color w:val="auto"/>
          <w:sz w:val="23"/>
          <w:szCs w:val="23"/>
        </w:rPr>
        <w:t xml:space="preserve">Sending me, without request, financial reports and updates of organizational activities as well as information about national issues impacting education that allow me to meet the “prudent person” fiduciary standards imposed by law. </w:t>
      </w:r>
    </w:p>
    <w:p w:rsidR="001B0CD6" w:rsidRDefault="001B0CD6" w:rsidP="001B0CD6">
      <w:pPr>
        <w:pStyle w:val="Default"/>
        <w:spacing w:after="66"/>
        <w:ind w:left="720"/>
        <w:rPr>
          <w:rFonts w:cstheme="minorBidi"/>
          <w:color w:val="auto"/>
          <w:sz w:val="23"/>
          <w:szCs w:val="23"/>
        </w:rPr>
      </w:pPr>
    </w:p>
    <w:p w:rsidR="001B0CD6" w:rsidRDefault="001B0CD6" w:rsidP="00137873">
      <w:pPr>
        <w:pStyle w:val="Default"/>
        <w:numPr>
          <w:ilvl w:val="0"/>
          <w:numId w:val="1"/>
        </w:numPr>
        <w:spacing w:after="66"/>
        <w:rPr>
          <w:rFonts w:cstheme="minorBidi"/>
          <w:color w:val="auto"/>
          <w:sz w:val="23"/>
          <w:szCs w:val="23"/>
        </w:rPr>
      </w:pPr>
      <w:r>
        <w:rPr>
          <w:rFonts w:cstheme="minorBidi"/>
          <w:color w:val="auto"/>
          <w:sz w:val="23"/>
          <w:szCs w:val="23"/>
        </w:rPr>
        <w:t xml:space="preserve">Providing opportunities to discuss with the CEO and Board Chair the DSST’s programs, goals, activities and status; additionally, I can request such opportunities. </w:t>
      </w:r>
    </w:p>
    <w:p w:rsidR="001B0CD6" w:rsidRPr="001B0CD6" w:rsidRDefault="001B0CD6" w:rsidP="001B0CD6">
      <w:pPr>
        <w:pStyle w:val="Default"/>
        <w:spacing w:after="66"/>
        <w:rPr>
          <w:rFonts w:cstheme="minorBidi"/>
          <w:color w:val="auto"/>
          <w:sz w:val="23"/>
          <w:szCs w:val="23"/>
        </w:rPr>
      </w:pPr>
    </w:p>
    <w:p w:rsidR="001B0CD6" w:rsidRDefault="001B0CD6" w:rsidP="00137873">
      <w:pPr>
        <w:pStyle w:val="Default"/>
        <w:numPr>
          <w:ilvl w:val="0"/>
          <w:numId w:val="1"/>
        </w:numPr>
        <w:spacing w:after="66"/>
        <w:rPr>
          <w:rFonts w:cstheme="minorBidi"/>
          <w:color w:val="auto"/>
          <w:sz w:val="23"/>
          <w:szCs w:val="23"/>
        </w:rPr>
      </w:pPr>
      <w:r>
        <w:rPr>
          <w:rFonts w:cstheme="minorBidi"/>
          <w:color w:val="auto"/>
          <w:sz w:val="23"/>
          <w:szCs w:val="23"/>
        </w:rPr>
        <w:t xml:space="preserve">Responding in a straightforward fashion to questions that I feel are necessary to carry out my fiscal, legal and moral responsibilities to DSST. Board members and staff will work in good faith with me to achieve DSST’s goals. </w:t>
      </w:r>
    </w:p>
    <w:p w:rsidR="001B0CD6" w:rsidRDefault="001B0CD6" w:rsidP="001B0CD6">
      <w:pPr>
        <w:pStyle w:val="Default"/>
        <w:spacing w:after="66"/>
        <w:rPr>
          <w:rFonts w:cstheme="minorBidi"/>
          <w:color w:val="auto"/>
          <w:sz w:val="23"/>
          <w:szCs w:val="23"/>
        </w:rPr>
      </w:pPr>
    </w:p>
    <w:p w:rsidR="001B0CD6" w:rsidRDefault="001B0CD6" w:rsidP="00137873">
      <w:pPr>
        <w:pStyle w:val="Default"/>
        <w:numPr>
          <w:ilvl w:val="0"/>
          <w:numId w:val="1"/>
        </w:numPr>
        <w:rPr>
          <w:rFonts w:cstheme="minorBidi"/>
          <w:color w:val="auto"/>
          <w:sz w:val="23"/>
          <w:szCs w:val="23"/>
        </w:rPr>
      </w:pPr>
      <w:r>
        <w:rPr>
          <w:rFonts w:cstheme="minorBidi"/>
          <w:color w:val="auto"/>
          <w:sz w:val="23"/>
          <w:szCs w:val="23"/>
        </w:rPr>
        <w:t xml:space="preserve">It is both my responsibility and that of the Board Chair to periodically discuss whether these mutual commitments are being met. </w:t>
      </w:r>
    </w:p>
    <w:p w:rsidR="001B0CD6" w:rsidRDefault="001B0CD6">
      <w:pPr>
        <w:rPr>
          <w:sz w:val="24"/>
          <w:szCs w:val="24"/>
        </w:rPr>
      </w:pPr>
    </w:p>
    <w:p w:rsidR="0056132D" w:rsidRPr="0056132D" w:rsidRDefault="0056132D">
      <w:pPr>
        <w:rPr>
          <w:sz w:val="24"/>
          <w:szCs w:val="24"/>
        </w:rPr>
      </w:pPr>
      <w:r w:rsidRPr="0056132D">
        <w:rPr>
          <w:sz w:val="24"/>
          <w:szCs w:val="24"/>
        </w:rPr>
        <w:t>___________</w:t>
      </w:r>
      <w:r>
        <w:rPr>
          <w:sz w:val="24"/>
          <w:szCs w:val="24"/>
        </w:rPr>
        <w:t xml:space="preserve">_________________________    </w:t>
      </w:r>
      <w:r>
        <w:rPr>
          <w:sz w:val="24"/>
          <w:szCs w:val="24"/>
        </w:rPr>
        <w:tab/>
      </w:r>
      <w:r>
        <w:rPr>
          <w:sz w:val="24"/>
          <w:szCs w:val="24"/>
        </w:rPr>
        <w:tab/>
        <w:t>__________________</w:t>
      </w:r>
    </w:p>
    <w:p w:rsidR="0056132D" w:rsidRPr="0056132D" w:rsidRDefault="0056132D">
      <w:pPr>
        <w:rPr>
          <w:sz w:val="24"/>
          <w:szCs w:val="24"/>
        </w:rPr>
      </w:pPr>
      <w:r w:rsidRPr="0056132D">
        <w:rPr>
          <w:sz w:val="24"/>
          <w:szCs w:val="24"/>
        </w:rPr>
        <w:t>Board Member</w:t>
      </w:r>
      <w:r w:rsidRPr="0056132D">
        <w:rPr>
          <w:sz w:val="24"/>
          <w:szCs w:val="24"/>
        </w:rPr>
        <w:tab/>
      </w:r>
      <w:r w:rsidRPr="0056132D">
        <w:rPr>
          <w:sz w:val="24"/>
          <w:szCs w:val="24"/>
        </w:rPr>
        <w:tab/>
      </w:r>
      <w:r w:rsidRPr="0056132D">
        <w:rPr>
          <w:sz w:val="24"/>
          <w:szCs w:val="24"/>
        </w:rPr>
        <w:tab/>
      </w:r>
      <w:r w:rsidRPr="0056132D">
        <w:rPr>
          <w:sz w:val="24"/>
          <w:szCs w:val="24"/>
        </w:rPr>
        <w:tab/>
      </w:r>
      <w:r w:rsidRPr="0056132D">
        <w:rPr>
          <w:sz w:val="24"/>
          <w:szCs w:val="24"/>
        </w:rPr>
        <w:tab/>
      </w:r>
      <w:r w:rsidRPr="0056132D">
        <w:rPr>
          <w:sz w:val="24"/>
          <w:szCs w:val="24"/>
        </w:rPr>
        <w:tab/>
      </w:r>
      <w:r w:rsidRPr="0056132D">
        <w:rPr>
          <w:sz w:val="24"/>
          <w:szCs w:val="24"/>
        </w:rPr>
        <w:tab/>
        <w:t>Date</w:t>
      </w:r>
    </w:p>
    <w:p w:rsidR="0056132D" w:rsidRPr="0056132D" w:rsidRDefault="0056132D">
      <w:pPr>
        <w:rPr>
          <w:sz w:val="24"/>
          <w:szCs w:val="24"/>
        </w:rPr>
      </w:pPr>
    </w:p>
    <w:p w:rsidR="0056132D" w:rsidRPr="0056132D" w:rsidRDefault="0056132D">
      <w:pPr>
        <w:rPr>
          <w:sz w:val="24"/>
          <w:szCs w:val="24"/>
        </w:rPr>
      </w:pPr>
    </w:p>
    <w:p w:rsidR="0056132D" w:rsidRPr="0056132D" w:rsidRDefault="0056132D">
      <w:pPr>
        <w:rPr>
          <w:sz w:val="24"/>
          <w:szCs w:val="24"/>
        </w:rPr>
      </w:pPr>
      <w:r w:rsidRPr="0056132D">
        <w:rPr>
          <w:sz w:val="24"/>
          <w:szCs w:val="24"/>
        </w:rPr>
        <w:t>_____________________________________</w:t>
      </w:r>
    </w:p>
    <w:p w:rsidR="0056132D" w:rsidRPr="0056132D" w:rsidRDefault="0056132D">
      <w:pPr>
        <w:rPr>
          <w:sz w:val="24"/>
          <w:szCs w:val="24"/>
        </w:rPr>
      </w:pPr>
      <w:r w:rsidRPr="0056132D">
        <w:rPr>
          <w:sz w:val="24"/>
          <w:szCs w:val="24"/>
        </w:rPr>
        <w:t>Board Chair</w:t>
      </w:r>
    </w:p>
    <w:p w:rsidR="002E33C1" w:rsidRDefault="002E33C1">
      <w:pPr>
        <w:rPr>
          <w:sz w:val="24"/>
          <w:szCs w:val="24"/>
        </w:rPr>
      </w:pPr>
    </w:p>
    <w:p w:rsidR="008D7C88" w:rsidRDefault="008D7C88">
      <w:pPr>
        <w:rPr>
          <w:sz w:val="24"/>
          <w:szCs w:val="24"/>
        </w:rPr>
      </w:pPr>
    </w:p>
    <w:p w:rsidR="008D7C88" w:rsidRDefault="008D7C88">
      <w:pPr>
        <w:rPr>
          <w:sz w:val="24"/>
          <w:szCs w:val="24"/>
        </w:rPr>
      </w:pPr>
    </w:p>
    <w:p w:rsidR="008D7C88" w:rsidRDefault="008D7C88">
      <w:pPr>
        <w:rPr>
          <w:sz w:val="24"/>
          <w:szCs w:val="24"/>
        </w:rPr>
      </w:pPr>
    </w:p>
    <w:p w:rsidR="008D7C88" w:rsidRDefault="008D7C88">
      <w:pPr>
        <w:rPr>
          <w:sz w:val="24"/>
          <w:szCs w:val="24"/>
        </w:rPr>
      </w:pPr>
    </w:p>
    <w:p w:rsidR="008D7C88" w:rsidRDefault="008D7C88">
      <w:pPr>
        <w:rPr>
          <w:sz w:val="24"/>
          <w:szCs w:val="24"/>
        </w:rPr>
      </w:pPr>
    </w:p>
    <w:p w:rsidR="003D0301" w:rsidRDefault="003D0301">
      <w:pPr>
        <w:rPr>
          <w:sz w:val="24"/>
          <w:szCs w:val="24"/>
        </w:rPr>
      </w:pPr>
    </w:p>
    <w:p w:rsidR="003D0301" w:rsidRDefault="003D0301">
      <w:pPr>
        <w:rPr>
          <w:sz w:val="24"/>
          <w:szCs w:val="24"/>
        </w:rPr>
      </w:pPr>
    </w:p>
    <w:p w:rsidR="00A076B5" w:rsidRDefault="00A076B5">
      <w:pPr>
        <w:rPr>
          <w:sz w:val="24"/>
          <w:szCs w:val="24"/>
        </w:rPr>
      </w:pPr>
    </w:p>
    <w:p w:rsidR="00A076B5" w:rsidRDefault="00A076B5">
      <w:pPr>
        <w:rPr>
          <w:sz w:val="24"/>
          <w:szCs w:val="24"/>
        </w:rPr>
      </w:pPr>
    </w:p>
    <w:tbl>
      <w:tblPr>
        <w:tblpPr w:leftFromText="180" w:rightFromText="180" w:vertAnchor="page" w:horzAnchor="margin" w:tblpXSpec="center" w:tblpY="1621"/>
        <w:tblW w:w="9542" w:type="dxa"/>
        <w:tblCellMar>
          <w:left w:w="0" w:type="dxa"/>
          <w:right w:w="0" w:type="dxa"/>
        </w:tblCellMar>
        <w:tblLook w:val="04A0" w:firstRow="1" w:lastRow="0" w:firstColumn="1" w:lastColumn="0" w:noHBand="0" w:noVBand="1"/>
      </w:tblPr>
      <w:tblGrid>
        <w:gridCol w:w="3660"/>
        <w:gridCol w:w="5882"/>
      </w:tblGrid>
      <w:tr w:rsidR="00A076B5" w:rsidRPr="005D21EA" w:rsidTr="000F5D9E">
        <w:trPr>
          <w:trHeight w:val="340"/>
        </w:trPr>
        <w:tc>
          <w:tcPr>
            <w:tcW w:w="9542" w:type="dxa"/>
            <w:gridSpan w:val="2"/>
            <w:tcBorders>
              <w:top w:val="single" w:sz="8" w:space="0" w:color="auto"/>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hideMark/>
          </w:tcPr>
          <w:p w:rsidR="00A076B5" w:rsidRPr="005D21EA" w:rsidRDefault="00A076B5" w:rsidP="000F5D9E">
            <w:pPr>
              <w:spacing w:line="256" w:lineRule="auto"/>
              <w:jc w:val="center"/>
              <w:rPr>
                <w:b/>
                <w:i/>
                <w:color w:val="FF0000"/>
              </w:rPr>
            </w:pPr>
            <w:r w:rsidRPr="005D21EA">
              <w:rPr>
                <w:b/>
                <w:i/>
              </w:rPr>
              <w:t>DSST Public Schools Board Calendar 2016-2017</w:t>
            </w:r>
          </w:p>
        </w:tc>
      </w:tr>
      <w:tr w:rsidR="00A076B5" w:rsidTr="000F5D9E">
        <w:trPr>
          <w:trHeight w:val="300"/>
        </w:trPr>
        <w:tc>
          <w:tcPr>
            <w:tcW w:w="36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076B5" w:rsidRDefault="00A076B5" w:rsidP="000F5D9E">
            <w:pPr>
              <w:spacing w:line="256" w:lineRule="auto"/>
              <w:rPr>
                <w:color w:val="000000"/>
              </w:rPr>
            </w:pPr>
            <w:r>
              <w:rPr>
                <w:color w:val="000000"/>
              </w:rPr>
              <w:t>9/12/2016</w:t>
            </w:r>
          </w:p>
        </w:tc>
        <w:tc>
          <w:tcPr>
            <w:tcW w:w="5882" w:type="dxa"/>
            <w:tcBorders>
              <w:top w:val="nil"/>
              <w:left w:val="nil"/>
              <w:bottom w:val="single" w:sz="8" w:space="0" w:color="auto"/>
              <w:right w:val="single" w:sz="8" w:space="0" w:color="auto"/>
            </w:tcBorders>
            <w:noWrap/>
            <w:tcMar>
              <w:top w:w="0" w:type="dxa"/>
              <w:left w:w="108" w:type="dxa"/>
              <w:bottom w:w="0" w:type="dxa"/>
              <w:right w:w="108" w:type="dxa"/>
            </w:tcMar>
            <w:hideMark/>
          </w:tcPr>
          <w:p w:rsidR="00A076B5" w:rsidRDefault="00A076B5" w:rsidP="000F5D9E">
            <w:pPr>
              <w:spacing w:line="256" w:lineRule="auto"/>
              <w:rPr>
                <w:color w:val="000000"/>
              </w:rPr>
            </w:pPr>
            <w:r>
              <w:rPr>
                <w:color w:val="000000"/>
              </w:rPr>
              <w:t>8:00–11:30 AM - New Board Member Orientation I (Byers)</w:t>
            </w:r>
          </w:p>
        </w:tc>
      </w:tr>
      <w:tr w:rsidR="00A076B5" w:rsidTr="000F5D9E">
        <w:trPr>
          <w:trHeight w:val="300"/>
        </w:trPr>
        <w:tc>
          <w:tcPr>
            <w:tcW w:w="36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076B5" w:rsidRDefault="00A076B5" w:rsidP="000F5D9E">
            <w:pPr>
              <w:spacing w:line="256" w:lineRule="auto"/>
            </w:pPr>
            <w:r>
              <w:rPr>
                <w:color w:val="000000"/>
              </w:rPr>
              <w:t>9/22/2016</w:t>
            </w:r>
          </w:p>
        </w:tc>
        <w:tc>
          <w:tcPr>
            <w:tcW w:w="5882" w:type="dxa"/>
            <w:tcBorders>
              <w:top w:val="nil"/>
              <w:left w:val="nil"/>
              <w:bottom w:val="single" w:sz="8" w:space="0" w:color="auto"/>
              <w:right w:val="single" w:sz="8" w:space="0" w:color="auto"/>
            </w:tcBorders>
            <w:noWrap/>
            <w:tcMar>
              <w:top w:w="0" w:type="dxa"/>
              <w:left w:w="108" w:type="dxa"/>
              <w:bottom w:w="0" w:type="dxa"/>
              <w:right w:w="108" w:type="dxa"/>
            </w:tcMar>
            <w:hideMark/>
          </w:tcPr>
          <w:p w:rsidR="00A076B5" w:rsidRDefault="00A076B5" w:rsidP="000F5D9E">
            <w:pPr>
              <w:spacing w:line="256" w:lineRule="auto"/>
            </w:pPr>
            <w:r>
              <w:rPr>
                <w:color w:val="000000"/>
              </w:rPr>
              <w:t>2:30-5:30pm – Board Meeting (Henry MS)</w:t>
            </w:r>
          </w:p>
        </w:tc>
      </w:tr>
      <w:tr w:rsidR="00A076B5" w:rsidTr="000F5D9E">
        <w:trPr>
          <w:trHeight w:val="300"/>
        </w:trPr>
        <w:tc>
          <w:tcPr>
            <w:tcW w:w="36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076B5" w:rsidRDefault="00A076B5" w:rsidP="000F5D9E">
            <w:pPr>
              <w:spacing w:line="256" w:lineRule="auto"/>
              <w:rPr>
                <w:color w:val="000000"/>
              </w:rPr>
            </w:pPr>
            <w:r>
              <w:rPr>
                <w:color w:val="000000"/>
              </w:rPr>
              <w:t>9/22/2016</w:t>
            </w:r>
          </w:p>
        </w:tc>
        <w:tc>
          <w:tcPr>
            <w:tcW w:w="5882" w:type="dxa"/>
            <w:tcBorders>
              <w:top w:val="nil"/>
              <w:left w:val="nil"/>
              <w:bottom w:val="single" w:sz="8" w:space="0" w:color="auto"/>
              <w:right w:val="single" w:sz="8" w:space="0" w:color="auto"/>
            </w:tcBorders>
            <w:noWrap/>
            <w:tcMar>
              <w:top w:w="0" w:type="dxa"/>
              <w:left w:w="108" w:type="dxa"/>
              <w:bottom w:w="0" w:type="dxa"/>
              <w:right w:w="108" w:type="dxa"/>
            </w:tcMar>
            <w:hideMark/>
          </w:tcPr>
          <w:p w:rsidR="00A076B5" w:rsidRDefault="00A076B5" w:rsidP="000F5D9E">
            <w:pPr>
              <w:spacing w:line="256" w:lineRule="auto"/>
              <w:rPr>
                <w:color w:val="000000"/>
              </w:rPr>
            </w:pPr>
            <w:r>
              <w:rPr>
                <w:color w:val="000000"/>
              </w:rPr>
              <w:t>5:45–8:00 - Board Dinner (Steve and Susan’s House)</w:t>
            </w:r>
          </w:p>
        </w:tc>
      </w:tr>
      <w:tr w:rsidR="00A076B5" w:rsidTr="000F5D9E">
        <w:trPr>
          <w:trHeight w:val="300"/>
        </w:trPr>
        <w:tc>
          <w:tcPr>
            <w:tcW w:w="36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076B5" w:rsidRDefault="00A076B5" w:rsidP="000F5D9E">
            <w:pPr>
              <w:spacing w:line="256" w:lineRule="auto"/>
              <w:rPr>
                <w:color w:val="000000"/>
              </w:rPr>
            </w:pPr>
            <w:r>
              <w:rPr>
                <w:color w:val="000000"/>
              </w:rPr>
              <w:t>10/10/2016</w:t>
            </w:r>
          </w:p>
        </w:tc>
        <w:tc>
          <w:tcPr>
            <w:tcW w:w="5882" w:type="dxa"/>
            <w:tcBorders>
              <w:top w:val="nil"/>
              <w:left w:val="nil"/>
              <w:bottom w:val="single" w:sz="8" w:space="0" w:color="auto"/>
              <w:right w:val="single" w:sz="8" w:space="0" w:color="auto"/>
            </w:tcBorders>
            <w:noWrap/>
            <w:tcMar>
              <w:top w:w="0" w:type="dxa"/>
              <w:left w:w="108" w:type="dxa"/>
              <w:bottom w:w="0" w:type="dxa"/>
              <w:right w:w="108" w:type="dxa"/>
            </w:tcMar>
            <w:hideMark/>
          </w:tcPr>
          <w:p w:rsidR="00A076B5" w:rsidRDefault="00A076B5" w:rsidP="000F5D9E">
            <w:pPr>
              <w:spacing w:line="256" w:lineRule="auto"/>
              <w:rPr>
                <w:color w:val="000000"/>
              </w:rPr>
            </w:pPr>
            <w:r>
              <w:rPr>
                <w:color w:val="000000"/>
              </w:rPr>
              <w:t>8:00–11:30 AM New Board Member Orientation II (TBD)</w:t>
            </w:r>
          </w:p>
        </w:tc>
      </w:tr>
      <w:tr w:rsidR="00A076B5" w:rsidTr="000F5D9E">
        <w:trPr>
          <w:trHeight w:val="300"/>
        </w:trPr>
        <w:tc>
          <w:tcPr>
            <w:tcW w:w="36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076B5" w:rsidRDefault="00A076B5" w:rsidP="000F5D9E">
            <w:pPr>
              <w:spacing w:line="256" w:lineRule="auto"/>
            </w:pPr>
            <w:r>
              <w:rPr>
                <w:color w:val="000000"/>
              </w:rPr>
              <w:t>10/25/2016</w:t>
            </w:r>
          </w:p>
        </w:tc>
        <w:tc>
          <w:tcPr>
            <w:tcW w:w="5882" w:type="dxa"/>
            <w:tcBorders>
              <w:top w:val="nil"/>
              <w:left w:val="nil"/>
              <w:bottom w:val="single" w:sz="8" w:space="0" w:color="auto"/>
              <w:right w:val="single" w:sz="8" w:space="0" w:color="auto"/>
            </w:tcBorders>
            <w:noWrap/>
            <w:tcMar>
              <w:top w:w="0" w:type="dxa"/>
              <w:left w:w="108" w:type="dxa"/>
              <w:bottom w:w="0" w:type="dxa"/>
              <w:right w:w="108" w:type="dxa"/>
            </w:tcMar>
            <w:hideMark/>
          </w:tcPr>
          <w:p w:rsidR="00A076B5" w:rsidRDefault="00A076B5" w:rsidP="000F5D9E">
            <w:pPr>
              <w:spacing w:line="256" w:lineRule="auto"/>
            </w:pPr>
            <w:r>
              <w:rPr>
                <w:color w:val="000000"/>
              </w:rPr>
              <w:t>2:30-5:30pm – Board Meeting (Byers Campus)</w:t>
            </w:r>
          </w:p>
        </w:tc>
      </w:tr>
      <w:tr w:rsidR="00A076B5" w:rsidTr="000F5D9E">
        <w:trPr>
          <w:trHeight w:val="300"/>
        </w:trPr>
        <w:tc>
          <w:tcPr>
            <w:tcW w:w="36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076B5" w:rsidRDefault="00A076B5" w:rsidP="000F5D9E">
            <w:pPr>
              <w:spacing w:line="256" w:lineRule="auto"/>
            </w:pPr>
            <w:r>
              <w:rPr>
                <w:color w:val="000000"/>
              </w:rPr>
              <w:t>11/17/2016</w:t>
            </w:r>
          </w:p>
        </w:tc>
        <w:tc>
          <w:tcPr>
            <w:tcW w:w="5882" w:type="dxa"/>
            <w:tcBorders>
              <w:top w:val="nil"/>
              <w:left w:val="nil"/>
              <w:bottom w:val="single" w:sz="8" w:space="0" w:color="auto"/>
              <w:right w:val="single" w:sz="8" w:space="0" w:color="auto"/>
            </w:tcBorders>
            <w:noWrap/>
            <w:tcMar>
              <w:top w:w="0" w:type="dxa"/>
              <w:left w:w="108" w:type="dxa"/>
              <w:bottom w:w="0" w:type="dxa"/>
              <w:right w:w="108" w:type="dxa"/>
            </w:tcMar>
            <w:hideMark/>
          </w:tcPr>
          <w:p w:rsidR="00A076B5" w:rsidRDefault="00A076B5" w:rsidP="000F5D9E">
            <w:pPr>
              <w:spacing w:line="256" w:lineRule="auto"/>
            </w:pPr>
            <w:r>
              <w:rPr>
                <w:color w:val="000000"/>
              </w:rPr>
              <w:t xml:space="preserve">8:00am-4:00pm – Board Retreat (DMNS) </w:t>
            </w:r>
          </w:p>
        </w:tc>
      </w:tr>
      <w:tr w:rsidR="00A076B5" w:rsidTr="000F5D9E">
        <w:trPr>
          <w:trHeight w:val="300"/>
        </w:trPr>
        <w:tc>
          <w:tcPr>
            <w:tcW w:w="36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076B5" w:rsidRDefault="00A076B5" w:rsidP="000F5D9E">
            <w:pPr>
              <w:spacing w:line="256" w:lineRule="auto"/>
            </w:pPr>
            <w:r>
              <w:rPr>
                <w:color w:val="000000"/>
              </w:rPr>
              <w:t>1/19/2017</w:t>
            </w:r>
          </w:p>
        </w:tc>
        <w:tc>
          <w:tcPr>
            <w:tcW w:w="5882" w:type="dxa"/>
            <w:tcBorders>
              <w:top w:val="nil"/>
              <w:left w:val="nil"/>
              <w:bottom w:val="single" w:sz="8" w:space="0" w:color="auto"/>
              <w:right w:val="single" w:sz="8" w:space="0" w:color="auto"/>
            </w:tcBorders>
            <w:noWrap/>
            <w:tcMar>
              <w:top w:w="0" w:type="dxa"/>
              <w:left w:w="108" w:type="dxa"/>
              <w:bottom w:w="0" w:type="dxa"/>
              <w:right w:w="108" w:type="dxa"/>
            </w:tcMar>
            <w:hideMark/>
          </w:tcPr>
          <w:p w:rsidR="00A076B5" w:rsidRDefault="00A076B5" w:rsidP="000F5D9E">
            <w:pPr>
              <w:spacing w:line="256" w:lineRule="auto"/>
            </w:pPr>
            <w:r>
              <w:rPr>
                <w:color w:val="000000"/>
              </w:rPr>
              <w:t xml:space="preserve">2:30-5:30pm – Board Meeting (CV or Byers) </w:t>
            </w:r>
          </w:p>
        </w:tc>
      </w:tr>
      <w:tr w:rsidR="00A076B5" w:rsidTr="000F5D9E">
        <w:trPr>
          <w:trHeight w:val="300"/>
        </w:trPr>
        <w:tc>
          <w:tcPr>
            <w:tcW w:w="36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076B5" w:rsidRDefault="00A076B5" w:rsidP="000F5D9E">
            <w:pPr>
              <w:spacing w:line="256" w:lineRule="auto"/>
            </w:pPr>
            <w:r>
              <w:rPr>
                <w:color w:val="000000"/>
              </w:rPr>
              <w:t>3/23/2017</w:t>
            </w:r>
          </w:p>
        </w:tc>
        <w:tc>
          <w:tcPr>
            <w:tcW w:w="5882" w:type="dxa"/>
            <w:tcBorders>
              <w:top w:val="nil"/>
              <w:left w:val="nil"/>
              <w:bottom w:val="single" w:sz="8" w:space="0" w:color="auto"/>
              <w:right w:val="single" w:sz="8" w:space="0" w:color="auto"/>
            </w:tcBorders>
            <w:noWrap/>
            <w:tcMar>
              <w:top w:w="0" w:type="dxa"/>
              <w:left w:w="108" w:type="dxa"/>
              <w:bottom w:w="0" w:type="dxa"/>
              <w:right w:w="108" w:type="dxa"/>
            </w:tcMar>
            <w:hideMark/>
          </w:tcPr>
          <w:p w:rsidR="00A076B5" w:rsidRDefault="00A076B5" w:rsidP="000F5D9E">
            <w:pPr>
              <w:spacing w:line="256" w:lineRule="auto"/>
            </w:pPr>
            <w:r>
              <w:rPr>
                <w:color w:val="000000"/>
              </w:rPr>
              <w:t>2:30-5:30pm – Board Meeting (CG MS)</w:t>
            </w:r>
          </w:p>
        </w:tc>
      </w:tr>
      <w:tr w:rsidR="00A076B5" w:rsidTr="000F5D9E">
        <w:trPr>
          <w:trHeight w:val="300"/>
        </w:trPr>
        <w:tc>
          <w:tcPr>
            <w:tcW w:w="36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076B5" w:rsidRDefault="00A076B5" w:rsidP="000F5D9E">
            <w:pPr>
              <w:spacing w:line="256" w:lineRule="auto"/>
              <w:rPr>
                <w:color w:val="000000"/>
              </w:rPr>
            </w:pPr>
            <w:r>
              <w:rPr>
                <w:color w:val="000000"/>
              </w:rPr>
              <w:t>4/28/2017</w:t>
            </w:r>
          </w:p>
        </w:tc>
        <w:tc>
          <w:tcPr>
            <w:tcW w:w="5882" w:type="dxa"/>
            <w:tcBorders>
              <w:top w:val="nil"/>
              <w:left w:val="nil"/>
              <w:bottom w:val="single" w:sz="8" w:space="0" w:color="auto"/>
              <w:right w:val="single" w:sz="8" w:space="0" w:color="auto"/>
            </w:tcBorders>
            <w:noWrap/>
            <w:tcMar>
              <w:top w:w="0" w:type="dxa"/>
              <w:left w:w="108" w:type="dxa"/>
              <w:bottom w:w="0" w:type="dxa"/>
              <w:right w:w="108" w:type="dxa"/>
            </w:tcMar>
            <w:hideMark/>
          </w:tcPr>
          <w:p w:rsidR="00A076B5" w:rsidRDefault="00A076B5" w:rsidP="000F5D9E">
            <w:pPr>
              <w:spacing w:line="256" w:lineRule="auto"/>
              <w:rPr>
                <w:color w:val="000000"/>
              </w:rPr>
            </w:pPr>
            <w:r>
              <w:rPr>
                <w:color w:val="000000"/>
              </w:rPr>
              <w:t>5:30-10:00pm – Slice of Pi (Byers)</w:t>
            </w:r>
          </w:p>
        </w:tc>
      </w:tr>
      <w:tr w:rsidR="00A076B5" w:rsidTr="000F5D9E">
        <w:trPr>
          <w:trHeight w:val="300"/>
        </w:trPr>
        <w:tc>
          <w:tcPr>
            <w:tcW w:w="36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076B5" w:rsidRDefault="00A076B5" w:rsidP="000F5D9E">
            <w:pPr>
              <w:spacing w:line="256" w:lineRule="auto"/>
              <w:rPr>
                <w:color w:val="000000"/>
              </w:rPr>
            </w:pPr>
            <w:r>
              <w:rPr>
                <w:color w:val="000000"/>
              </w:rPr>
              <w:lastRenderedPageBreak/>
              <w:t>5/19/2017</w:t>
            </w:r>
          </w:p>
        </w:tc>
        <w:tc>
          <w:tcPr>
            <w:tcW w:w="5882" w:type="dxa"/>
            <w:tcBorders>
              <w:top w:val="nil"/>
              <w:left w:val="nil"/>
              <w:bottom w:val="single" w:sz="8" w:space="0" w:color="auto"/>
              <w:right w:val="single" w:sz="8" w:space="0" w:color="auto"/>
            </w:tcBorders>
            <w:noWrap/>
            <w:tcMar>
              <w:top w:w="0" w:type="dxa"/>
              <w:left w:w="108" w:type="dxa"/>
              <w:bottom w:w="0" w:type="dxa"/>
              <w:right w:w="108" w:type="dxa"/>
            </w:tcMar>
            <w:hideMark/>
          </w:tcPr>
          <w:p w:rsidR="00A076B5" w:rsidRDefault="00A076B5" w:rsidP="000F5D9E">
            <w:pPr>
              <w:spacing w:line="256" w:lineRule="auto"/>
              <w:rPr>
                <w:color w:val="000000"/>
              </w:rPr>
            </w:pPr>
            <w:r>
              <w:rPr>
                <w:color w:val="000000"/>
              </w:rPr>
              <w:t>5:00 -6:30pm – GVR HS Graduation (GVR HS)</w:t>
            </w:r>
          </w:p>
        </w:tc>
      </w:tr>
      <w:tr w:rsidR="00A076B5" w:rsidTr="000F5D9E">
        <w:trPr>
          <w:trHeight w:val="300"/>
        </w:trPr>
        <w:tc>
          <w:tcPr>
            <w:tcW w:w="36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076B5" w:rsidRDefault="00A076B5" w:rsidP="000F5D9E">
            <w:pPr>
              <w:spacing w:line="256" w:lineRule="auto"/>
              <w:rPr>
                <w:color w:val="000000"/>
              </w:rPr>
            </w:pPr>
            <w:r>
              <w:rPr>
                <w:color w:val="000000"/>
              </w:rPr>
              <w:t>5/20/2017</w:t>
            </w:r>
          </w:p>
        </w:tc>
        <w:tc>
          <w:tcPr>
            <w:tcW w:w="5882" w:type="dxa"/>
            <w:tcBorders>
              <w:top w:val="nil"/>
              <w:left w:val="nil"/>
              <w:bottom w:val="single" w:sz="8" w:space="0" w:color="auto"/>
              <w:right w:val="single" w:sz="8" w:space="0" w:color="auto"/>
            </w:tcBorders>
            <w:noWrap/>
            <w:tcMar>
              <w:top w:w="0" w:type="dxa"/>
              <w:left w:w="108" w:type="dxa"/>
              <w:bottom w:w="0" w:type="dxa"/>
              <w:right w:w="108" w:type="dxa"/>
            </w:tcMar>
            <w:hideMark/>
          </w:tcPr>
          <w:p w:rsidR="00A076B5" w:rsidRDefault="00A076B5" w:rsidP="000F5D9E">
            <w:pPr>
              <w:spacing w:line="256" w:lineRule="auto"/>
              <w:rPr>
                <w:color w:val="000000"/>
              </w:rPr>
            </w:pPr>
            <w:r>
              <w:rPr>
                <w:color w:val="000000"/>
              </w:rPr>
              <w:t>9:30 – 11:00am – Stapleton HS Graduation (TBD)</w:t>
            </w:r>
          </w:p>
        </w:tc>
      </w:tr>
      <w:tr w:rsidR="00A076B5" w:rsidTr="000F5D9E">
        <w:trPr>
          <w:trHeight w:val="300"/>
        </w:trPr>
        <w:tc>
          <w:tcPr>
            <w:tcW w:w="36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076B5" w:rsidRDefault="00A076B5" w:rsidP="000F5D9E">
            <w:pPr>
              <w:spacing w:line="256" w:lineRule="auto"/>
            </w:pPr>
            <w:r>
              <w:rPr>
                <w:color w:val="000000"/>
              </w:rPr>
              <w:t>5/25/2017</w:t>
            </w:r>
          </w:p>
        </w:tc>
        <w:tc>
          <w:tcPr>
            <w:tcW w:w="5882" w:type="dxa"/>
            <w:tcBorders>
              <w:top w:val="nil"/>
              <w:left w:val="nil"/>
              <w:bottom w:val="single" w:sz="8" w:space="0" w:color="auto"/>
              <w:right w:val="single" w:sz="8" w:space="0" w:color="auto"/>
            </w:tcBorders>
            <w:noWrap/>
            <w:tcMar>
              <w:top w:w="0" w:type="dxa"/>
              <w:left w:w="108" w:type="dxa"/>
              <w:bottom w:w="0" w:type="dxa"/>
              <w:right w:w="108" w:type="dxa"/>
            </w:tcMar>
            <w:hideMark/>
          </w:tcPr>
          <w:p w:rsidR="00A076B5" w:rsidRDefault="00A076B5" w:rsidP="000F5D9E">
            <w:pPr>
              <w:spacing w:line="256" w:lineRule="auto"/>
            </w:pPr>
            <w:r>
              <w:rPr>
                <w:color w:val="000000"/>
              </w:rPr>
              <w:t>2:30-5:30pm – Board Meeting (GVR HS)</w:t>
            </w:r>
          </w:p>
        </w:tc>
      </w:tr>
      <w:tr w:rsidR="00A076B5" w:rsidTr="000F5D9E">
        <w:trPr>
          <w:trHeight w:val="300"/>
        </w:trPr>
        <w:tc>
          <w:tcPr>
            <w:tcW w:w="36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076B5" w:rsidRDefault="00A076B5" w:rsidP="000F5D9E">
            <w:pPr>
              <w:spacing w:line="256" w:lineRule="auto"/>
            </w:pPr>
            <w:r>
              <w:rPr>
                <w:color w:val="000000"/>
              </w:rPr>
              <w:t>6/15/2017</w:t>
            </w:r>
          </w:p>
        </w:tc>
        <w:tc>
          <w:tcPr>
            <w:tcW w:w="5882" w:type="dxa"/>
            <w:tcBorders>
              <w:top w:val="nil"/>
              <w:left w:val="nil"/>
              <w:bottom w:val="single" w:sz="8" w:space="0" w:color="auto"/>
              <w:right w:val="single" w:sz="8" w:space="0" w:color="auto"/>
            </w:tcBorders>
            <w:noWrap/>
            <w:tcMar>
              <w:top w:w="0" w:type="dxa"/>
              <w:left w:w="108" w:type="dxa"/>
              <w:bottom w:w="0" w:type="dxa"/>
              <w:right w:w="108" w:type="dxa"/>
            </w:tcMar>
            <w:hideMark/>
          </w:tcPr>
          <w:p w:rsidR="00A076B5" w:rsidRDefault="00A076B5" w:rsidP="000F5D9E">
            <w:pPr>
              <w:spacing w:line="256" w:lineRule="auto"/>
            </w:pPr>
            <w:r>
              <w:rPr>
                <w:color w:val="000000"/>
              </w:rPr>
              <w:t>2:30-5:30pm – Board Meeting (STP MS)</w:t>
            </w:r>
          </w:p>
        </w:tc>
      </w:tr>
    </w:tbl>
    <w:p w:rsidR="00A076B5" w:rsidRDefault="00A076B5">
      <w:pPr>
        <w:rPr>
          <w:sz w:val="24"/>
          <w:szCs w:val="24"/>
        </w:rPr>
      </w:pPr>
    </w:p>
    <w:p w:rsidR="003D0301" w:rsidRDefault="003D0301">
      <w:pPr>
        <w:rPr>
          <w:sz w:val="24"/>
          <w:szCs w:val="24"/>
        </w:rPr>
      </w:pPr>
    </w:p>
    <w:p w:rsidR="003D0301" w:rsidRDefault="003D0301">
      <w:pPr>
        <w:rPr>
          <w:sz w:val="24"/>
          <w:szCs w:val="24"/>
        </w:rPr>
      </w:pPr>
    </w:p>
    <w:p w:rsidR="00A076B5" w:rsidRDefault="00A076B5">
      <w:pPr>
        <w:rPr>
          <w:sz w:val="24"/>
          <w:szCs w:val="24"/>
        </w:rPr>
      </w:pPr>
    </w:p>
    <w:p w:rsidR="00A076B5" w:rsidRDefault="00A076B5">
      <w:pPr>
        <w:rPr>
          <w:sz w:val="24"/>
          <w:szCs w:val="24"/>
        </w:rPr>
      </w:pPr>
    </w:p>
    <w:p w:rsidR="000D3A68" w:rsidRDefault="000D3A68">
      <w:pPr>
        <w:rPr>
          <w:sz w:val="24"/>
          <w:szCs w:val="24"/>
        </w:rPr>
      </w:pPr>
    </w:p>
    <w:p w:rsidR="000D3A68" w:rsidRDefault="000D3A68">
      <w:pPr>
        <w:rPr>
          <w:sz w:val="24"/>
          <w:szCs w:val="24"/>
        </w:rPr>
      </w:pPr>
    </w:p>
    <w:p w:rsidR="000D3A68" w:rsidRDefault="000D3A68">
      <w:pPr>
        <w:rPr>
          <w:sz w:val="24"/>
          <w:szCs w:val="24"/>
        </w:rPr>
      </w:pPr>
    </w:p>
    <w:p w:rsidR="000D3A68" w:rsidRDefault="000D3A68">
      <w:pPr>
        <w:rPr>
          <w:sz w:val="24"/>
          <w:szCs w:val="24"/>
        </w:rPr>
      </w:pPr>
    </w:p>
    <w:p w:rsidR="000D3A68" w:rsidRDefault="000D3A68" w:rsidP="000D3A68">
      <w:pPr>
        <w:spacing w:after="0" w:line="240" w:lineRule="auto"/>
        <w:sectPr w:rsidR="000D3A68" w:rsidSect="00DB6D37">
          <w:headerReference w:type="default" r:id="rId10"/>
          <w:footerReference w:type="default" r:id="rId11"/>
          <w:pgSz w:w="12240" w:h="15840" w:code="1"/>
          <w:pgMar w:top="1440" w:right="1440" w:bottom="1440" w:left="1440" w:header="720" w:footer="720" w:gutter="0"/>
          <w:cols w:space="720"/>
          <w:docGrid w:linePitch="360"/>
        </w:sectPr>
      </w:pPr>
    </w:p>
    <w:p w:rsidR="000D3A68" w:rsidRDefault="00810DDE" w:rsidP="000D3A68">
      <w:pPr>
        <w:spacing w:after="0" w:line="240" w:lineRule="auto"/>
        <w:ind w:left="-1152"/>
        <w:sectPr w:rsidR="000D3A68" w:rsidSect="00DB6D37">
          <w:pgSz w:w="15840" w:h="12240" w:orient="landscape" w:code="1"/>
          <w:pgMar w:top="1440" w:right="1440" w:bottom="1440" w:left="1440" w:header="720" w:footer="720" w:gutter="0"/>
          <w:cols w:space="720"/>
          <w:docGrid w:linePitch="360"/>
        </w:sectPr>
      </w:pPr>
      <w:r w:rsidRPr="00810DDE">
        <w:rPr>
          <w:noProof/>
        </w:rPr>
        <w:lastRenderedPageBreak/>
        <w:drawing>
          <wp:inline distT="0" distB="0" distL="0" distR="0">
            <wp:extent cx="9629775" cy="59340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41968" cy="5941518"/>
                    </a:xfrm>
                    <a:prstGeom prst="rect">
                      <a:avLst/>
                    </a:prstGeom>
                    <a:noFill/>
                    <a:ln>
                      <a:noFill/>
                    </a:ln>
                  </pic:spPr>
                </pic:pic>
              </a:graphicData>
            </a:graphic>
          </wp:inline>
        </w:drawing>
      </w:r>
    </w:p>
    <w:p w:rsidR="008D7C88" w:rsidRPr="003D0301" w:rsidRDefault="003D0301" w:rsidP="00846DAC">
      <w:pPr>
        <w:jc w:val="center"/>
        <w:rPr>
          <w:b/>
          <w:sz w:val="32"/>
          <w:szCs w:val="32"/>
        </w:rPr>
      </w:pPr>
      <w:r w:rsidRPr="003D0301">
        <w:rPr>
          <w:b/>
          <w:sz w:val="32"/>
          <w:szCs w:val="32"/>
        </w:rPr>
        <w:lastRenderedPageBreak/>
        <w:t>Sample Board Plans</w:t>
      </w:r>
    </w:p>
    <w:tbl>
      <w:tblPr>
        <w:tblW w:w="55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130" w:type="dxa"/>
          <w:right w:w="144" w:type="dxa"/>
        </w:tblCellMar>
        <w:tblLook w:val="04A0" w:firstRow="1" w:lastRow="0" w:firstColumn="1" w:lastColumn="0" w:noHBand="0" w:noVBand="1"/>
      </w:tblPr>
      <w:tblGrid>
        <w:gridCol w:w="1214"/>
        <w:gridCol w:w="9532"/>
      </w:tblGrid>
      <w:tr w:rsidR="008D7C88" w:rsidRPr="003D0301" w:rsidTr="008D7C88">
        <w:trPr>
          <w:cantSplit/>
          <w:trHeight w:val="1313"/>
          <w:jc w:val="center"/>
        </w:trPr>
        <w:tc>
          <w:tcPr>
            <w:tcW w:w="565" w:type="pct"/>
            <w:noWrap/>
            <w:tcMar>
              <w:top w:w="0" w:type="dxa"/>
              <w:left w:w="108" w:type="dxa"/>
              <w:bottom w:w="0" w:type="dxa"/>
              <w:right w:w="108" w:type="dxa"/>
            </w:tcMar>
            <w:textDirection w:val="btLr"/>
            <w:vAlign w:val="center"/>
          </w:tcPr>
          <w:p w:rsidR="008D7C88" w:rsidRPr="003D0301" w:rsidRDefault="008D7C88" w:rsidP="005D21EA">
            <w:pPr>
              <w:ind w:left="113" w:right="113"/>
              <w:jc w:val="center"/>
              <w:rPr>
                <w:rFonts w:ascii="Century Gothic" w:hAnsi="Century Gothic"/>
                <w:b/>
              </w:rPr>
            </w:pPr>
            <w:r w:rsidRPr="003D0301">
              <w:rPr>
                <w:rFonts w:ascii="Century Gothic" w:hAnsi="Century Gothic"/>
                <w:b/>
              </w:rPr>
              <w:t>Fritzinger, Peter</w:t>
            </w:r>
          </w:p>
        </w:tc>
        <w:tc>
          <w:tcPr>
            <w:tcW w:w="4435" w:type="pct"/>
          </w:tcPr>
          <w:p w:rsidR="008D7C88" w:rsidRPr="003D0301" w:rsidRDefault="008D7C88" w:rsidP="00137873">
            <w:pPr>
              <w:pStyle w:val="Body"/>
              <w:numPr>
                <w:ilvl w:val="0"/>
                <w:numId w:val="7"/>
              </w:numPr>
              <w:rPr>
                <w:rFonts w:ascii="Century Gothic" w:hAnsi="Century Gothic"/>
                <w:sz w:val="18"/>
                <w:szCs w:val="18"/>
              </w:rPr>
            </w:pPr>
            <w:r w:rsidRPr="003D0301">
              <w:rPr>
                <w:rFonts w:ascii="Century Gothic" w:hAnsi="Century Gothic"/>
                <w:sz w:val="18"/>
                <w:szCs w:val="18"/>
              </w:rPr>
              <w:t>Two years ago CO state audit requirements were changed requiring significant additional time and expense. An effort was made to prevent the change and my idea is to retrace that process in an attempt to obtain a more favorable requirement.</w:t>
            </w:r>
          </w:p>
          <w:p w:rsidR="008D7C88" w:rsidRPr="003D0301" w:rsidRDefault="008D7C88" w:rsidP="00137873">
            <w:pPr>
              <w:pStyle w:val="Body"/>
              <w:numPr>
                <w:ilvl w:val="0"/>
                <w:numId w:val="7"/>
              </w:numPr>
              <w:rPr>
                <w:rFonts w:ascii="Century Gothic" w:hAnsi="Century Gothic"/>
                <w:sz w:val="18"/>
                <w:szCs w:val="18"/>
              </w:rPr>
            </w:pPr>
            <w:r w:rsidRPr="003D0301">
              <w:rPr>
                <w:rFonts w:ascii="Century Gothic" w:hAnsi="Century Gothic"/>
                <w:sz w:val="18"/>
                <w:szCs w:val="18"/>
              </w:rPr>
              <w:t>Serve as Audit Committee Chair</w:t>
            </w:r>
          </w:p>
          <w:p w:rsidR="008D7C88" w:rsidRPr="003D0301" w:rsidRDefault="008D7C88" w:rsidP="00137873">
            <w:pPr>
              <w:pStyle w:val="Body"/>
              <w:numPr>
                <w:ilvl w:val="0"/>
                <w:numId w:val="7"/>
              </w:numPr>
              <w:rPr>
                <w:rFonts w:ascii="Century Gothic" w:hAnsi="Century Gothic"/>
                <w:sz w:val="18"/>
                <w:szCs w:val="18"/>
              </w:rPr>
            </w:pPr>
            <w:r w:rsidRPr="003D0301">
              <w:rPr>
                <w:rFonts w:ascii="Century Gothic" w:hAnsi="Century Gothic"/>
                <w:sz w:val="18"/>
                <w:szCs w:val="18"/>
              </w:rPr>
              <w:t>(Joint with Justin Jaschke) Work with COO and finance team to provide insight and guidance to DSST’s long-term strategic financial planning process.</w:t>
            </w:r>
          </w:p>
          <w:p w:rsidR="008D7C88" w:rsidRPr="003D0301" w:rsidRDefault="008D7C88" w:rsidP="00137873">
            <w:pPr>
              <w:pStyle w:val="Body"/>
              <w:numPr>
                <w:ilvl w:val="1"/>
                <w:numId w:val="7"/>
              </w:numPr>
              <w:rPr>
                <w:rFonts w:ascii="Century Gothic" w:hAnsi="Century Gothic"/>
                <w:sz w:val="18"/>
                <w:szCs w:val="18"/>
              </w:rPr>
            </w:pPr>
            <w:r w:rsidRPr="003D0301">
              <w:rPr>
                <w:rFonts w:ascii="Century Gothic" w:hAnsi="Century Gothic"/>
                <w:sz w:val="18"/>
                <w:szCs w:val="18"/>
              </w:rPr>
              <w:t>Evaluate the current model and identify key implications (DPS only, 11 campuses, 22 schools.)</w:t>
            </w:r>
          </w:p>
          <w:p w:rsidR="008D7C88" w:rsidRPr="003D0301" w:rsidRDefault="008D7C88" w:rsidP="00137873">
            <w:pPr>
              <w:pStyle w:val="Body"/>
              <w:numPr>
                <w:ilvl w:val="2"/>
                <w:numId w:val="7"/>
              </w:numPr>
              <w:rPr>
                <w:rFonts w:ascii="Century Gothic" w:hAnsi="Century Gothic"/>
                <w:sz w:val="18"/>
                <w:szCs w:val="18"/>
              </w:rPr>
            </w:pPr>
            <w:r w:rsidRPr="003D0301">
              <w:rPr>
                <w:rFonts w:ascii="Century Gothic" w:hAnsi="Century Gothic"/>
                <w:sz w:val="18"/>
                <w:szCs w:val="18"/>
              </w:rPr>
              <w:t>Current assumptions and model construct</w:t>
            </w:r>
          </w:p>
          <w:p w:rsidR="008D7C88" w:rsidRPr="003D0301" w:rsidRDefault="008D7C88" w:rsidP="00137873">
            <w:pPr>
              <w:pStyle w:val="Body"/>
              <w:numPr>
                <w:ilvl w:val="2"/>
                <w:numId w:val="7"/>
              </w:numPr>
              <w:rPr>
                <w:rFonts w:ascii="Century Gothic" w:hAnsi="Century Gothic"/>
                <w:sz w:val="18"/>
                <w:szCs w:val="18"/>
              </w:rPr>
            </w:pPr>
            <w:r w:rsidRPr="003D0301">
              <w:rPr>
                <w:rFonts w:ascii="Century Gothic" w:hAnsi="Century Gothic"/>
                <w:sz w:val="18"/>
                <w:szCs w:val="18"/>
              </w:rPr>
              <w:t>Key implications for funding, breakeven, key cost levers, scale economies etc.</w:t>
            </w:r>
          </w:p>
          <w:p w:rsidR="008D7C88" w:rsidRPr="003D0301" w:rsidRDefault="008D7C88" w:rsidP="00137873">
            <w:pPr>
              <w:pStyle w:val="Body"/>
              <w:numPr>
                <w:ilvl w:val="2"/>
                <w:numId w:val="7"/>
              </w:numPr>
              <w:rPr>
                <w:rFonts w:ascii="Century Gothic" w:hAnsi="Century Gothic"/>
                <w:sz w:val="18"/>
                <w:szCs w:val="18"/>
              </w:rPr>
            </w:pPr>
            <w:r w:rsidRPr="003D0301">
              <w:rPr>
                <w:rFonts w:ascii="Century Gothic" w:hAnsi="Century Gothic"/>
                <w:sz w:val="18"/>
                <w:szCs w:val="18"/>
              </w:rPr>
              <w:t>Identify any shortcomings in current model</w:t>
            </w:r>
          </w:p>
          <w:p w:rsidR="008D7C88" w:rsidRPr="003D0301" w:rsidRDefault="008D7C88" w:rsidP="00137873">
            <w:pPr>
              <w:pStyle w:val="Body"/>
              <w:numPr>
                <w:ilvl w:val="1"/>
                <w:numId w:val="7"/>
              </w:numPr>
              <w:rPr>
                <w:rFonts w:ascii="Century Gothic" w:hAnsi="Century Gothic"/>
                <w:sz w:val="18"/>
                <w:szCs w:val="18"/>
              </w:rPr>
            </w:pPr>
            <w:r w:rsidRPr="003D0301">
              <w:rPr>
                <w:rFonts w:ascii="Century Gothic" w:hAnsi="Century Gothic"/>
                <w:sz w:val="18"/>
                <w:szCs w:val="18"/>
              </w:rPr>
              <w:t>Help test integrity of mapping current model to recently selected new financial modeling tool.</w:t>
            </w:r>
          </w:p>
          <w:p w:rsidR="008D7C88" w:rsidRPr="003D0301" w:rsidRDefault="008D7C88" w:rsidP="00137873">
            <w:pPr>
              <w:pStyle w:val="Body"/>
              <w:numPr>
                <w:ilvl w:val="0"/>
                <w:numId w:val="7"/>
              </w:numPr>
              <w:rPr>
                <w:rFonts w:ascii="Century Gothic" w:hAnsi="Century Gothic"/>
                <w:sz w:val="18"/>
                <w:szCs w:val="18"/>
              </w:rPr>
            </w:pPr>
            <w:r w:rsidRPr="003D0301">
              <w:rPr>
                <w:rFonts w:ascii="Century Gothic" w:hAnsi="Century Gothic"/>
                <w:sz w:val="18"/>
                <w:szCs w:val="18"/>
              </w:rPr>
              <w:t>Help guide financial analysis of key strategic options.</w:t>
            </w:r>
          </w:p>
          <w:p w:rsidR="008D7C88" w:rsidRPr="003D0301" w:rsidRDefault="008D7C88" w:rsidP="00137873">
            <w:pPr>
              <w:pStyle w:val="Body"/>
              <w:numPr>
                <w:ilvl w:val="1"/>
                <w:numId w:val="7"/>
              </w:numPr>
              <w:rPr>
                <w:rFonts w:ascii="Century Gothic" w:hAnsi="Century Gothic"/>
                <w:sz w:val="18"/>
                <w:szCs w:val="18"/>
              </w:rPr>
            </w:pPr>
            <w:r w:rsidRPr="003D0301">
              <w:rPr>
                <w:rFonts w:ascii="Century Gothic" w:hAnsi="Century Gothic"/>
                <w:sz w:val="18"/>
                <w:szCs w:val="18"/>
              </w:rPr>
              <w:t>Alternative expansion and/or operating models</w:t>
            </w:r>
          </w:p>
          <w:p w:rsidR="008D7C88" w:rsidRPr="003D0301" w:rsidRDefault="008D7C88" w:rsidP="00137873">
            <w:pPr>
              <w:pStyle w:val="Body"/>
              <w:numPr>
                <w:ilvl w:val="1"/>
                <w:numId w:val="7"/>
              </w:numPr>
              <w:rPr>
                <w:rFonts w:ascii="Century Gothic" w:hAnsi="Century Gothic"/>
                <w:sz w:val="18"/>
                <w:szCs w:val="18"/>
              </w:rPr>
            </w:pPr>
            <w:r w:rsidRPr="003D0301">
              <w:rPr>
                <w:rFonts w:ascii="Century Gothic" w:hAnsi="Century Gothic"/>
                <w:sz w:val="18"/>
                <w:szCs w:val="18"/>
              </w:rPr>
              <w:t>Key implications and recommendations</w:t>
            </w:r>
          </w:p>
          <w:p w:rsidR="008D7C88" w:rsidRPr="003D0301" w:rsidRDefault="008D7C88" w:rsidP="00137873">
            <w:pPr>
              <w:pStyle w:val="Body"/>
              <w:numPr>
                <w:ilvl w:val="1"/>
                <w:numId w:val="7"/>
              </w:numPr>
              <w:rPr>
                <w:rFonts w:ascii="Century Gothic" w:hAnsi="Century Gothic"/>
                <w:sz w:val="18"/>
                <w:szCs w:val="18"/>
              </w:rPr>
            </w:pPr>
            <w:r w:rsidRPr="003D0301">
              <w:rPr>
                <w:rFonts w:ascii="Century Gothic" w:hAnsi="Century Gothic"/>
                <w:sz w:val="18"/>
                <w:szCs w:val="18"/>
              </w:rPr>
              <w:t>Engage board/senior management on key implications.</w:t>
            </w:r>
          </w:p>
        </w:tc>
      </w:tr>
      <w:tr w:rsidR="008D7C88" w:rsidRPr="003D0301" w:rsidTr="008D7C88">
        <w:trPr>
          <w:cantSplit/>
          <w:trHeight w:val="1637"/>
          <w:jc w:val="center"/>
        </w:trPr>
        <w:tc>
          <w:tcPr>
            <w:tcW w:w="565" w:type="pct"/>
            <w:noWrap/>
            <w:tcMar>
              <w:top w:w="0" w:type="dxa"/>
              <w:left w:w="108" w:type="dxa"/>
              <w:bottom w:w="0" w:type="dxa"/>
              <w:right w:w="108" w:type="dxa"/>
            </w:tcMar>
            <w:textDirection w:val="btLr"/>
            <w:vAlign w:val="center"/>
          </w:tcPr>
          <w:p w:rsidR="008D7C88" w:rsidRPr="003D0301" w:rsidRDefault="008D7C88" w:rsidP="005D21EA">
            <w:pPr>
              <w:ind w:left="113" w:right="113"/>
              <w:jc w:val="center"/>
              <w:rPr>
                <w:rFonts w:ascii="Century Gothic" w:hAnsi="Century Gothic"/>
                <w:b/>
              </w:rPr>
            </w:pPr>
            <w:r w:rsidRPr="003D0301">
              <w:rPr>
                <w:rFonts w:ascii="Century Gothic" w:hAnsi="Century Gothic"/>
                <w:b/>
              </w:rPr>
              <w:t>Halstedt, Steve</w:t>
            </w:r>
          </w:p>
        </w:tc>
        <w:tc>
          <w:tcPr>
            <w:tcW w:w="4435" w:type="pct"/>
          </w:tcPr>
          <w:p w:rsidR="008D7C88" w:rsidRPr="003D0301" w:rsidRDefault="008D7C88" w:rsidP="00137873">
            <w:pPr>
              <w:pStyle w:val="PlainText"/>
              <w:numPr>
                <w:ilvl w:val="0"/>
                <w:numId w:val="4"/>
              </w:numPr>
              <w:ind w:right="270"/>
              <w:rPr>
                <w:rFonts w:ascii="Century Gothic" w:eastAsia="Times New Roman" w:hAnsi="Century Gothic" w:cs="Arial"/>
                <w:sz w:val="18"/>
                <w:szCs w:val="18"/>
              </w:rPr>
            </w:pPr>
            <w:r w:rsidRPr="003D0301">
              <w:rPr>
                <w:rFonts w:ascii="Century Gothic" w:eastAsia="Times New Roman" w:hAnsi="Century Gothic" w:cs="Arial"/>
                <w:sz w:val="18"/>
                <w:szCs w:val="18"/>
              </w:rPr>
              <w:t>Continue to help Jeremy Wickenheiser develop an innovation/entrepreneurship pilot at DSST GVR, and then expand it to all 11 campuses. We have planned a Startup Weekend, our second, for October. Jeremy is enrolling seniors for his two trimester, for credit, entrepreneurship class.</w:t>
            </w:r>
          </w:p>
          <w:p w:rsidR="008D7C88" w:rsidRPr="003D0301" w:rsidRDefault="008D7C88" w:rsidP="00137873">
            <w:pPr>
              <w:pStyle w:val="PlainText"/>
              <w:numPr>
                <w:ilvl w:val="0"/>
                <w:numId w:val="4"/>
              </w:numPr>
              <w:ind w:right="270"/>
              <w:rPr>
                <w:rFonts w:ascii="Century Gothic" w:eastAsia="Times New Roman" w:hAnsi="Century Gothic" w:cs="Arial"/>
                <w:sz w:val="18"/>
                <w:szCs w:val="18"/>
              </w:rPr>
            </w:pPr>
            <w:r w:rsidRPr="003D0301">
              <w:rPr>
                <w:rFonts w:ascii="Century Gothic" w:eastAsia="Times New Roman" w:hAnsi="Century Gothic" w:cs="Arial"/>
                <w:sz w:val="18"/>
                <w:szCs w:val="18"/>
              </w:rPr>
              <w:t>Explore affordable and sustainable ways to put a STEM lab in GVR Middle School and a Maker Lab in the High School so that the entrepreneurship students will have the skills to actually build prototypes. Think of it as “21</w:t>
            </w:r>
            <w:r w:rsidRPr="003D0301">
              <w:rPr>
                <w:rFonts w:ascii="Century Gothic" w:eastAsia="Times New Roman" w:hAnsi="Century Gothic" w:cs="Arial"/>
                <w:sz w:val="18"/>
                <w:szCs w:val="18"/>
                <w:vertAlign w:val="superscript"/>
              </w:rPr>
              <w:t>st</w:t>
            </w:r>
            <w:r w:rsidRPr="003D0301">
              <w:rPr>
                <w:rFonts w:ascii="Century Gothic" w:eastAsia="Times New Roman" w:hAnsi="Century Gothic" w:cs="Arial"/>
                <w:sz w:val="18"/>
                <w:szCs w:val="18"/>
              </w:rPr>
              <w:t xml:space="preserve"> Century Shop”.</w:t>
            </w:r>
          </w:p>
        </w:tc>
      </w:tr>
      <w:tr w:rsidR="008D7C88" w:rsidRPr="003D0301" w:rsidTr="008D7C88">
        <w:trPr>
          <w:cantSplit/>
          <w:trHeight w:val="3041"/>
          <w:jc w:val="center"/>
        </w:trPr>
        <w:tc>
          <w:tcPr>
            <w:tcW w:w="565" w:type="pct"/>
            <w:noWrap/>
            <w:tcMar>
              <w:top w:w="0" w:type="dxa"/>
              <w:left w:w="108" w:type="dxa"/>
              <w:bottom w:w="0" w:type="dxa"/>
              <w:right w:w="108" w:type="dxa"/>
            </w:tcMar>
            <w:textDirection w:val="btLr"/>
            <w:vAlign w:val="center"/>
          </w:tcPr>
          <w:p w:rsidR="008D7C88" w:rsidRPr="003D0301" w:rsidRDefault="008D7C88" w:rsidP="005D21EA">
            <w:pPr>
              <w:ind w:left="113" w:right="113"/>
              <w:jc w:val="center"/>
              <w:rPr>
                <w:rFonts w:ascii="Century Gothic" w:hAnsi="Century Gothic"/>
                <w:b/>
              </w:rPr>
            </w:pPr>
            <w:r w:rsidRPr="003D0301">
              <w:rPr>
                <w:rFonts w:ascii="Century Gothic" w:hAnsi="Century Gothic"/>
                <w:b/>
              </w:rPr>
              <w:t xml:space="preserve">Sullivan, Jackie </w:t>
            </w:r>
          </w:p>
        </w:tc>
        <w:tc>
          <w:tcPr>
            <w:tcW w:w="4435" w:type="pct"/>
          </w:tcPr>
          <w:p w:rsidR="008D7C88" w:rsidRPr="003D0301" w:rsidRDefault="008D7C88" w:rsidP="00137873">
            <w:pPr>
              <w:pStyle w:val="PlainText"/>
              <w:numPr>
                <w:ilvl w:val="0"/>
                <w:numId w:val="5"/>
              </w:numPr>
              <w:rPr>
                <w:rFonts w:ascii="Century Gothic" w:eastAsia="Times New Roman" w:hAnsi="Century Gothic" w:cs="Arial"/>
                <w:sz w:val="18"/>
                <w:szCs w:val="18"/>
              </w:rPr>
            </w:pPr>
            <w:r w:rsidRPr="003D0301">
              <w:rPr>
                <w:rFonts w:ascii="Century Gothic" w:eastAsia="Times New Roman" w:hAnsi="Century Gothic" w:cs="Arial"/>
                <w:sz w:val="18"/>
                <w:szCs w:val="18"/>
              </w:rPr>
              <w:t>Host three all-cohort STEM visits to the CU-Boulder campus such that students engage in two science/engineering/math/technology discipline areas during their full-day campus visit. Each all-day visit requires organizing about 40 volunteer CU students and eight STEM faculty volunteers. :</w:t>
            </w:r>
          </w:p>
          <w:p w:rsidR="008D7C88" w:rsidRPr="003D0301" w:rsidRDefault="008D7C88" w:rsidP="00137873">
            <w:pPr>
              <w:pStyle w:val="PlainText"/>
              <w:numPr>
                <w:ilvl w:val="1"/>
                <w:numId w:val="5"/>
              </w:numPr>
              <w:rPr>
                <w:rFonts w:ascii="Century Gothic" w:eastAsia="Times New Roman" w:hAnsi="Century Gothic" w:cs="Arial"/>
                <w:sz w:val="18"/>
                <w:szCs w:val="18"/>
              </w:rPr>
            </w:pPr>
            <w:r w:rsidRPr="003D0301">
              <w:rPr>
                <w:rFonts w:ascii="Century Gothic" w:eastAsia="Times New Roman" w:hAnsi="Century Gothic" w:cs="Arial"/>
                <w:sz w:val="18"/>
                <w:szCs w:val="18"/>
              </w:rPr>
              <w:t>DSST Stapleton 9</w:t>
            </w:r>
            <w:r w:rsidRPr="003D0301">
              <w:rPr>
                <w:rFonts w:ascii="Century Gothic" w:eastAsia="Times New Roman" w:hAnsi="Century Gothic" w:cs="Arial"/>
                <w:sz w:val="18"/>
                <w:szCs w:val="18"/>
                <w:vertAlign w:val="superscript"/>
              </w:rPr>
              <w:t>th</w:t>
            </w:r>
            <w:r w:rsidRPr="003D0301">
              <w:rPr>
                <w:rFonts w:ascii="Century Gothic" w:eastAsia="Times New Roman" w:hAnsi="Century Gothic" w:cs="Arial"/>
                <w:sz w:val="18"/>
                <w:szCs w:val="18"/>
              </w:rPr>
              <w:t xml:space="preserve"> grade STEM visit to CU-Boulder took place October 2015</w:t>
            </w:r>
          </w:p>
          <w:p w:rsidR="008D7C88" w:rsidRPr="003D0301" w:rsidRDefault="008D7C88" w:rsidP="00137873">
            <w:pPr>
              <w:pStyle w:val="PlainText"/>
              <w:numPr>
                <w:ilvl w:val="1"/>
                <w:numId w:val="5"/>
              </w:numPr>
              <w:rPr>
                <w:rFonts w:ascii="Century Gothic" w:eastAsia="Times New Roman" w:hAnsi="Century Gothic" w:cs="Arial"/>
                <w:sz w:val="18"/>
                <w:szCs w:val="18"/>
              </w:rPr>
            </w:pPr>
            <w:r w:rsidRPr="003D0301">
              <w:rPr>
                <w:rFonts w:ascii="Century Gothic" w:eastAsia="Times New Roman" w:hAnsi="Century Gothic" w:cs="Arial"/>
                <w:sz w:val="18"/>
                <w:szCs w:val="18"/>
              </w:rPr>
              <w:t>Host the all-GVR 10</w:t>
            </w:r>
            <w:r w:rsidRPr="003D0301">
              <w:rPr>
                <w:rFonts w:ascii="Century Gothic" w:eastAsia="Times New Roman" w:hAnsi="Century Gothic" w:cs="Arial"/>
                <w:sz w:val="18"/>
                <w:szCs w:val="18"/>
                <w:vertAlign w:val="superscript"/>
              </w:rPr>
              <w:t>th</w:t>
            </w:r>
            <w:r w:rsidRPr="003D0301">
              <w:rPr>
                <w:rFonts w:ascii="Century Gothic" w:eastAsia="Times New Roman" w:hAnsi="Century Gothic" w:cs="Arial"/>
                <w:sz w:val="18"/>
                <w:szCs w:val="18"/>
              </w:rPr>
              <w:t xml:space="preserve"> grade STEM visit to the CU-Boulder campus (February)</w:t>
            </w:r>
          </w:p>
          <w:p w:rsidR="008D7C88" w:rsidRPr="003D0301" w:rsidRDefault="008D7C88" w:rsidP="00137873">
            <w:pPr>
              <w:pStyle w:val="PlainText"/>
              <w:numPr>
                <w:ilvl w:val="1"/>
                <w:numId w:val="5"/>
              </w:numPr>
              <w:rPr>
                <w:rFonts w:ascii="Century Gothic" w:eastAsia="Times New Roman" w:hAnsi="Century Gothic" w:cs="Arial"/>
                <w:sz w:val="18"/>
                <w:szCs w:val="18"/>
              </w:rPr>
            </w:pPr>
            <w:r w:rsidRPr="003D0301">
              <w:rPr>
                <w:rFonts w:ascii="Century Gothic" w:eastAsia="Times New Roman" w:hAnsi="Century Gothic" w:cs="Arial"/>
                <w:sz w:val="18"/>
                <w:szCs w:val="18"/>
              </w:rPr>
              <w:t>Host the all-Cole 9</w:t>
            </w:r>
            <w:r w:rsidRPr="003D0301">
              <w:rPr>
                <w:rFonts w:ascii="Century Gothic" w:eastAsia="Times New Roman" w:hAnsi="Century Gothic" w:cs="Arial"/>
                <w:sz w:val="18"/>
                <w:szCs w:val="18"/>
                <w:vertAlign w:val="superscript"/>
              </w:rPr>
              <w:t>th</w:t>
            </w:r>
            <w:r w:rsidRPr="003D0301">
              <w:rPr>
                <w:rFonts w:ascii="Century Gothic" w:eastAsia="Times New Roman" w:hAnsi="Century Gothic" w:cs="Arial"/>
                <w:sz w:val="18"/>
                <w:szCs w:val="18"/>
              </w:rPr>
              <w:t xml:space="preserve"> grade STEM visit to the CU-Boulder campus (spring 2016). </w:t>
            </w:r>
          </w:p>
          <w:p w:rsidR="008D7C88" w:rsidRPr="003D0301" w:rsidRDefault="008D7C88" w:rsidP="00137873">
            <w:pPr>
              <w:pStyle w:val="PlainText"/>
              <w:numPr>
                <w:ilvl w:val="0"/>
                <w:numId w:val="5"/>
              </w:numPr>
              <w:rPr>
                <w:rFonts w:ascii="Century Gothic" w:eastAsia="Times New Roman" w:hAnsi="Century Gothic" w:cs="Arial"/>
                <w:sz w:val="18"/>
                <w:szCs w:val="18"/>
              </w:rPr>
            </w:pPr>
            <w:r w:rsidRPr="003D0301">
              <w:rPr>
                <w:rFonts w:ascii="Century Gothic" w:eastAsia="Times New Roman" w:hAnsi="Century Gothic" w:cs="Arial"/>
                <w:sz w:val="18"/>
                <w:szCs w:val="18"/>
              </w:rPr>
              <w:t xml:space="preserve">Host a small, more intimate hands-on visit in spring for juniors from STP and GVR interested in applying to engineering. </w:t>
            </w:r>
          </w:p>
          <w:p w:rsidR="008D7C88" w:rsidRPr="003D0301" w:rsidRDefault="008D7C88" w:rsidP="00137873">
            <w:pPr>
              <w:pStyle w:val="PlainText"/>
              <w:numPr>
                <w:ilvl w:val="0"/>
                <w:numId w:val="5"/>
              </w:numPr>
              <w:rPr>
                <w:rFonts w:ascii="Century Gothic" w:eastAsia="Times New Roman" w:hAnsi="Century Gothic" w:cs="Arial"/>
                <w:sz w:val="18"/>
                <w:szCs w:val="18"/>
              </w:rPr>
            </w:pPr>
            <w:r w:rsidRPr="003D0301">
              <w:rPr>
                <w:rFonts w:ascii="Century Gothic" w:eastAsia="Times New Roman" w:hAnsi="Century Gothic" w:cs="Arial"/>
                <w:sz w:val="18"/>
                <w:szCs w:val="18"/>
              </w:rPr>
              <w:t xml:space="preserve">Participate in two Home Office Site visits to DSST campuses </w:t>
            </w:r>
          </w:p>
          <w:p w:rsidR="008D7C88" w:rsidRPr="003D0301" w:rsidRDefault="008D7C88" w:rsidP="00137873">
            <w:pPr>
              <w:pStyle w:val="PlainText"/>
              <w:numPr>
                <w:ilvl w:val="0"/>
                <w:numId w:val="5"/>
              </w:numPr>
              <w:rPr>
                <w:rFonts w:ascii="Century Gothic" w:eastAsia="Times New Roman" w:hAnsi="Century Gothic" w:cs="Arial"/>
                <w:sz w:val="18"/>
                <w:szCs w:val="18"/>
              </w:rPr>
            </w:pPr>
            <w:r w:rsidRPr="003D0301">
              <w:rPr>
                <w:rFonts w:ascii="Century Gothic" w:eastAsia="Times New Roman" w:hAnsi="Century Gothic" w:cs="Arial"/>
                <w:sz w:val="18"/>
                <w:szCs w:val="18"/>
              </w:rPr>
              <w:t xml:space="preserve">Optimize the design of the new CU Teach Engineering program to create a pipeline of high quality STEM teachers for the DSST workforce. </w:t>
            </w:r>
          </w:p>
          <w:p w:rsidR="008D7C88" w:rsidRPr="003D0301" w:rsidRDefault="008D7C88" w:rsidP="00137873">
            <w:pPr>
              <w:pStyle w:val="PlainText"/>
              <w:numPr>
                <w:ilvl w:val="0"/>
                <w:numId w:val="5"/>
              </w:numPr>
              <w:rPr>
                <w:rFonts w:ascii="Century Gothic" w:eastAsia="Times New Roman" w:hAnsi="Century Gothic" w:cs="Arial"/>
                <w:sz w:val="18"/>
                <w:szCs w:val="18"/>
              </w:rPr>
            </w:pPr>
            <w:r w:rsidRPr="003D0301">
              <w:rPr>
                <w:rFonts w:ascii="Century Gothic" w:eastAsia="Times New Roman" w:hAnsi="Century Gothic" w:cs="Arial"/>
                <w:sz w:val="18"/>
                <w:szCs w:val="18"/>
              </w:rPr>
              <w:t>Serve on the combined Education and Technology committee, bringing expertise in the area of college persistence and data analysis, especially through the lens of equity.</w:t>
            </w:r>
          </w:p>
        </w:tc>
      </w:tr>
      <w:tr w:rsidR="008D7C88" w:rsidRPr="003D0301" w:rsidTr="008D7C88">
        <w:trPr>
          <w:cantSplit/>
          <w:trHeight w:val="28"/>
          <w:jc w:val="center"/>
        </w:trPr>
        <w:tc>
          <w:tcPr>
            <w:tcW w:w="565" w:type="pct"/>
            <w:noWrap/>
            <w:tcMar>
              <w:top w:w="0" w:type="dxa"/>
              <w:left w:w="108" w:type="dxa"/>
              <w:bottom w:w="0" w:type="dxa"/>
              <w:right w:w="108" w:type="dxa"/>
            </w:tcMar>
            <w:textDirection w:val="btLr"/>
            <w:vAlign w:val="center"/>
          </w:tcPr>
          <w:p w:rsidR="008D7C88" w:rsidRPr="003D0301" w:rsidRDefault="008D7C88" w:rsidP="005D21EA">
            <w:pPr>
              <w:ind w:left="113" w:right="113"/>
              <w:jc w:val="center"/>
              <w:rPr>
                <w:rFonts w:ascii="Century Gothic" w:hAnsi="Century Gothic"/>
                <w:b/>
              </w:rPr>
            </w:pPr>
            <w:r w:rsidRPr="003D0301">
              <w:rPr>
                <w:rFonts w:ascii="Century Gothic" w:hAnsi="Century Gothic"/>
                <w:b/>
              </w:rPr>
              <w:t>Zamora, Gloria</w:t>
            </w:r>
          </w:p>
        </w:tc>
        <w:tc>
          <w:tcPr>
            <w:tcW w:w="4435" w:type="pct"/>
          </w:tcPr>
          <w:p w:rsidR="008D7C88" w:rsidRPr="003D0301" w:rsidRDefault="008D7C88" w:rsidP="00137873">
            <w:pPr>
              <w:pStyle w:val="ListParagraph"/>
              <w:numPr>
                <w:ilvl w:val="0"/>
                <w:numId w:val="6"/>
              </w:numPr>
              <w:spacing w:after="0" w:line="240" w:lineRule="auto"/>
              <w:rPr>
                <w:rFonts w:ascii="Century Gothic" w:hAnsi="Century Gothic"/>
                <w:sz w:val="18"/>
                <w:szCs w:val="18"/>
              </w:rPr>
            </w:pPr>
            <w:r w:rsidRPr="003D0301">
              <w:rPr>
                <w:rFonts w:ascii="Century Gothic" w:hAnsi="Century Gothic"/>
                <w:sz w:val="18"/>
                <w:szCs w:val="18"/>
              </w:rPr>
              <w:t xml:space="preserve">Work with Christine Nelson on Human Capital issues, such as culture, organization design and talent.  </w:t>
            </w:r>
          </w:p>
          <w:p w:rsidR="008D7C88" w:rsidRPr="003D0301" w:rsidRDefault="008D7C88" w:rsidP="00137873">
            <w:pPr>
              <w:pStyle w:val="ListParagraph"/>
              <w:numPr>
                <w:ilvl w:val="0"/>
                <w:numId w:val="6"/>
              </w:numPr>
              <w:spacing w:after="0" w:line="240" w:lineRule="auto"/>
              <w:rPr>
                <w:rFonts w:ascii="Century Gothic" w:hAnsi="Century Gothic"/>
                <w:sz w:val="18"/>
                <w:szCs w:val="18"/>
              </w:rPr>
            </w:pPr>
            <w:r w:rsidRPr="003D0301">
              <w:rPr>
                <w:rFonts w:ascii="Century Gothic" w:hAnsi="Century Gothic"/>
                <w:sz w:val="18"/>
                <w:szCs w:val="18"/>
              </w:rPr>
              <w:t xml:space="preserve">Introduce Christine to two and possibly a third recruiting resource for the Human Capital Director search.  </w:t>
            </w:r>
          </w:p>
          <w:p w:rsidR="008D7C88" w:rsidRPr="003D0301" w:rsidRDefault="008D7C88" w:rsidP="00137873">
            <w:pPr>
              <w:pStyle w:val="ListParagraph"/>
              <w:numPr>
                <w:ilvl w:val="0"/>
                <w:numId w:val="6"/>
              </w:numPr>
              <w:spacing w:after="0" w:line="240" w:lineRule="auto"/>
              <w:rPr>
                <w:rFonts w:ascii="Century Gothic" w:hAnsi="Century Gothic"/>
                <w:sz w:val="18"/>
                <w:szCs w:val="18"/>
              </w:rPr>
            </w:pPr>
            <w:r w:rsidRPr="003D0301">
              <w:rPr>
                <w:rFonts w:ascii="Century Gothic" w:hAnsi="Century Gothic"/>
                <w:sz w:val="18"/>
                <w:szCs w:val="18"/>
              </w:rPr>
              <w:t xml:space="preserve">Collaborate on organization design issues at Home office, as well as how to scale culture.  The focus is to think strategically about Human Capital issues. </w:t>
            </w:r>
          </w:p>
          <w:p w:rsidR="008D7C88" w:rsidRPr="003D0301" w:rsidRDefault="008D7C88" w:rsidP="00137873">
            <w:pPr>
              <w:pStyle w:val="ListParagraph"/>
              <w:numPr>
                <w:ilvl w:val="0"/>
                <w:numId w:val="6"/>
              </w:numPr>
              <w:spacing w:after="0" w:line="240" w:lineRule="auto"/>
              <w:rPr>
                <w:rFonts w:ascii="Century Gothic" w:hAnsi="Century Gothic"/>
                <w:sz w:val="18"/>
                <w:szCs w:val="18"/>
              </w:rPr>
            </w:pPr>
            <w:r w:rsidRPr="003D0301">
              <w:rPr>
                <w:rFonts w:ascii="Century Gothic" w:hAnsi="Century Gothic"/>
                <w:sz w:val="18"/>
                <w:szCs w:val="18"/>
              </w:rPr>
              <w:t>Invite Christine to join me at a Rocky Mountain Human Resources People and Strategy program in Feb. on “HR: From Now to Next”.</w:t>
            </w:r>
          </w:p>
        </w:tc>
      </w:tr>
    </w:tbl>
    <w:p w:rsidR="008D7C88" w:rsidRDefault="008D7C88">
      <w:pPr>
        <w:rPr>
          <w:b/>
          <w:sz w:val="24"/>
          <w:szCs w:val="24"/>
        </w:rPr>
      </w:pPr>
    </w:p>
    <w:p w:rsidR="003D0301" w:rsidRDefault="003D0301">
      <w:pPr>
        <w:rPr>
          <w:b/>
          <w:sz w:val="24"/>
          <w:szCs w:val="24"/>
        </w:rPr>
      </w:pPr>
    </w:p>
    <w:p w:rsidR="00C21C42" w:rsidRPr="00C21C42" w:rsidRDefault="00C21C42" w:rsidP="00C21C42">
      <w:pPr>
        <w:jc w:val="center"/>
        <w:rPr>
          <w:b/>
          <w:sz w:val="24"/>
          <w:szCs w:val="24"/>
        </w:rPr>
      </w:pPr>
      <w:r w:rsidRPr="00FA3B09">
        <w:rPr>
          <w:b/>
          <w:sz w:val="24"/>
          <w:szCs w:val="24"/>
        </w:rPr>
        <w:lastRenderedPageBreak/>
        <w:t>DSST Board Committees</w:t>
      </w:r>
    </w:p>
    <w:p w:rsidR="00C21C42" w:rsidRDefault="00C21C42" w:rsidP="00C21C42">
      <w:pPr>
        <w:spacing w:after="0" w:line="240" w:lineRule="auto"/>
        <w:rPr>
          <w:b/>
          <w:sz w:val="21"/>
          <w:szCs w:val="21"/>
        </w:rPr>
      </w:pPr>
      <w:r w:rsidRPr="00FA3B09">
        <w:rPr>
          <w:b/>
          <w:sz w:val="21"/>
          <w:szCs w:val="21"/>
        </w:rPr>
        <w:t>Education &amp; IT</w:t>
      </w:r>
    </w:p>
    <w:p w:rsidR="00C21C42" w:rsidRPr="00C21C42" w:rsidRDefault="00C21C42" w:rsidP="00C21C42">
      <w:pPr>
        <w:pStyle w:val="ListParagraph"/>
        <w:numPr>
          <w:ilvl w:val="0"/>
          <w:numId w:val="52"/>
        </w:numPr>
        <w:spacing w:after="0" w:line="240" w:lineRule="auto"/>
        <w:rPr>
          <w:b/>
          <w:sz w:val="21"/>
          <w:szCs w:val="21"/>
        </w:rPr>
      </w:pPr>
      <w:r w:rsidRPr="00C21C42">
        <w:rPr>
          <w:i/>
          <w:sz w:val="21"/>
          <w:szCs w:val="21"/>
        </w:rPr>
        <w:t>Alex Hernandez, Chair</w:t>
      </w:r>
    </w:p>
    <w:p w:rsidR="00C21C42" w:rsidRPr="00FA3B09" w:rsidRDefault="00C21C42" w:rsidP="00C21C42">
      <w:pPr>
        <w:pStyle w:val="ListParagraph"/>
        <w:numPr>
          <w:ilvl w:val="0"/>
          <w:numId w:val="52"/>
        </w:numPr>
        <w:spacing w:after="0" w:line="240" w:lineRule="auto"/>
        <w:rPr>
          <w:sz w:val="21"/>
          <w:szCs w:val="21"/>
        </w:rPr>
      </w:pPr>
      <w:r w:rsidRPr="00FA3B09">
        <w:rPr>
          <w:sz w:val="21"/>
          <w:szCs w:val="21"/>
        </w:rPr>
        <w:t>Deborah McGriff </w:t>
      </w:r>
    </w:p>
    <w:p w:rsidR="00C21C42" w:rsidRPr="00FA3B09" w:rsidRDefault="00C21C42" w:rsidP="00C21C42">
      <w:pPr>
        <w:pStyle w:val="ListParagraph"/>
        <w:numPr>
          <w:ilvl w:val="0"/>
          <w:numId w:val="52"/>
        </w:numPr>
        <w:spacing w:after="0" w:line="240" w:lineRule="auto"/>
        <w:rPr>
          <w:sz w:val="21"/>
          <w:szCs w:val="21"/>
        </w:rPr>
      </w:pPr>
      <w:r w:rsidRPr="00FA3B09">
        <w:rPr>
          <w:sz w:val="21"/>
          <w:szCs w:val="21"/>
        </w:rPr>
        <w:t>Dwight Jones</w:t>
      </w:r>
    </w:p>
    <w:p w:rsidR="00C21C42" w:rsidRDefault="00C21C42" w:rsidP="00C21C42">
      <w:pPr>
        <w:pStyle w:val="ListParagraph"/>
        <w:numPr>
          <w:ilvl w:val="0"/>
          <w:numId w:val="52"/>
        </w:numPr>
        <w:spacing w:after="0" w:line="240" w:lineRule="auto"/>
        <w:rPr>
          <w:sz w:val="21"/>
          <w:szCs w:val="21"/>
        </w:rPr>
      </w:pPr>
      <w:r w:rsidRPr="00FA3B09">
        <w:rPr>
          <w:sz w:val="21"/>
          <w:szCs w:val="21"/>
        </w:rPr>
        <w:t>Bill Durbin, Staff</w:t>
      </w:r>
    </w:p>
    <w:p w:rsidR="00C21C42" w:rsidRPr="00C21C42" w:rsidRDefault="00C21C42" w:rsidP="00C21C42">
      <w:pPr>
        <w:pStyle w:val="ListParagraph"/>
        <w:spacing w:after="0" w:line="240" w:lineRule="auto"/>
        <w:rPr>
          <w:sz w:val="21"/>
          <w:szCs w:val="21"/>
        </w:rPr>
      </w:pPr>
    </w:p>
    <w:p w:rsidR="00C21C42" w:rsidRPr="00FA3B09" w:rsidRDefault="00C21C42" w:rsidP="00C21C42">
      <w:pPr>
        <w:spacing w:after="0" w:line="240" w:lineRule="auto"/>
        <w:rPr>
          <w:b/>
          <w:sz w:val="21"/>
          <w:szCs w:val="21"/>
        </w:rPr>
      </w:pPr>
      <w:r w:rsidRPr="00FA3B09">
        <w:rPr>
          <w:b/>
          <w:sz w:val="21"/>
          <w:szCs w:val="21"/>
        </w:rPr>
        <w:t>Nomination and Governance</w:t>
      </w:r>
    </w:p>
    <w:p w:rsidR="00C21C42" w:rsidRPr="00FA3B09" w:rsidRDefault="00C21C42" w:rsidP="00C21C42">
      <w:pPr>
        <w:pStyle w:val="ListParagraph"/>
        <w:numPr>
          <w:ilvl w:val="0"/>
          <w:numId w:val="9"/>
        </w:numPr>
        <w:spacing w:after="0" w:line="240" w:lineRule="auto"/>
        <w:rPr>
          <w:i/>
          <w:sz w:val="21"/>
          <w:szCs w:val="21"/>
        </w:rPr>
      </w:pPr>
      <w:r w:rsidRPr="00FA3B09">
        <w:rPr>
          <w:i/>
          <w:sz w:val="21"/>
          <w:szCs w:val="21"/>
        </w:rPr>
        <w:t>Justin Jaschke, Chair </w:t>
      </w:r>
    </w:p>
    <w:p w:rsidR="00C21C42" w:rsidRPr="00FA3B09" w:rsidRDefault="00C21C42" w:rsidP="00C21C42">
      <w:pPr>
        <w:pStyle w:val="ListParagraph"/>
        <w:numPr>
          <w:ilvl w:val="0"/>
          <w:numId w:val="9"/>
        </w:numPr>
        <w:spacing w:after="0" w:line="240" w:lineRule="auto"/>
        <w:rPr>
          <w:sz w:val="21"/>
          <w:szCs w:val="21"/>
        </w:rPr>
      </w:pPr>
      <w:r w:rsidRPr="00FA3B09">
        <w:rPr>
          <w:sz w:val="21"/>
          <w:szCs w:val="21"/>
        </w:rPr>
        <w:t>Dan Wilkerson</w:t>
      </w:r>
    </w:p>
    <w:p w:rsidR="00C21C42" w:rsidRPr="00FA3B09" w:rsidRDefault="00C21C42" w:rsidP="00C21C42">
      <w:pPr>
        <w:pStyle w:val="ListParagraph"/>
        <w:numPr>
          <w:ilvl w:val="0"/>
          <w:numId w:val="9"/>
        </w:numPr>
        <w:spacing w:after="0" w:line="240" w:lineRule="auto"/>
        <w:rPr>
          <w:sz w:val="21"/>
          <w:szCs w:val="21"/>
        </w:rPr>
      </w:pPr>
      <w:r w:rsidRPr="00FA3B09">
        <w:rPr>
          <w:sz w:val="21"/>
          <w:szCs w:val="21"/>
        </w:rPr>
        <w:t>Steve Halstedt </w:t>
      </w:r>
    </w:p>
    <w:p w:rsidR="00C21C42" w:rsidRPr="00FA3B09" w:rsidRDefault="00C21C42" w:rsidP="00C21C42">
      <w:pPr>
        <w:pStyle w:val="ListParagraph"/>
        <w:numPr>
          <w:ilvl w:val="0"/>
          <w:numId w:val="9"/>
        </w:numPr>
        <w:spacing w:after="0" w:line="240" w:lineRule="auto"/>
        <w:rPr>
          <w:sz w:val="21"/>
          <w:szCs w:val="21"/>
        </w:rPr>
      </w:pPr>
      <w:r w:rsidRPr="00FA3B09">
        <w:rPr>
          <w:sz w:val="21"/>
          <w:szCs w:val="21"/>
        </w:rPr>
        <w:t>Regina M. Rodriguez</w:t>
      </w:r>
    </w:p>
    <w:p w:rsidR="00C21C42" w:rsidRPr="00FA3B09" w:rsidRDefault="00C21C42" w:rsidP="00C21C42">
      <w:pPr>
        <w:pStyle w:val="ListParagraph"/>
        <w:numPr>
          <w:ilvl w:val="0"/>
          <w:numId w:val="9"/>
        </w:numPr>
        <w:spacing w:after="0" w:line="240" w:lineRule="auto"/>
        <w:rPr>
          <w:sz w:val="21"/>
          <w:szCs w:val="21"/>
        </w:rPr>
      </w:pPr>
      <w:r w:rsidRPr="00FA3B09">
        <w:rPr>
          <w:sz w:val="21"/>
          <w:szCs w:val="21"/>
        </w:rPr>
        <w:t>Gloria Zamora</w:t>
      </w:r>
    </w:p>
    <w:p w:rsidR="00C21C42" w:rsidRDefault="00C21C42" w:rsidP="00C21C42">
      <w:pPr>
        <w:pStyle w:val="ListParagraph"/>
        <w:numPr>
          <w:ilvl w:val="0"/>
          <w:numId w:val="9"/>
        </w:numPr>
        <w:spacing w:after="0" w:line="240" w:lineRule="auto"/>
        <w:rPr>
          <w:sz w:val="21"/>
          <w:szCs w:val="21"/>
        </w:rPr>
      </w:pPr>
      <w:r w:rsidRPr="00FA3B09">
        <w:rPr>
          <w:sz w:val="21"/>
          <w:szCs w:val="21"/>
        </w:rPr>
        <w:t>Heather Lamm, Staff</w:t>
      </w:r>
    </w:p>
    <w:p w:rsidR="00C21C42" w:rsidRDefault="00C21C42" w:rsidP="00C21C42">
      <w:pPr>
        <w:spacing w:after="0" w:line="240" w:lineRule="auto"/>
        <w:rPr>
          <w:b/>
          <w:sz w:val="21"/>
          <w:szCs w:val="21"/>
        </w:rPr>
      </w:pPr>
    </w:p>
    <w:p w:rsidR="00C21C42" w:rsidRPr="00C21C42" w:rsidRDefault="00C21C42" w:rsidP="00C21C42">
      <w:pPr>
        <w:spacing w:after="0" w:line="240" w:lineRule="auto"/>
        <w:rPr>
          <w:sz w:val="21"/>
          <w:szCs w:val="21"/>
        </w:rPr>
      </w:pPr>
      <w:r w:rsidRPr="00C21C42">
        <w:rPr>
          <w:b/>
          <w:sz w:val="21"/>
          <w:szCs w:val="21"/>
        </w:rPr>
        <w:t>Advancement</w:t>
      </w:r>
    </w:p>
    <w:p w:rsidR="00C21C42" w:rsidRPr="00FA3B09" w:rsidRDefault="00C21C42" w:rsidP="00C21C42">
      <w:pPr>
        <w:pStyle w:val="ListParagraph"/>
        <w:numPr>
          <w:ilvl w:val="0"/>
          <w:numId w:val="10"/>
        </w:numPr>
        <w:spacing w:after="0" w:line="240" w:lineRule="auto"/>
        <w:rPr>
          <w:i/>
          <w:sz w:val="21"/>
          <w:szCs w:val="21"/>
        </w:rPr>
      </w:pPr>
      <w:r w:rsidRPr="00FA3B09">
        <w:rPr>
          <w:i/>
          <w:sz w:val="21"/>
          <w:szCs w:val="21"/>
        </w:rPr>
        <w:t>Sean VanBerschot, Chair</w:t>
      </w:r>
    </w:p>
    <w:p w:rsidR="00C21C42" w:rsidRPr="00FA3B09" w:rsidRDefault="00C21C42" w:rsidP="00C21C42">
      <w:pPr>
        <w:pStyle w:val="ListParagraph"/>
        <w:numPr>
          <w:ilvl w:val="0"/>
          <w:numId w:val="10"/>
        </w:numPr>
        <w:spacing w:after="0" w:line="240" w:lineRule="auto"/>
        <w:rPr>
          <w:sz w:val="21"/>
          <w:szCs w:val="21"/>
        </w:rPr>
      </w:pPr>
      <w:r w:rsidRPr="00FA3B09">
        <w:rPr>
          <w:sz w:val="21"/>
          <w:szCs w:val="21"/>
        </w:rPr>
        <w:t>Matthew Schnittman </w:t>
      </w:r>
    </w:p>
    <w:p w:rsidR="00C21C42" w:rsidRPr="00FA3B09" w:rsidRDefault="00C21C42" w:rsidP="00C21C42">
      <w:pPr>
        <w:pStyle w:val="ListParagraph"/>
        <w:numPr>
          <w:ilvl w:val="0"/>
          <w:numId w:val="10"/>
        </w:numPr>
        <w:spacing w:after="0" w:line="240" w:lineRule="auto"/>
        <w:rPr>
          <w:sz w:val="21"/>
          <w:szCs w:val="21"/>
        </w:rPr>
      </w:pPr>
      <w:r w:rsidRPr="00FA3B09">
        <w:rPr>
          <w:sz w:val="21"/>
          <w:szCs w:val="21"/>
        </w:rPr>
        <w:t>Nate Easley PhD.</w:t>
      </w:r>
    </w:p>
    <w:p w:rsidR="00C21C42" w:rsidRPr="00FA3B09" w:rsidRDefault="00C21C42" w:rsidP="00C21C42">
      <w:pPr>
        <w:pStyle w:val="ListParagraph"/>
        <w:numPr>
          <w:ilvl w:val="0"/>
          <w:numId w:val="10"/>
        </w:numPr>
        <w:spacing w:after="0" w:line="240" w:lineRule="auto"/>
        <w:rPr>
          <w:sz w:val="21"/>
          <w:szCs w:val="21"/>
        </w:rPr>
      </w:pPr>
      <w:r w:rsidRPr="00FA3B09">
        <w:rPr>
          <w:sz w:val="21"/>
          <w:szCs w:val="21"/>
        </w:rPr>
        <w:t>George Sparks</w:t>
      </w:r>
    </w:p>
    <w:p w:rsidR="00C21C42" w:rsidRPr="00FA3B09" w:rsidRDefault="00C21C42" w:rsidP="00C21C42">
      <w:pPr>
        <w:pStyle w:val="ListParagraph"/>
        <w:numPr>
          <w:ilvl w:val="0"/>
          <w:numId w:val="10"/>
        </w:numPr>
        <w:spacing w:after="0" w:line="240" w:lineRule="auto"/>
        <w:rPr>
          <w:sz w:val="21"/>
          <w:szCs w:val="21"/>
        </w:rPr>
      </w:pPr>
      <w:r w:rsidRPr="00FA3B09">
        <w:rPr>
          <w:sz w:val="21"/>
          <w:szCs w:val="21"/>
        </w:rPr>
        <w:t>Patrick O’ Keefe</w:t>
      </w:r>
    </w:p>
    <w:p w:rsidR="00C21C42" w:rsidRDefault="00C21C42" w:rsidP="00C21C42">
      <w:pPr>
        <w:pStyle w:val="ListParagraph"/>
        <w:numPr>
          <w:ilvl w:val="0"/>
          <w:numId w:val="10"/>
        </w:numPr>
        <w:spacing w:after="0" w:line="240" w:lineRule="auto"/>
        <w:rPr>
          <w:sz w:val="21"/>
          <w:szCs w:val="21"/>
        </w:rPr>
      </w:pPr>
      <w:r w:rsidRPr="00FA3B09">
        <w:rPr>
          <w:sz w:val="21"/>
          <w:szCs w:val="21"/>
        </w:rPr>
        <w:t>Denise Queen, Staff</w:t>
      </w:r>
    </w:p>
    <w:p w:rsidR="00C21C42" w:rsidRDefault="00C21C42" w:rsidP="00C21C42">
      <w:pPr>
        <w:spacing w:after="0" w:line="240" w:lineRule="auto"/>
        <w:rPr>
          <w:b/>
          <w:sz w:val="21"/>
          <w:szCs w:val="21"/>
        </w:rPr>
      </w:pPr>
    </w:p>
    <w:p w:rsidR="00C21C42" w:rsidRPr="00C21C42" w:rsidRDefault="00C21C42" w:rsidP="00C21C42">
      <w:pPr>
        <w:spacing w:after="0" w:line="240" w:lineRule="auto"/>
        <w:rPr>
          <w:sz w:val="21"/>
          <w:szCs w:val="21"/>
        </w:rPr>
      </w:pPr>
      <w:r w:rsidRPr="00C21C42">
        <w:rPr>
          <w:b/>
          <w:sz w:val="21"/>
          <w:szCs w:val="21"/>
        </w:rPr>
        <w:t>Finance</w:t>
      </w:r>
    </w:p>
    <w:p w:rsidR="00C21C42" w:rsidRPr="00FA3B09" w:rsidRDefault="00C21C42" w:rsidP="00C21C42">
      <w:pPr>
        <w:pStyle w:val="ListParagraph"/>
        <w:numPr>
          <w:ilvl w:val="0"/>
          <w:numId w:val="11"/>
        </w:numPr>
        <w:spacing w:after="0" w:line="240" w:lineRule="auto"/>
        <w:rPr>
          <w:i/>
          <w:sz w:val="21"/>
          <w:szCs w:val="21"/>
        </w:rPr>
      </w:pPr>
      <w:r w:rsidRPr="00FA3B09">
        <w:rPr>
          <w:i/>
          <w:sz w:val="21"/>
          <w:szCs w:val="21"/>
        </w:rPr>
        <w:t>Teresa Berryman, Chair</w:t>
      </w:r>
    </w:p>
    <w:p w:rsidR="00C21C42" w:rsidRPr="00FA3B09" w:rsidRDefault="00C21C42" w:rsidP="00C21C42">
      <w:pPr>
        <w:pStyle w:val="ListParagraph"/>
        <w:numPr>
          <w:ilvl w:val="0"/>
          <w:numId w:val="11"/>
        </w:numPr>
        <w:spacing w:after="0" w:line="240" w:lineRule="auto"/>
        <w:rPr>
          <w:sz w:val="21"/>
          <w:szCs w:val="21"/>
        </w:rPr>
      </w:pPr>
      <w:r w:rsidRPr="00FA3B09">
        <w:rPr>
          <w:sz w:val="21"/>
          <w:szCs w:val="21"/>
        </w:rPr>
        <w:t>Glenn Russo</w:t>
      </w:r>
    </w:p>
    <w:p w:rsidR="00C21C42" w:rsidRPr="00FA3B09" w:rsidRDefault="00C21C42" w:rsidP="00C21C42">
      <w:pPr>
        <w:pStyle w:val="ListParagraph"/>
        <w:numPr>
          <w:ilvl w:val="0"/>
          <w:numId w:val="11"/>
        </w:numPr>
        <w:spacing w:after="0" w:line="240" w:lineRule="auto"/>
        <w:rPr>
          <w:sz w:val="21"/>
          <w:szCs w:val="21"/>
        </w:rPr>
      </w:pPr>
      <w:r w:rsidRPr="00FA3B09">
        <w:rPr>
          <w:sz w:val="21"/>
          <w:szCs w:val="21"/>
        </w:rPr>
        <w:t>Peter Fritzinger</w:t>
      </w:r>
    </w:p>
    <w:p w:rsidR="00C21C42" w:rsidRDefault="00C21C42" w:rsidP="00C21C42">
      <w:pPr>
        <w:pStyle w:val="ListParagraph"/>
        <w:numPr>
          <w:ilvl w:val="0"/>
          <w:numId w:val="11"/>
        </w:numPr>
        <w:spacing w:after="0" w:line="240" w:lineRule="auto"/>
        <w:rPr>
          <w:sz w:val="21"/>
          <w:szCs w:val="21"/>
        </w:rPr>
      </w:pPr>
      <w:r w:rsidRPr="00FA3B09">
        <w:rPr>
          <w:sz w:val="21"/>
          <w:szCs w:val="21"/>
        </w:rPr>
        <w:t>Scott Walker, Staff</w:t>
      </w:r>
    </w:p>
    <w:p w:rsidR="00C21C42" w:rsidRPr="00C21C42" w:rsidRDefault="00C21C42" w:rsidP="00C21C42">
      <w:pPr>
        <w:pStyle w:val="ListParagraph"/>
        <w:spacing w:after="0" w:line="240" w:lineRule="auto"/>
        <w:rPr>
          <w:sz w:val="21"/>
          <w:szCs w:val="21"/>
        </w:rPr>
      </w:pPr>
    </w:p>
    <w:p w:rsidR="00C21C42" w:rsidRPr="00FA3B09" w:rsidRDefault="00C21C42" w:rsidP="00C21C42">
      <w:pPr>
        <w:spacing w:after="0" w:line="240" w:lineRule="auto"/>
        <w:rPr>
          <w:b/>
          <w:sz w:val="21"/>
          <w:szCs w:val="21"/>
        </w:rPr>
      </w:pPr>
      <w:r w:rsidRPr="00FA3B09">
        <w:rPr>
          <w:b/>
          <w:sz w:val="21"/>
          <w:szCs w:val="21"/>
        </w:rPr>
        <w:t>Audit</w:t>
      </w:r>
    </w:p>
    <w:p w:rsidR="00C21C42" w:rsidRPr="00FA3B09" w:rsidRDefault="00C21C42" w:rsidP="00C21C42">
      <w:pPr>
        <w:pStyle w:val="ListParagraph"/>
        <w:numPr>
          <w:ilvl w:val="0"/>
          <w:numId w:val="12"/>
        </w:numPr>
        <w:spacing w:after="0" w:line="240" w:lineRule="auto"/>
        <w:rPr>
          <w:i/>
          <w:sz w:val="21"/>
          <w:szCs w:val="21"/>
        </w:rPr>
      </w:pPr>
      <w:r w:rsidRPr="00FA3B09">
        <w:rPr>
          <w:i/>
          <w:sz w:val="21"/>
          <w:szCs w:val="21"/>
        </w:rPr>
        <w:t>Peter Fritzinger, Chair</w:t>
      </w:r>
    </w:p>
    <w:p w:rsidR="00C21C42" w:rsidRPr="00FA3B09" w:rsidRDefault="00C21C42" w:rsidP="00C21C42">
      <w:pPr>
        <w:pStyle w:val="ListParagraph"/>
        <w:numPr>
          <w:ilvl w:val="0"/>
          <w:numId w:val="12"/>
        </w:numPr>
        <w:spacing w:after="0" w:line="240" w:lineRule="auto"/>
        <w:rPr>
          <w:sz w:val="21"/>
          <w:szCs w:val="21"/>
        </w:rPr>
      </w:pPr>
      <w:r w:rsidRPr="00FA3B09">
        <w:rPr>
          <w:sz w:val="21"/>
          <w:szCs w:val="21"/>
        </w:rPr>
        <w:t>Nate Easley PhD.</w:t>
      </w:r>
    </w:p>
    <w:p w:rsidR="00C21C42" w:rsidRPr="00FA3B09" w:rsidRDefault="00C21C42" w:rsidP="00C21C42">
      <w:pPr>
        <w:pStyle w:val="ListParagraph"/>
        <w:numPr>
          <w:ilvl w:val="0"/>
          <w:numId w:val="12"/>
        </w:numPr>
        <w:spacing w:after="0" w:line="240" w:lineRule="auto"/>
        <w:rPr>
          <w:sz w:val="21"/>
          <w:szCs w:val="21"/>
        </w:rPr>
      </w:pPr>
      <w:r w:rsidRPr="00FA3B09">
        <w:rPr>
          <w:sz w:val="21"/>
          <w:szCs w:val="21"/>
        </w:rPr>
        <w:t>Teresa Berryman</w:t>
      </w:r>
    </w:p>
    <w:p w:rsidR="00C21C42" w:rsidRPr="00FA3B09" w:rsidRDefault="00C21C42" w:rsidP="00C21C42">
      <w:pPr>
        <w:pStyle w:val="ListParagraph"/>
        <w:numPr>
          <w:ilvl w:val="0"/>
          <w:numId w:val="12"/>
        </w:numPr>
        <w:spacing w:after="0" w:line="240" w:lineRule="auto"/>
        <w:rPr>
          <w:sz w:val="21"/>
          <w:szCs w:val="21"/>
        </w:rPr>
      </w:pPr>
      <w:r w:rsidRPr="00FA3B09">
        <w:rPr>
          <w:sz w:val="21"/>
          <w:szCs w:val="21"/>
        </w:rPr>
        <w:t>Scott Walker, Staff</w:t>
      </w:r>
    </w:p>
    <w:p w:rsidR="00C21C42" w:rsidRPr="00FA3B09" w:rsidRDefault="00C21C42" w:rsidP="00C21C42">
      <w:pPr>
        <w:rPr>
          <w:b/>
          <w:sz w:val="21"/>
          <w:szCs w:val="21"/>
        </w:rPr>
      </w:pPr>
    </w:p>
    <w:p w:rsidR="00C21C42" w:rsidRPr="00FA3B09" w:rsidRDefault="00C21C42" w:rsidP="00C21C42">
      <w:pPr>
        <w:spacing w:after="0" w:line="240" w:lineRule="auto"/>
        <w:rPr>
          <w:sz w:val="21"/>
          <w:szCs w:val="21"/>
        </w:rPr>
      </w:pPr>
      <w:r w:rsidRPr="00FA3B09">
        <w:rPr>
          <w:b/>
          <w:sz w:val="21"/>
          <w:szCs w:val="21"/>
        </w:rPr>
        <w:t>Executive committee</w:t>
      </w:r>
    </w:p>
    <w:p w:rsidR="00C21C42" w:rsidRPr="00FA3B09" w:rsidRDefault="00C21C42" w:rsidP="00C21C42">
      <w:pPr>
        <w:pStyle w:val="ListParagraph"/>
        <w:numPr>
          <w:ilvl w:val="0"/>
          <w:numId w:val="13"/>
        </w:numPr>
        <w:spacing w:after="0" w:line="240" w:lineRule="auto"/>
        <w:rPr>
          <w:i/>
          <w:sz w:val="21"/>
          <w:szCs w:val="21"/>
        </w:rPr>
      </w:pPr>
      <w:r w:rsidRPr="00FA3B09">
        <w:rPr>
          <w:i/>
          <w:sz w:val="21"/>
          <w:szCs w:val="21"/>
        </w:rPr>
        <w:t>Steve Halstedt, Chair</w:t>
      </w:r>
    </w:p>
    <w:p w:rsidR="00C21C42" w:rsidRPr="00FA3B09" w:rsidRDefault="00C21C42" w:rsidP="00C21C42">
      <w:pPr>
        <w:pStyle w:val="ListParagraph"/>
        <w:numPr>
          <w:ilvl w:val="0"/>
          <w:numId w:val="13"/>
        </w:numPr>
        <w:spacing w:after="0" w:line="240" w:lineRule="auto"/>
        <w:rPr>
          <w:sz w:val="21"/>
          <w:szCs w:val="21"/>
        </w:rPr>
      </w:pPr>
      <w:r w:rsidRPr="00FA3B09">
        <w:rPr>
          <w:sz w:val="21"/>
          <w:szCs w:val="21"/>
        </w:rPr>
        <w:t>Teresa Berryman, Vice Chair</w:t>
      </w:r>
    </w:p>
    <w:p w:rsidR="00C21C42" w:rsidRPr="00FA3B09" w:rsidRDefault="00C21C42" w:rsidP="00C21C42">
      <w:pPr>
        <w:pStyle w:val="ListParagraph"/>
        <w:numPr>
          <w:ilvl w:val="0"/>
          <w:numId w:val="13"/>
        </w:numPr>
        <w:spacing w:after="0" w:line="240" w:lineRule="auto"/>
        <w:rPr>
          <w:sz w:val="21"/>
          <w:szCs w:val="21"/>
        </w:rPr>
      </w:pPr>
      <w:r w:rsidRPr="00FA3B09">
        <w:rPr>
          <w:sz w:val="21"/>
          <w:szCs w:val="21"/>
        </w:rPr>
        <w:t>Gloria Zamora, Chair Elect</w:t>
      </w:r>
    </w:p>
    <w:p w:rsidR="00C21C42" w:rsidRPr="00FA3B09" w:rsidRDefault="00C21C42" w:rsidP="00C21C42">
      <w:pPr>
        <w:pStyle w:val="ListParagraph"/>
        <w:numPr>
          <w:ilvl w:val="0"/>
          <w:numId w:val="13"/>
        </w:numPr>
        <w:spacing w:after="0" w:line="240" w:lineRule="auto"/>
        <w:rPr>
          <w:sz w:val="21"/>
          <w:szCs w:val="21"/>
        </w:rPr>
      </w:pPr>
      <w:r w:rsidRPr="00FA3B09">
        <w:rPr>
          <w:sz w:val="21"/>
          <w:szCs w:val="21"/>
        </w:rPr>
        <w:t>Alex Hernandez</w:t>
      </w:r>
    </w:p>
    <w:p w:rsidR="00C21C42" w:rsidRPr="00FA3B09" w:rsidRDefault="00C21C42" w:rsidP="00C21C42">
      <w:pPr>
        <w:pStyle w:val="ListParagraph"/>
        <w:numPr>
          <w:ilvl w:val="0"/>
          <w:numId w:val="13"/>
        </w:numPr>
        <w:spacing w:after="0" w:line="240" w:lineRule="auto"/>
        <w:rPr>
          <w:sz w:val="21"/>
          <w:szCs w:val="21"/>
        </w:rPr>
      </w:pPr>
      <w:r w:rsidRPr="00FA3B09">
        <w:rPr>
          <w:sz w:val="21"/>
          <w:szCs w:val="21"/>
        </w:rPr>
        <w:t>Justin Jaschke</w:t>
      </w:r>
    </w:p>
    <w:p w:rsidR="00C21C42" w:rsidRPr="00FA3B09" w:rsidRDefault="00C21C42" w:rsidP="00C21C42">
      <w:pPr>
        <w:pStyle w:val="ListParagraph"/>
        <w:numPr>
          <w:ilvl w:val="0"/>
          <w:numId w:val="13"/>
        </w:numPr>
        <w:spacing w:after="0" w:line="240" w:lineRule="auto"/>
        <w:rPr>
          <w:sz w:val="21"/>
          <w:szCs w:val="21"/>
        </w:rPr>
      </w:pPr>
      <w:r w:rsidRPr="00FA3B09">
        <w:rPr>
          <w:sz w:val="21"/>
          <w:szCs w:val="21"/>
        </w:rPr>
        <w:t>Sean VanBerschot</w:t>
      </w:r>
    </w:p>
    <w:p w:rsidR="00C21C42" w:rsidRPr="00FA3B09" w:rsidRDefault="00C21C42" w:rsidP="00C21C42">
      <w:pPr>
        <w:pStyle w:val="ListParagraph"/>
        <w:numPr>
          <w:ilvl w:val="0"/>
          <w:numId w:val="13"/>
        </w:numPr>
        <w:spacing w:after="0" w:line="240" w:lineRule="auto"/>
        <w:rPr>
          <w:sz w:val="21"/>
          <w:szCs w:val="21"/>
        </w:rPr>
      </w:pPr>
      <w:r w:rsidRPr="00FA3B09">
        <w:rPr>
          <w:sz w:val="21"/>
          <w:szCs w:val="21"/>
        </w:rPr>
        <w:t>Peter Fritzinger</w:t>
      </w:r>
    </w:p>
    <w:p w:rsidR="00C21C42" w:rsidRPr="00FA3B09" w:rsidRDefault="00C21C42" w:rsidP="00C21C42">
      <w:pPr>
        <w:pStyle w:val="ListParagraph"/>
        <w:numPr>
          <w:ilvl w:val="0"/>
          <w:numId w:val="13"/>
        </w:numPr>
        <w:spacing w:after="0" w:line="240" w:lineRule="auto"/>
        <w:rPr>
          <w:sz w:val="21"/>
          <w:szCs w:val="21"/>
        </w:rPr>
      </w:pPr>
      <w:r w:rsidRPr="00FA3B09">
        <w:rPr>
          <w:sz w:val="21"/>
          <w:szCs w:val="21"/>
        </w:rPr>
        <w:t>Bill Kurtz, CEO</w:t>
      </w:r>
    </w:p>
    <w:p w:rsidR="00F66166" w:rsidRDefault="00F66166">
      <w:pPr>
        <w:rPr>
          <w:b/>
          <w:sz w:val="24"/>
          <w:szCs w:val="24"/>
        </w:rPr>
      </w:pPr>
    </w:p>
    <w:p w:rsidR="00F66166" w:rsidRPr="00846DAC" w:rsidRDefault="00F66166" w:rsidP="00130F68">
      <w:pPr>
        <w:ind w:firstLine="720"/>
        <w:jc w:val="center"/>
        <w:outlineLvl w:val="0"/>
        <w:rPr>
          <w:rFonts w:cs="Arial"/>
          <w:b/>
          <w:noProof/>
          <w:sz w:val="32"/>
          <w:szCs w:val="28"/>
        </w:rPr>
      </w:pPr>
      <w:r w:rsidRPr="00846DAC">
        <w:rPr>
          <w:rFonts w:cs="Arial"/>
          <w:b/>
          <w:noProof/>
          <w:sz w:val="32"/>
          <w:szCs w:val="28"/>
        </w:rPr>
        <w:lastRenderedPageBreak/>
        <w:t>Advancement Committee Charter</w:t>
      </w:r>
      <w:r w:rsidR="00130F68">
        <w:rPr>
          <w:rFonts w:cs="Arial"/>
          <w:b/>
          <w:noProof/>
          <w:sz w:val="32"/>
          <w:szCs w:val="28"/>
        </w:rPr>
        <w:t xml:space="preserve"> (2015 – 2016)</w:t>
      </w:r>
    </w:p>
    <w:p w:rsidR="00F66166" w:rsidRPr="00F66166" w:rsidRDefault="00F66166" w:rsidP="00F66166">
      <w:pPr>
        <w:rPr>
          <w:rFonts w:ascii="Century Gothic" w:hAnsi="Century Gothic"/>
          <w:sz w:val="20"/>
        </w:rPr>
      </w:pPr>
      <w:r w:rsidRPr="00466496">
        <w:rPr>
          <w:rFonts w:ascii="Century Gothic" w:hAnsi="Century Gothic" w:cs="Arial"/>
          <w:sz w:val="20"/>
        </w:rPr>
        <w:t>The Advancement Committee</w:t>
      </w:r>
      <w:r w:rsidRPr="00466496">
        <w:rPr>
          <w:rFonts w:ascii="Century Gothic" w:hAnsi="Century Gothic" w:cstheme="minorHAnsi"/>
          <w:sz w:val="20"/>
        </w:rPr>
        <w:t xml:space="preserve"> is a committee </w:t>
      </w:r>
      <w:r>
        <w:rPr>
          <w:rFonts w:ascii="Century Gothic" w:hAnsi="Century Gothic" w:cstheme="minorHAnsi"/>
          <w:sz w:val="20"/>
        </w:rPr>
        <w:t>in connection with</w:t>
      </w:r>
      <w:r w:rsidRPr="00466496">
        <w:rPr>
          <w:rFonts w:ascii="Century Gothic" w:hAnsi="Century Gothic" w:cstheme="minorHAnsi"/>
          <w:sz w:val="20"/>
        </w:rPr>
        <w:t xml:space="preserve"> the DSST Public Schools Board </w:t>
      </w:r>
      <w:r>
        <w:rPr>
          <w:rFonts w:ascii="Century Gothic" w:hAnsi="Century Gothic" w:cstheme="minorHAnsi"/>
          <w:sz w:val="20"/>
        </w:rPr>
        <w:t xml:space="preserve">of Directors </w:t>
      </w:r>
      <w:r w:rsidRPr="00466496">
        <w:rPr>
          <w:rFonts w:ascii="Century Gothic" w:hAnsi="Century Gothic" w:cstheme="minorHAnsi"/>
          <w:sz w:val="20"/>
        </w:rPr>
        <w:t>which provides guidance and support to the Board of DSST in ensuring the financial health of the organization through private/public fundraising to ensure the cont</w:t>
      </w:r>
      <w:r>
        <w:rPr>
          <w:rFonts w:ascii="Century Gothic" w:hAnsi="Century Gothic" w:cstheme="minorHAnsi"/>
          <w:sz w:val="20"/>
        </w:rPr>
        <w:t>inued operation and opening of 11 campuses (22 schools) by 2025</w:t>
      </w:r>
      <w:r w:rsidRPr="00466496">
        <w:rPr>
          <w:rFonts w:ascii="Century Gothic" w:hAnsi="Century Gothic" w:cstheme="minorHAnsi"/>
          <w:sz w:val="20"/>
        </w:rPr>
        <w:t>.</w:t>
      </w:r>
    </w:p>
    <w:p w:rsidR="00F66166" w:rsidRPr="00466496" w:rsidRDefault="00F66166" w:rsidP="00F66166">
      <w:pPr>
        <w:jc w:val="both"/>
        <w:rPr>
          <w:rFonts w:ascii="Century Gothic" w:hAnsi="Century Gothic" w:cs="Arial"/>
          <w:sz w:val="20"/>
        </w:rPr>
      </w:pPr>
      <w:r w:rsidRPr="00466496">
        <w:rPr>
          <w:rFonts w:ascii="Century Gothic" w:hAnsi="Century Gothic" w:cs="Arial"/>
          <w:sz w:val="20"/>
        </w:rPr>
        <w:t xml:space="preserve">The Committee supports the creation and implementation of the development plan and infrastructure so that the board can implement fundraising strategies and the operating plan. Our committee goals will always strive to support the following organizational efforts and core competencies of establishing a value-based school and organizational culture. In addition, the committee’s work will align with the annual </w:t>
      </w:r>
      <w:r>
        <w:rPr>
          <w:rFonts w:ascii="Century Gothic" w:hAnsi="Century Gothic" w:cs="Arial"/>
          <w:sz w:val="20"/>
        </w:rPr>
        <w:t>Strategic Initiatives</w:t>
      </w:r>
      <w:r w:rsidRPr="00466496">
        <w:rPr>
          <w:rFonts w:ascii="Century Gothic" w:hAnsi="Century Gothic" w:cs="Arial"/>
          <w:sz w:val="20"/>
        </w:rPr>
        <w:t xml:space="preserve">. The </w:t>
      </w:r>
      <w:r>
        <w:rPr>
          <w:rFonts w:ascii="Century Gothic" w:hAnsi="Century Gothic" w:cs="Arial"/>
          <w:sz w:val="20"/>
        </w:rPr>
        <w:t>2015-16</w:t>
      </w:r>
      <w:r w:rsidRPr="00466496">
        <w:rPr>
          <w:rFonts w:ascii="Century Gothic" w:hAnsi="Century Gothic" w:cs="Arial"/>
          <w:sz w:val="20"/>
        </w:rPr>
        <w:t xml:space="preserve"> </w:t>
      </w:r>
      <w:r>
        <w:rPr>
          <w:rFonts w:ascii="Century Gothic" w:hAnsi="Century Gothic" w:cs="Arial"/>
          <w:sz w:val="20"/>
        </w:rPr>
        <w:t>strategic initiatives are:</w:t>
      </w:r>
    </w:p>
    <w:p w:rsidR="00F66166" w:rsidRDefault="00F66166" w:rsidP="00137873">
      <w:pPr>
        <w:pStyle w:val="ListParagraph"/>
        <w:numPr>
          <w:ilvl w:val="0"/>
          <w:numId w:val="16"/>
        </w:numPr>
        <w:spacing w:after="0" w:line="240" w:lineRule="auto"/>
        <w:jc w:val="both"/>
        <w:rPr>
          <w:rFonts w:ascii="Century Gothic" w:hAnsi="Century Gothic" w:cs="Arial"/>
          <w:sz w:val="20"/>
        </w:rPr>
      </w:pPr>
      <w:r>
        <w:rPr>
          <w:rFonts w:ascii="Century Gothic" w:hAnsi="Century Gothic" w:cs="Arial"/>
          <w:sz w:val="20"/>
        </w:rPr>
        <w:t>Interventions</w:t>
      </w:r>
    </w:p>
    <w:p w:rsidR="00F66166" w:rsidRDefault="00F66166" w:rsidP="00137873">
      <w:pPr>
        <w:pStyle w:val="ListParagraph"/>
        <w:numPr>
          <w:ilvl w:val="0"/>
          <w:numId w:val="16"/>
        </w:numPr>
        <w:spacing w:after="0" w:line="240" w:lineRule="auto"/>
        <w:jc w:val="both"/>
        <w:rPr>
          <w:rFonts w:ascii="Century Gothic" w:hAnsi="Century Gothic" w:cs="Arial"/>
          <w:sz w:val="20"/>
        </w:rPr>
      </w:pPr>
      <w:r>
        <w:rPr>
          <w:rFonts w:ascii="Century Gothic" w:hAnsi="Century Gothic" w:cs="Arial"/>
          <w:sz w:val="20"/>
        </w:rPr>
        <w:t>Team Support</w:t>
      </w:r>
    </w:p>
    <w:p w:rsidR="00F66166" w:rsidRDefault="00F66166" w:rsidP="00137873">
      <w:pPr>
        <w:pStyle w:val="ListParagraph"/>
        <w:numPr>
          <w:ilvl w:val="0"/>
          <w:numId w:val="16"/>
        </w:numPr>
        <w:spacing w:after="0" w:line="240" w:lineRule="auto"/>
        <w:jc w:val="both"/>
        <w:rPr>
          <w:rFonts w:ascii="Century Gothic" w:hAnsi="Century Gothic" w:cs="Arial"/>
          <w:sz w:val="20"/>
        </w:rPr>
      </w:pPr>
      <w:r>
        <w:rPr>
          <w:rFonts w:ascii="Century Gothic" w:hAnsi="Century Gothic" w:cs="Arial"/>
          <w:sz w:val="20"/>
        </w:rPr>
        <w:t>Coaching</w:t>
      </w:r>
    </w:p>
    <w:p w:rsidR="00F66166" w:rsidRDefault="00F66166" w:rsidP="00137873">
      <w:pPr>
        <w:pStyle w:val="ListParagraph"/>
        <w:numPr>
          <w:ilvl w:val="0"/>
          <w:numId w:val="16"/>
        </w:numPr>
        <w:spacing w:after="0" w:line="240" w:lineRule="auto"/>
        <w:jc w:val="both"/>
        <w:rPr>
          <w:rFonts w:ascii="Century Gothic" w:hAnsi="Century Gothic" w:cs="Arial"/>
          <w:sz w:val="20"/>
        </w:rPr>
      </w:pPr>
      <w:r>
        <w:rPr>
          <w:rFonts w:ascii="Century Gothic" w:hAnsi="Century Gothic" w:cs="Arial"/>
          <w:sz w:val="20"/>
        </w:rPr>
        <w:t>Equity</w:t>
      </w:r>
    </w:p>
    <w:p w:rsidR="00F66166" w:rsidRPr="00F66166" w:rsidRDefault="00F66166" w:rsidP="00F66166">
      <w:pPr>
        <w:pStyle w:val="ListParagraph"/>
        <w:spacing w:after="0" w:line="240" w:lineRule="auto"/>
        <w:jc w:val="both"/>
        <w:rPr>
          <w:rFonts w:ascii="Century Gothic" w:hAnsi="Century Gothic" w:cs="Arial"/>
          <w:sz w:val="20"/>
        </w:rPr>
      </w:pPr>
    </w:p>
    <w:p w:rsidR="00F66166" w:rsidRPr="00466496" w:rsidRDefault="00F66166" w:rsidP="00F66166">
      <w:pPr>
        <w:jc w:val="both"/>
        <w:outlineLvl w:val="0"/>
        <w:rPr>
          <w:rFonts w:ascii="Century Gothic" w:hAnsi="Century Gothic" w:cs="Arial"/>
          <w:sz w:val="20"/>
        </w:rPr>
      </w:pPr>
      <w:r w:rsidRPr="00466496">
        <w:rPr>
          <w:rFonts w:ascii="Century Gothic" w:hAnsi="Century Gothic" w:cs="Arial"/>
          <w:b/>
          <w:sz w:val="20"/>
        </w:rPr>
        <w:t>Long Term Goals:</w:t>
      </w:r>
    </w:p>
    <w:p w:rsidR="00F66166" w:rsidRDefault="00F66166" w:rsidP="00137873">
      <w:pPr>
        <w:pStyle w:val="ListParagraph"/>
        <w:numPr>
          <w:ilvl w:val="0"/>
          <w:numId w:val="15"/>
        </w:numPr>
        <w:spacing w:after="0" w:line="240" w:lineRule="auto"/>
        <w:jc w:val="both"/>
        <w:rPr>
          <w:rFonts w:ascii="Century Gothic" w:hAnsi="Century Gothic" w:cs="Arial"/>
          <w:sz w:val="20"/>
        </w:rPr>
      </w:pPr>
      <w:r w:rsidRPr="00AF4088">
        <w:rPr>
          <w:rFonts w:ascii="Century Gothic" w:hAnsi="Century Gothic" w:cs="Arial"/>
          <w:sz w:val="20"/>
        </w:rPr>
        <w:t>Create a strong and vibrant culture of philanthropy throughout the entire DSST network</w:t>
      </w:r>
    </w:p>
    <w:p w:rsidR="00F66166" w:rsidRPr="004C2803" w:rsidRDefault="00F66166" w:rsidP="00137873">
      <w:pPr>
        <w:pStyle w:val="ListParagraph"/>
        <w:numPr>
          <w:ilvl w:val="0"/>
          <w:numId w:val="15"/>
        </w:numPr>
        <w:spacing w:after="0" w:line="240" w:lineRule="auto"/>
        <w:jc w:val="both"/>
        <w:rPr>
          <w:rFonts w:ascii="Century Gothic" w:hAnsi="Century Gothic" w:cs="Arial"/>
          <w:sz w:val="20"/>
        </w:rPr>
      </w:pPr>
      <w:r w:rsidRPr="004C2803">
        <w:rPr>
          <w:rFonts w:ascii="Century Gothic" w:hAnsi="Century Gothic" w:cs="Arial"/>
          <w:sz w:val="20"/>
        </w:rPr>
        <w:t xml:space="preserve">Engage </w:t>
      </w:r>
      <w:r>
        <w:rPr>
          <w:rFonts w:ascii="Century Gothic" w:hAnsi="Century Gothic" w:cs="Arial"/>
          <w:sz w:val="20"/>
        </w:rPr>
        <w:t>DSST</w:t>
      </w:r>
      <w:r w:rsidRPr="004C2803">
        <w:rPr>
          <w:rFonts w:ascii="Century Gothic" w:hAnsi="Century Gothic" w:cs="Arial"/>
          <w:sz w:val="20"/>
        </w:rPr>
        <w:t xml:space="preserve"> Board members by creating and utilizing relationship inve</w:t>
      </w:r>
      <w:r>
        <w:rPr>
          <w:rFonts w:ascii="Century Gothic" w:hAnsi="Century Gothic" w:cs="Arial"/>
          <w:sz w:val="20"/>
        </w:rPr>
        <w:t>ntory maps for each individual</w:t>
      </w:r>
    </w:p>
    <w:p w:rsidR="00F66166" w:rsidRPr="004C2803" w:rsidRDefault="00F66166" w:rsidP="00137873">
      <w:pPr>
        <w:pStyle w:val="ListParagraph"/>
        <w:numPr>
          <w:ilvl w:val="0"/>
          <w:numId w:val="15"/>
        </w:numPr>
        <w:spacing w:after="0" w:line="240" w:lineRule="auto"/>
        <w:jc w:val="both"/>
        <w:rPr>
          <w:rFonts w:ascii="Century Gothic" w:hAnsi="Century Gothic" w:cs="Arial"/>
          <w:sz w:val="20"/>
        </w:rPr>
      </w:pPr>
      <w:r w:rsidRPr="004C2803">
        <w:rPr>
          <w:rFonts w:ascii="Century Gothic" w:hAnsi="Century Gothic" w:cs="Arial"/>
          <w:sz w:val="20"/>
        </w:rPr>
        <w:t>Support Slice of Pi as our key, annual fundraising event while developing more strategic and targeted</w:t>
      </w:r>
      <w:r>
        <w:rPr>
          <w:rFonts w:ascii="Century Gothic" w:hAnsi="Century Gothic" w:cs="Arial"/>
          <w:sz w:val="20"/>
        </w:rPr>
        <w:t xml:space="preserve"> options for diversified giving</w:t>
      </w:r>
    </w:p>
    <w:p w:rsidR="00F66166" w:rsidRPr="00466496" w:rsidRDefault="00F66166" w:rsidP="00137873">
      <w:pPr>
        <w:pStyle w:val="ListParagraph"/>
        <w:numPr>
          <w:ilvl w:val="0"/>
          <w:numId w:val="15"/>
        </w:numPr>
        <w:spacing w:after="0" w:line="240" w:lineRule="auto"/>
        <w:jc w:val="both"/>
        <w:rPr>
          <w:rFonts w:ascii="Century Gothic" w:hAnsi="Century Gothic" w:cs="Arial"/>
          <w:sz w:val="20"/>
        </w:rPr>
      </w:pPr>
      <w:r>
        <w:rPr>
          <w:rFonts w:ascii="Century Gothic" w:hAnsi="Century Gothic" w:cs="Arial"/>
          <w:sz w:val="20"/>
        </w:rPr>
        <w:t xml:space="preserve">Establish an individual and </w:t>
      </w:r>
      <w:r w:rsidRPr="00466496">
        <w:rPr>
          <w:rFonts w:ascii="Century Gothic" w:hAnsi="Century Gothic" w:cs="Arial"/>
          <w:sz w:val="20"/>
        </w:rPr>
        <w:t>corporate giving strategy, that leverages annual giving and partnership for DSST Public Schools efficacy</w:t>
      </w:r>
    </w:p>
    <w:p w:rsidR="00F66166" w:rsidRPr="00466496" w:rsidRDefault="00F66166" w:rsidP="00137873">
      <w:pPr>
        <w:pStyle w:val="ListParagraph"/>
        <w:numPr>
          <w:ilvl w:val="0"/>
          <w:numId w:val="15"/>
        </w:numPr>
        <w:spacing w:after="0" w:line="240" w:lineRule="auto"/>
        <w:jc w:val="both"/>
        <w:rPr>
          <w:rFonts w:ascii="Century Gothic" w:hAnsi="Century Gothic" w:cs="Arial"/>
          <w:sz w:val="20"/>
        </w:rPr>
      </w:pPr>
      <w:r w:rsidRPr="00466496">
        <w:rPr>
          <w:rFonts w:ascii="Century Gothic" w:hAnsi="Century Gothic" w:cs="Arial"/>
          <w:sz w:val="20"/>
        </w:rPr>
        <w:t>Ensure strong fundraising plans a</w:t>
      </w:r>
      <w:r>
        <w:rPr>
          <w:rFonts w:ascii="Century Gothic" w:hAnsi="Century Gothic" w:cs="Arial"/>
          <w:sz w:val="20"/>
        </w:rPr>
        <w:t>nd cultivation activities exist in partnership with efficient and gracious stewardship systems for all giving levels</w:t>
      </w:r>
    </w:p>
    <w:p w:rsidR="00F66166" w:rsidRPr="00466496" w:rsidRDefault="00F66166" w:rsidP="00137873">
      <w:pPr>
        <w:pStyle w:val="ListParagraph"/>
        <w:numPr>
          <w:ilvl w:val="0"/>
          <w:numId w:val="15"/>
        </w:numPr>
        <w:spacing w:after="0" w:line="240" w:lineRule="auto"/>
        <w:jc w:val="both"/>
        <w:rPr>
          <w:rFonts w:ascii="Century Gothic" w:hAnsi="Century Gothic" w:cs="Arial"/>
          <w:sz w:val="20"/>
        </w:rPr>
      </w:pPr>
      <w:r w:rsidRPr="00466496">
        <w:rPr>
          <w:rFonts w:ascii="Century Gothic" w:hAnsi="Century Gothic" w:cs="Arial"/>
          <w:sz w:val="20"/>
        </w:rPr>
        <w:t>Support the fiscal health of the CMO and the individual sites (both current and new)</w:t>
      </w:r>
    </w:p>
    <w:p w:rsidR="00F66166" w:rsidRDefault="00F66166" w:rsidP="00137873">
      <w:pPr>
        <w:pStyle w:val="ListParagraph"/>
        <w:numPr>
          <w:ilvl w:val="0"/>
          <w:numId w:val="15"/>
        </w:numPr>
        <w:spacing w:after="0" w:line="240" w:lineRule="auto"/>
        <w:jc w:val="both"/>
        <w:rPr>
          <w:rFonts w:ascii="Century Gothic" w:hAnsi="Century Gothic" w:cs="Arial"/>
          <w:sz w:val="20"/>
        </w:rPr>
      </w:pPr>
      <w:r>
        <w:rPr>
          <w:rFonts w:ascii="Century Gothic" w:hAnsi="Century Gothic" w:cs="Arial"/>
          <w:sz w:val="20"/>
        </w:rPr>
        <w:t>Ensure that the</w:t>
      </w:r>
      <w:r w:rsidRPr="004C2803">
        <w:rPr>
          <w:rFonts w:ascii="Century Gothic" w:hAnsi="Century Gothic" w:cs="Arial"/>
          <w:sz w:val="20"/>
        </w:rPr>
        <w:t xml:space="preserve"> long term school based fundraising initiative</w:t>
      </w:r>
      <w:r>
        <w:rPr>
          <w:rFonts w:ascii="Century Gothic" w:hAnsi="Century Gothic" w:cs="Arial"/>
          <w:sz w:val="20"/>
        </w:rPr>
        <w:t xml:space="preserve"> is implemented on each campus</w:t>
      </w:r>
    </w:p>
    <w:p w:rsidR="00F66166" w:rsidRPr="00F66166" w:rsidRDefault="00F66166" w:rsidP="00F66166">
      <w:pPr>
        <w:pStyle w:val="ListParagraph"/>
        <w:spacing w:after="0" w:line="240" w:lineRule="auto"/>
        <w:jc w:val="both"/>
        <w:rPr>
          <w:rFonts w:ascii="Century Gothic" w:hAnsi="Century Gothic" w:cs="Arial"/>
          <w:sz w:val="20"/>
        </w:rPr>
      </w:pPr>
    </w:p>
    <w:p w:rsidR="00F66166" w:rsidRPr="008F062F" w:rsidRDefault="00F66166" w:rsidP="00F66166">
      <w:pPr>
        <w:jc w:val="both"/>
        <w:rPr>
          <w:rFonts w:ascii="Century Gothic" w:hAnsi="Century Gothic" w:cs="Arial"/>
          <w:b/>
          <w:sz w:val="20"/>
        </w:rPr>
      </w:pPr>
      <w:r>
        <w:rPr>
          <w:rFonts w:ascii="Century Gothic" w:hAnsi="Century Gothic" w:cs="Arial"/>
          <w:b/>
          <w:sz w:val="20"/>
        </w:rPr>
        <w:t>2015-16</w:t>
      </w:r>
      <w:r w:rsidRPr="008F062F">
        <w:rPr>
          <w:rFonts w:ascii="Century Gothic" w:hAnsi="Century Gothic" w:cs="Arial"/>
          <w:b/>
          <w:sz w:val="20"/>
        </w:rPr>
        <w:t xml:space="preserve"> Academic Year Committee Member Goals</w:t>
      </w:r>
    </w:p>
    <w:p w:rsidR="00F66166" w:rsidRDefault="00F66166" w:rsidP="00137873">
      <w:pPr>
        <w:pStyle w:val="ListParagraph"/>
        <w:numPr>
          <w:ilvl w:val="0"/>
          <w:numId w:val="17"/>
        </w:numPr>
        <w:spacing w:after="0" w:line="240" w:lineRule="auto"/>
        <w:jc w:val="both"/>
        <w:rPr>
          <w:rFonts w:ascii="Century Gothic" w:hAnsi="Century Gothic" w:cs="Arial"/>
          <w:sz w:val="20"/>
        </w:rPr>
      </w:pPr>
      <w:r>
        <w:rPr>
          <w:rFonts w:ascii="Century Gothic" w:hAnsi="Century Gothic" w:cs="Arial"/>
          <w:sz w:val="20"/>
        </w:rPr>
        <w:t>Create relationship maps to fully engage and identify your own personal network with DSST – identify at least two individuals or corporations who should be identified as a prospect for any level of giving this year</w:t>
      </w:r>
    </w:p>
    <w:p w:rsidR="00F66166" w:rsidRDefault="00F66166" w:rsidP="00137873">
      <w:pPr>
        <w:pStyle w:val="ListParagraph"/>
        <w:numPr>
          <w:ilvl w:val="0"/>
          <w:numId w:val="17"/>
        </w:numPr>
        <w:spacing w:after="0" w:line="240" w:lineRule="auto"/>
        <w:jc w:val="both"/>
        <w:rPr>
          <w:rFonts w:ascii="Century Gothic" w:hAnsi="Century Gothic" w:cs="Arial"/>
          <w:sz w:val="20"/>
        </w:rPr>
      </w:pPr>
      <w:r>
        <w:rPr>
          <w:rFonts w:ascii="Century Gothic" w:hAnsi="Century Gothic" w:cs="Arial"/>
          <w:sz w:val="20"/>
        </w:rPr>
        <w:t>Invite at least three individuals to Slice of Pi and other Cultivation Events during the year who have not attended before.</w:t>
      </w:r>
    </w:p>
    <w:p w:rsidR="00F66166" w:rsidRDefault="00F66166" w:rsidP="00137873">
      <w:pPr>
        <w:pStyle w:val="ListParagraph"/>
        <w:numPr>
          <w:ilvl w:val="0"/>
          <w:numId w:val="17"/>
        </w:numPr>
        <w:spacing w:after="0" w:line="240" w:lineRule="auto"/>
        <w:jc w:val="both"/>
        <w:rPr>
          <w:rFonts w:ascii="Century Gothic" w:hAnsi="Century Gothic" w:cs="Arial"/>
          <w:sz w:val="20"/>
        </w:rPr>
      </w:pPr>
      <w:r>
        <w:rPr>
          <w:rFonts w:ascii="Century Gothic" w:hAnsi="Century Gothic" w:cs="Arial"/>
          <w:sz w:val="20"/>
        </w:rPr>
        <w:t>Encourage DSST Board of Directors to be a 100% giving board; systematize best practices on how to ensure this as we grow</w:t>
      </w:r>
    </w:p>
    <w:p w:rsidR="00F66166" w:rsidRPr="00466496" w:rsidRDefault="00F66166" w:rsidP="00F66166">
      <w:pPr>
        <w:jc w:val="both"/>
        <w:rPr>
          <w:rFonts w:ascii="Century Gothic" w:hAnsi="Century Gothic" w:cs="Arial"/>
          <w:sz w:val="20"/>
        </w:rPr>
      </w:pPr>
    </w:p>
    <w:p w:rsidR="00F66166" w:rsidRDefault="00F66166" w:rsidP="00F66166">
      <w:pPr>
        <w:jc w:val="both"/>
        <w:outlineLvl w:val="0"/>
        <w:rPr>
          <w:rFonts w:ascii="Century Gothic" w:hAnsi="Century Gothic" w:cs="Arial"/>
          <w:b/>
          <w:sz w:val="20"/>
        </w:rPr>
      </w:pPr>
    </w:p>
    <w:p w:rsidR="00ED1FF5" w:rsidRDefault="00ED1FF5" w:rsidP="00F66166">
      <w:pPr>
        <w:jc w:val="both"/>
        <w:outlineLvl w:val="0"/>
        <w:rPr>
          <w:rFonts w:ascii="Century Gothic" w:hAnsi="Century Gothic" w:cs="Arial"/>
          <w:b/>
          <w:sz w:val="20"/>
        </w:rPr>
      </w:pPr>
    </w:p>
    <w:p w:rsidR="00ED1FF5" w:rsidRDefault="00ED1FF5" w:rsidP="00F66166">
      <w:pPr>
        <w:jc w:val="both"/>
        <w:outlineLvl w:val="0"/>
        <w:rPr>
          <w:rFonts w:ascii="Century Gothic" w:hAnsi="Century Gothic" w:cs="Arial"/>
          <w:b/>
          <w:sz w:val="20"/>
        </w:rPr>
      </w:pPr>
    </w:p>
    <w:p w:rsidR="00F66166" w:rsidRPr="00F66166" w:rsidRDefault="00F66166" w:rsidP="00F66166">
      <w:pPr>
        <w:jc w:val="both"/>
        <w:outlineLvl w:val="0"/>
        <w:rPr>
          <w:rFonts w:ascii="Century Gothic" w:hAnsi="Century Gothic" w:cs="Arial"/>
          <w:b/>
          <w:sz w:val="20"/>
        </w:rPr>
      </w:pPr>
      <w:r>
        <w:rPr>
          <w:rFonts w:ascii="Century Gothic" w:hAnsi="Century Gothic" w:cs="Arial"/>
          <w:b/>
          <w:sz w:val="20"/>
        </w:rPr>
        <w:lastRenderedPageBreak/>
        <w:t>Fiscal Years 2015-16</w:t>
      </w:r>
      <w:r w:rsidRPr="004C2803">
        <w:rPr>
          <w:rFonts w:ascii="Century Gothic" w:hAnsi="Century Gothic" w:cs="Arial"/>
          <w:b/>
          <w:sz w:val="20"/>
        </w:rPr>
        <w:t xml:space="preserve"> Development Department Objectives:</w:t>
      </w:r>
      <w:r>
        <w:rPr>
          <w:rFonts w:ascii="Century Gothic" w:hAnsi="Century Gothic" w:cs="Arial"/>
          <w:b/>
          <w:sz w:val="20"/>
        </w:rPr>
        <w:t xml:space="preserve"> </w:t>
      </w:r>
    </w:p>
    <w:p w:rsidR="00F66166" w:rsidRPr="006548E4" w:rsidRDefault="00F66166" w:rsidP="00F66166">
      <w:pPr>
        <w:rPr>
          <w:rFonts w:ascii="Century Gothic" w:hAnsi="Century Gothic" w:cs="Arial"/>
          <w:sz w:val="20"/>
        </w:rPr>
      </w:pPr>
      <w:r w:rsidRPr="006548E4">
        <w:rPr>
          <w:rFonts w:ascii="Century Gothic" w:hAnsi="Century Gothic" w:cs="Arial"/>
          <w:sz w:val="20"/>
        </w:rPr>
        <w:t>Goal 1: Building and grow a cultivation and stewardship process that expands the diversity of our current donor base for sustainable and long-term support (esp. individual donors in the $0-100,000 range)</w:t>
      </w:r>
    </w:p>
    <w:p w:rsidR="00F66166" w:rsidRPr="006548E4" w:rsidRDefault="00F66166" w:rsidP="00F66166">
      <w:pPr>
        <w:rPr>
          <w:rFonts w:ascii="Century Gothic" w:hAnsi="Century Gothic" w:cs="Arial"/>
          <w:sz w:val="20"/>
        </w:rPr>
      </w:pPr>
      <w:r w:rsidRPr="006548E4">
        <w:rPr>
          <w:rFonts w:ascii="Century Gothic" w:hAnsi="Century Gothic" w:cs="Arial"/>
          <w:sz w:val="20"/>
        </w:rPr>
        <w:t>Strategies:</w:t>
      </w:r>
    </w:p>
    <w:p w:rsidR="00F66166" w:rsidRPr="006548E4" w:rsidRDefault="00F66166" w:rsidP="00137873">
      <w:pPr>
        <w:pStyle w:val="ListParagraph"/>
        <w:numPr>
          <w:ilvl w:val="0"/>
          <w:numId w:val="19"/>
        </w:numPr>
        <w:spacing w:after="0" w:line="240" w:lineRule="auto"/>
        <w:rPr>
          <w:rFonts w:ascii="Century Gothic" w:hAnsi="Century Gothic" w:cs="Arial"/>
          <w:sz w:val="20"/>
        </w:rPr>
      </w:pPr>
      <w:r w:rsidRPr="006548E4">
        <w:rPr>
          <w:rFonts w:ascii="Century Gothic" w:hAnsi="Century Gothic" w:cs="Arial"/>
          <w:sz w:val="20"/>
        </w:rPr>
        <w:t>Create Donor Lifecycle Toolkit taking a potential donor through each step of the gift acquisition process--identify, introduce, cultivate, solicit, recognize, steward.  Making donors feel connected and part of our culture and team through planned and systematized outreach.</w:t>
      </w:r>
    </w:p>
    <w:p w:rsidR="00F66166" w:rsidRPr="006548E4" w:rsidRDefault="00F66166" w:rsidP="00137873">
      <w:pPr>
        <w:pStyle w:val="ListParagraph"/>
        <w:numPr>
          <w:ilvl w:val="0"/>
          <w:numId w:val="19"/>
        </w:numPr>
        <w:spacing w:after="0" w:line="240" w:lineRule="auto"/>
        <w:rPr>
          <w:rFonts w:ascii="Century Gothic" w:hAnsi="Century Gothic" w:cs="Arial"/>
          <w:sz w:val="20"/>
        </w:rPr>
      </w:pPr>
      <w:r w:rsidRPr="006548E4">
        <w:rPr>
          <w:rFonts w:ascii="Century Gothic" w:hAnsi="Century Gothic" w:cs="Arial"/>
          <w:sz w:val="20"/>
        </w:rPr>
        <w:t>Engage guide for board, advisory and advancement committees in step-by-step process outlining their role/responsibilities in the donor acquisition process.</w:t>
      </w:r>
    </w:p>
    <w:p w:rsidR="00F66166" w:rsidRPr="006548E4" w:rsidRDefault="00F66166" w:rsidP="00F66166">
      <w:pPr>
        <w:rPr>
          <w:rFonts w:ascii="Century Gothic" w:hAnsi="Century Gothic" w:cs="Arial"/>
          <w:sz w:val="20"/>
        </w:rPr>
      </w:pPr>
      <w:r w:rsidRPr="006548E4">
        <w:rPr>
          <w:rFonts w:ascii="Century Gothic" w:hAnsi="Century Gothic" w:cs="Arial"/>
          <w:sz w:val="20"/>
        </w:rPr>
        <w:t>Metrics:</w:t>
      </w:r>
    </w:p>
    <w:p w:rsidR="00F66166" w:rsidRPr="006548E4" w:rsidRDefault="00F66166" w:rsidP="00137873">
      <w:pPr>
        <w:pStyle w:val="ListParagraph"/>
        <w:numPr>
          <w:ilvl w:val="0"/>
          <w:numId w:val="20"/>
        </w:numPr>
        <w:spacing w:after="0" w:line="240" w:lineRule="auto"/>
        <w:rPr>
          <w:rFonts w:ascii="Century Gothic" w:hAnsi="Century Gothic" w:cs="Arial"/>
          <w:sz w:val="20"/>
        </w:rPr>
      </w:pPr>
      <w:r w:rsidRPr="006548E4">
        <w:rPr>
          <w:rFonts w:ascii="Century Gothic" w:hAnsi="Century Gothic" w:cs="Arial"/>
          <w:sz w:val="20"/>
        </w:rPr>
        <w:t xml:space="preserve">Retain 75% of previous donors in $0-100,000 range who make repeat gifts with at least 50% of those repeat gifts increasing by 10%.  </w:t>
      </w:r>
    </w:p>
    <w:p w:rsidR="00F66166" w:rsidRPr="006548E4" w:rsidRDefault="00F66166" w:rsidP="00137873">
      <w:pPr>
        <w:pStyle w:val="ListParagraph"/>
        <w:numPr>
          <w:ilvl w:val="0"/>
          <w:numId w:val="20"/>
        </w:numPr>
        <w:spacing w:after="0" w:line="240" w:lineRule="auto"/>
        <w:rPr>
          <w:rFonts w:ascii="Century Gothic" w:hAnsi="Century Gothic" w:cs="Arial"/>
          <w:sz w:val="20"/>
        </w:rPr>
      </w:pPr>
      <w:r w:rsidRPr="006548E4">
        <w:rPr>
          <w:rFonts w:ascii="Century Gothic" w:hAnsi="Century Gothic" w:cs="Arial"/>
          <w:sz w:val="20"/>
        </w:rPr>
        <w:t>Increase number of new individual donors by 10% in the $0-100,000.</w:t>
      </w:r>
    </w:p>
    <w:p w:rsidR="00F66166" w:rsidRPr="006548E4" w:rsidRDefault="00F66166" w:rsidP="00137873">
      <w:pPr>
        <w:pStyle w:val="ListParagraph"/>
        <w:numPr>
          <w:ilvl w:val="0"/>
          <w:numId w:val="20"/>
        </w:numPr>
        <w:spacing w:after="0" w:line="240" w:lineRule="auto"/>
        <w:rPr>
          <w:rFonts w:ascii="Century Gothic" w:hAnsi="Century Gothic" w:cs="Arial"/>
          <w:sz w:val="20"/>
        </w:rPr>
      </w:pPr>
      <w:r w:rsidRPr="006548E4">
        <w:rPr>
          <w:rFonts w:ascii="Century Gothic" w:hAnsi="Century Gothic" w:cs="Arial"/>
          <w:sz w:val="20"/>
        </w:rPr>
        <w:t>At least half of the members board, advisory and advancement committees actively engaged in the donor lifecycle process.</w:t>
      </w:r>
    </w:p>
    <w:p w:rsidR="00F66166" w:rsidRPr="006548E4" w:rsidRDefault="00F66166" w:rsidP="00137873">
      <w:pPr>
        <w:pStyle w:val="ListParagraph"/>
        <w:numPr>
          <w:ilvl w:val="0"/>
          <w:numId w:val="20"/>
        </w:numPr>
        <w:spacing w:after="0" w:line="240" w:lineRule="auto"/>
        <w:rPr>
          <w:rFonts w:ascii="Century Gothic" w:hAnsi="Century Gothic" w:cs="Arial"/>
          <w:sz w:val="20"/>
        </w:rPr>
      </w:pPr>
      <w:r w:rsidRPr="006548E4">
        <w:rPr>
          <w:rFonts w:ascii="Century Gothic" w:hAnsi="Century Gothic" w:cs="Arial"/>
          <w:sz w:val="20"/>
        </w:rPr>
        <w:t xml:space="preserve">Benchmark points to track and check progress: Colorado Gives Day, Slice of Pi, End of Year.  </w:t>
      </w:r>
    </w:p>
    <w:p w:rsidR="00F66166" w:rsidRPr="006548E4" w:rsidRDefault="00F66166" w:rsidP="00F66166">
      <w:pPr>
        <w:rPr>
          <w:rFonts w:ascii="Century Gothic" w:hAnsi="Century Gothic" w:cs="Arial"/>
          <w:sz w:val="20"/>
        </w:rPr>
      </w:pPr>
    </w:p>
    <w:p w:rsidR="00F66166" w:rsidRPr="006548E4" w:rsidRDefault="00F66166" w:rsidP="00F66166">
      <w:pPr>
        <w:rPr>
          <w:rFonts w:ascii="Century Gothic" w:hAnsi="Century Gothic" w:cs="Arial"/>
          <w:sz w:val="20"/>
        </w:rPr>
      </w:pPr>
      <w:r w:rsidRPr="006548E4">
        <w:rPr>
          <w:rFonts w:ascii="Century Gothic" w:hAnsi="Century Gothic" w:cs="Arial"/>
          <w:sz w:val="20"/>
        </w:rPr>
        <w:t>Goal 2: Improving development systems and data to more efficiently and accurately track and monitor grants/donations and better serve our internal partners (grant owners, finance) to ultimately grow our stewardship and cultivation practices.</w:t>
      </w:r>
    </w:p>
    <w:p w:rsidR="00F66166" w:rsidRPr="006548E4" w:rsidRDefault="00F66166" w:rsidP="00F66166">
      <w:pPr>
        <w:rPr>
          <w:rFonts w:ascii="Century Gothic" w:hAnsi="Century Gothic" w:cs="Arial"/>
          <w:sz w:val="20"/>
        </w:rPr>
      </w:pPr>
      <w:r w:rsidRPr="006548E4">
        <w:rPr>
          <w:rFonts w:ascii="Century Gothic" w:hAnsi="Century Gothic" w:cs="Arial"/>
          <w:sz w:val="20"/>
        </w:rPr>
        <w:t>Strategies:</w:t>
      </w:r>
    </w:p>
    <w:p w:rsidR="00F66166" w:rsidRPr="006548E4" w:rsidRDefault="00F66166" w:rsidP="00137873">
      <w:pPr>
        <w:pStyle w:val="ListParagraph"/>
        <w:numPr>
          <w:ilvl w:val="0"/>
          <w:numId w:val="21"/>
        </w:numPr>
        <w:spacing w:after="0" w:line="240" w:lineRule="auto"/>
        <w:rPr>
          <w:rFonts w:ascii="Century Gothic" w:hAnsi="Century Gothic" w:cs="Arial"/>
          <w:sz w:val="20"/>
        </w:rPr>
      </w:pPr>
      <w:r w:rsidRPr="006548E4">
        <w:rPr>
          <w:rFonts w:ascii="Century Gothic" w:hAnsi="Century Gothic" w:cs="Arial"/>
          <w:sz w:val="20"/>
        </w:rPr>
        <w:t xml:space="preserve">Systematize and refine best practices and procedures for development department. </w:t>
      </w:r>
    </w:p>
    <w:p w:rsidR="00F66166" w:rsidRPr="006548E4" w:rsidRDefault="00F66166" w:rsidP="00137873">
      <w:pPr>
        <w:pStyle w:val="ListParagraph"/>
        <w:numPr>
          <w:ilvl w:val="0"/>
          <w:numId w:val="21"/>
        </w:numPr>
        <w:spacing w:after="0" w:line="240" w:lineRule="auto"/>
        <w:rPr>
          <w:rFonts w:ascii="Century Gothic" w:hAnsi="Century Gothic" w:cs="Arial"/>
          <w:sz w:val="20"/>
        </w:rPr>
      </w:pPr>
      <w:r w:rsidRPr="006548E4">
        <w:rPr>
          <w:rFonts w:ascii="Century Gothic" w:hAnsi="Century Gothic" w:cs="Arial"/>
          <w:sz w:val="20"/>
        </w:rPr>
        <w:t xml:space="preserve">Decide if necessary to implement new CRM (constituent relationship management) system or refine current systems. </w:t>
      </w:r>
    </w:p>
    <w:p w:rsidR="00F66166" w:rsidRPr="006548E4" w:rsidRDefault="00F66166" w:rsidP="00137873">
      <w:pPr>
        <w:pStyle w:val="ListParagraph"/>
        <w:numPr>
          <w:ilvl w:val="0"/>
          <w:numId w:val="21"/>
        </w:numPr>
        <w:spacing w:after="0" w:line="240" w:lineRule="auto"/>
        <w:rPr>
          <w:rFonts w:ascii="Century Gothic" w:hAnsi="Century Gothic" w:cs="Arial"/>
          <w:sz w:val="20"/>
        </w:rPr>
      </w:pPr>
      <w:r w:rsidRPr="006548E4">
        <w:rPr>
          <w:rFonts w:ascii="Century Gothic" w:hAnsi="Century Gothic" w:cs="Arial"/>
          <w:sz w:val="20"/>
        </w:rPr>
        <w:t>Building a robust CRM to manage and track each step of the Donor Lifecycle Map in support of Goal 1 with accurate, reliable, and easily accessible data.</w:t>
      </w:r>
    </w:p>
    <w:p w:rsidR="00F66166" w:rsidRPr="006548E4" w:rsidRDefault="00F66166" w:rsidP="00137873">
      <w:pPr>
        <w:pStyle w:val="ListParagraph"/>
        <w:numPr>
          <w:ilvl w:val="0"/>
          <w:numId w:val="21"/>
        </w:numPr>
        <w:spacing w:after="0" w:line="240" w:lineRule="auto"/>
        <w:rPr>
          <w:rFonts w:ascii="Century Gothic" w:hAnsi="Century Gothic" w:cs="Arial"/>
          <w:sz w:val="20"/>
        </w:rPr>
      </w:pPr>
      <w:r w:rsidRPr="006548E4">
        <w:rPr>
          <w:rFonts w:ascii="Century Gothic" w:hAnsi="Century Gothic" w:cs="Arial"/>
          <w:sz w:val="20"/>
        </w:rPr>
        <w:t>Converge donor cultivation and donor lifecycle maps through the use of a robust CRM.</w:t>
      </w:r>
    </w:p>
    <w:p w:rsidR="00F66166" w:rsidRPr="006548E4" w:rsidRDefault="00F66166" w:rsidP="00F66166">
      <w:pPr>
        <w:rPr>
          <w:rFonts w:ascii="Century Gothic" w:hAnsi="Century Gothic" w:cs="Arial"/>
          <w:sz w:val="20"/>
        </w:rPr>
      </w:pPr>
      <w:r w:rsidRPr="006548E4">
        <w:rPr>
          <w:rFonts w:ascii="Century Gothic" w:hAnsi="Century Gothic" w:cs="Arial"/>
          <w:sz w:val="20"/>
        </w:rPr>
        <w:t>Metrics:</w:t>
      </w:r>
    </w:p>
    <w:p w:rsidR="00F66166" w:rsidRPr="006548E4" w:rsidRDefault="00F66166" w:rsidP="00137873">
      <w:pPr>
        <w:pStyle w:val="ListParagraph"/>
        <w:numPr>
          <w:ilvl w:val="0"/>
          <w:numId w:val="22"/>
        </w:numPr>
        <w:spacing w:after="0" w:line="240" w:lineRule="auto"/>
        <w:rPr>
          <w:rFonts w:ascii="Century Gothic" w:hAnsi="Century Gothic" w:cs="Arial"/>
          <w:sz w:val="20"/>
        </w:rPr>
      </w:pPr>
      <w:r w:rsidRPr="006548E4">
        <w:rPr>
          <w:rFonts w:ascii="Century Gothic" w:hAnsi="Century Gothic" w:cs="Arial"/>
          <w:sz w:val="20"/>
        </w:rPr>
        <w:t>This goal is more qualitative in Year 1 and supports Goal 1 as we are laying the foundation for best practices and increased capacity.</w:t>
      </w:r>
    </w:p>
    <w:p w:rsidR="00F66166" w:rsidRPr="006548E4" w:rsidRDefault="00F66166" w:rsidP="00137873">
      <w:pPr>
        <w:pStyle w:val="ListParagraph"/>
        <w:numPr>
          <w:ilvl w:val="0"/>
          <w:numId w:val="22"/>
        </w:numPr>
        <w:spacing w:after="0" w:line="240" w:lineRule="auto"/>
        <w:rPr>
          <w:rFonts w:ascii="Century Gothic" w:hAnsi="Century Gothic" w:cs="Arial"/>
          <w:sz w:val="20"/>
        </w:rPr>
      </w:pPr>
      <w:r w:rsidRPr="006548E4">
        <w:rPr>
          <w:rFonts w:ascii="Century Gothic" w:hAnsi="Century Gothic" w:cs="Arial"/>
          <w:sz w:val="20"/>
        </w:rPr>
        <w:t>At least 80% of our internal clients (grant owners, finance dept, board) agree that the development team provides accurate and reliable grant/donation tracking and reporting services.</w:t>
      </w:r>
    </w:p>
    <w:p w:rsidR="00F66166" w:rsidRPr="006548E4" w:rsidRDefault="00F66166" w:rsidP="00137873">
      <w:pPr>
        <w:pStyle w:val="ListParagraph"/>
        <w:numPr>
          <w:ilvl w:val="0"/>
          <w:numId w:val="22"/>
        </w:numPr>
        <w:spacing w:after="0" w:line="240" w:lineRule="auto"/>
        <w:rPr>
          <w:rFonts w:ascii="Century Gothic" w:hAnsi="Century Gothic" w:cs="Arial"/>
          <w:sz w:val="20"/>
        </w:rPr>
      </w:pPr>
      <w:r w:rsidRPr="006548E4">
        <w:rPr>
          <w:rFonts w:ascii="Century Gothic" w:hAnsi="Century Gothic" w:cs="Arial"/>
          <w:sz w:val="20"/>
        </w:rPr>
        <w:t>At least 80% increase in development team’s knowledge of donor giving behavior.</w:t>
      </w:r>
    </w:p>
    <w:p w:rsidR="00F66166" w:rsidRPr="006548E4" w:rsidRDefault="00F66166" w:rsidP="00137873">
      <w:pPr>
        <w:pStyle w:val="ListParagraph"/>
        <w:numPr>
          <w:ilvl w:val="0"/>
          <w:numId w:val="22"/>
        </w:numPr>
        <w:spacing w:after="0" w:line="240" w:lineRule="auto"/>
        <w:rPr>
          <w:rFonts w:ascii="Century Gothic" w:hAnsi="Century Gothic" w:cs="Arial"/>
          <w:sz w:val="20"/>
        </w:rPr>
      </w:pPr>
      <w:r w:rsidRPr="006548E4">
        <w:rPr>
          <w:rFonts w:ascii="Century Gothic" w:hAnsi="Century Gothic" w:cs="Arial"/>
          <w:sz w:val="20"/>
        </w:rPr>
        <w:t>At least 50% increase in donor communications and touchpoints during the year.</w:t>
      </w:r>
    </w:p>
    <w:p w:rsidR="00F66166" w:rsidRDefault="00F66166" w:rsidP="00F66166">
      <w:pPr>
        <w:rPr>
          <w:rFonts w:ascii="Century Gothic" w:hAnsi="Century Gothic" w:cs="Arial"/>
          <w:b/>
          <w:sz w:val="20"/>
        </w:rPr>
      </w:pPr>
    </w:p>
    <w:p w:rsidR="00F66166" w:rsidRDefault="00F66166" w:rsidP="00F66166">
      <w:pPr>
        <w:rPr>
          <w:rFonts w:ascii="Century Gothic" w:hAnsi="Century Gothic" w:cs="Arial"/>
          <w:b/>
          <w:sz w:val="20"/>
        </w:rPr>
      </w:pPr>
    </w:p>
    <w:p w:rsidR="00F66166" w:rsidRDefault="00F66166" w:rsidP="00F66166">
      <w:pPr>
        <w:rPr>
          <w:rFonts w:ascii="Century Gothic" w:hAnsi="Century Gothic" w:cs="Arial"/>
          <w:b/>
          <w:sz w:val="20"/>
        </w:rPr>
      </w:pPr>
    </w:p>
    <w:p w:rsidR="00130F68" w:rsidRDefault="00130F68" w:rsidP="00F66166">
      <w:pPr>
        <w:rPr>
          <w:rFonts w:ascii="Century Gothic" w:hAnsi="Century Gothic" w:cs="Arial"/>
          <w:b/>
          <w:sz w:val="20"/>
        </w:rPr>
      </w:pPr>
    </w:p>
    <w:p w:rsidR="00F66166" w:rsidRDefault="00F66166" w:rsidP="00F66166">
      <w:pPr>
        <w:rPr>
          <w:rFonts w:ascii="Century Gothic" w:hAnsi="Century Gothic" w:cs="Arial"/>
          <w:b/>
          <w:sz w:val="20"/>
        </w:rPr>
      </w:pPr>
      <w:r>
        <w:rPr>
          <w:rFonts w:ascii="Century Gothic" w:hAnsi="Century Gothic" w:cs="Arial"/>
          <w:b/>
          <w:sz w:val="20"/>
        </w:rPr>
        <w:t>Fundraising Goals for 2015-16:</w:t>
      </w:r>
    </w:p>
    <w:tbl>
      <w:tblPr>
        <w:tblW w:w="0" w:type="auto"/>
        <w:tblLook w:val="01E0" w:firstRow="1" w:lastRow="1" w:firstColumn="1" w:lastColumn="1" w:noHBand="0" w:noVBand="0"/>
      </w:tblPr>
      <w:tblGrid>
        <w:gridCol w:w="2538"/>
        <w:gridCol w:w="2790"/>
        <w:gridCol w:w="2340"/>
      </w:tblGrid>
      <w:tr w:rsidR="00F66166" w:rsidRPr="00466496" w:rsidTr="00B776C6">
        <w:tc>
          <w:tcPr>
            <w:tcW w:w="2538" w:type="dxa"/>
          </w:tcPr>
          <w:p w:rsidR="00F66166" w:rsidRDefault="00F66166" w:rsidP="005D21EA">
            <w:pPr>
              <w:rPr>
                <w:rFonts w:ascii="Century Gothic" w:hAnsi="Century Gothic" w:cs="Arial"/>
                <w:b/>
                <w:sz w:val="20"/>
              </w:rPr>
            </w:pPr>
            <w:r>
              <w:rPr>
                <w:rFonts w:ascii="Century Gothic" w:hAnsi="Century Gothic" w:cs="Arial"/>
                <w:b/>
                <w:sz w:val="20"/>
              </w:rPr>
              <w:t>Slice of Pi</w:t>
            </w:r>
          </w:p>
          <w:p w:rsidR="00F66166" w:rsidRPr="00466496" w:rsidRDefault="00F66166" w:rsidP="005D21EA">
            <w:pPr>
              <w:rPr>
                <w:rFonts w:ascii="Century Gothic" w:hAnsi="Century Gothic" w:cs="Arial"/>
                <w:b/>
                <w:sz w:val="20"/>
              </w:rPr>
            </w:pPr>
            <w:r>
              <w:rPr>
                <w:rFonts w:ascii="Century Gothic" w:hAnsi="Century Gothic" w:cs="Arial"/>
                <w:b/>
                <w:sz w:val="20"/>
              </w:rPr>
              <w:t>(annual event)</w:t>
            </w:r>
          </w:p>
        </w:tc>
        <w:tc>
          <w:tcPr>
            <w:tcW w:w="2790" w:type="dxa"/>
          </w:tcPr>
          <w:p w:rsidR="00F66166" w:rsidRPr="00466496" w:rsidRDefault="00F66166" w:rsidP="005D21EA">
            <w:pPr>
              <w:jc w:val="both"/>
              <w:rPr>
                <w:rFonts w:ascii="Century Gothic" w:hAnsi="Century Gothic" w:cs="Arial"/>
                <w:sz w:val="20"/>
              </w:rPr>
            </w:pPr>
            <w:r>
              <w:rPr>
                <w:rFonts w:ascii="Century Gothic" w:hAnsi="Century Gothic" w:cs="Arial"/>
                <w:sz w:val="20"/>
              </w:rPr>
              <w:t>$1,200,000</w:t>
            </w:r>
          </w:p>
        </w:tc>
        <w:tc>
          <w:tcPr>
            <w:tcW w:w="2340" w:type="dxa"/>
          </w:tcPr>
          <w:p w:rsidR="00F66166" w:rsidRPr="00466496" w:rsidRDefault="00F66166" w:rsidP="005D21EA">
            <w:pPr>
              <w:jc w:val="both"/>
              <w:rPr>
                <w:rFonts w:ascii="Century Gothic" w:hAnsi="Century Gothic" w:cs="Arial"/>
                <w:sz w:val="20"/>
              </w:rPr>
            </w:pPr>
          </w:p>
        </w:tc>
      </w:tr>
      <w:tr w:rsidR="00F66166" w:rsidRPr="00466496" w:rsidTr="00B776C6">
        <w:tc>
          <w:tcPr>
            <w:tcW w:w="2538" w:type="dxa"/>
          </w:tcPr>
          <w:p w:rsidR="00F66166" w:rsidRDefault="00F66166" w:rsidP="005D21EA">
            <w:pPr>
              <w:jc w:val="both"/>
              <w:rPr>
                <w:rFonts w:ascii="Century Gothic" w:hAnsi="Century Gothic" w:cs="Arial"/>
                <w:b/>
                <w:sz w:val="20"/>
              </w:rPr>
            </w:pPr>
            <w:r>
              <w:rPr>
                <w:rFonts w:ascii="Century Gothic" w:hAnsi="Century Gothic" w:cs="Arial"/>
                <w:b/>
                <w:sz w:val="20"/>
              </w:rPr>
              <w:t>Other Individual giving</w:t>
            </w:r>
          </w:p>
          <w:p w:rsidR="00F66166" w:rsidRPr="00466496" w:rsidRDefault="00F66166" w:rsidP="005D21EA">
            <w:pPr>
              <w:jc w:val="both"/>
              <w:rPr>
                <w:rFonts w:ascii="Century Gothic" w:hAnsi="Century Gothic" w:cs="Arial"/>
                <w:b/>
                <w:sz w:val="20"/>
              </w:rPr>
            </w:pPr>
            <w:r>
              <w:rPr>
                <w:rFonts w:ascii="Century Gothic" w:hAnsi="Century Gothic" w:cs="Arial"/>
                <w:b/>
                <w:sz w:val="20"/>
              </w:rPr>
              <w:t>(Colo. Gives, etc.)</w:t>
            </w:r>
          </w:p>
        </w:tc>
        <w:tc>
          <w:tcPr>
            <w:tcW w:w="2790" w:type="dxa"/>
          </w:tcPr>
          <w:p w:rsidR="00F66166" w:rsidRPr="00466496" w:rsidRDefault="00F66166" w:rsidP="005D21EA">
            <w:pPr>
              <w:jc w:val="both"/>
              <w:rPr>
                <w:rFonts w:ascii="Century Gothic" w:hAnsi="Century Gothic" w:cs="Arial"/>
                <w:sz w:val="20"/>
              </w:rPr>
            </w:pPr>
            <w:r>
              <w:rPr>
                <w:rFonts w:ascii="Century Gothic" w:hAnsi="Century Gothic" w:cs="Arial"/>
                <w:sz w:val="20"/>
              </w:rPr>
              <w:t>$50,000</w:t>
            </w:r>
          </w:p>
        </w:tc>
        <w:tc>
          <w:tcPr>
            <w:tcW w:w="2340" w:type="dxa"/>
          </w:tcPr>
          <w:p w:rsidR="00F66166" w:rsidRPr="00466496" w:rsidRDefault="00F66166" w:rsidP="005D21EA">
            <w:pPr>
              <w:jc w:val="both"/>
              <w:rPr>
                <w:rFonts w:ascii="Century Gothic" w:hAnsi="Century Gothic" w:cs="Arial"/>
                <w:sz w:val="20"/>
              </w:rPr>
            </w:pPr>
          </w:p>
        </w:tc>
      </w:tr>
      <w:tr w:rsidR="00F66166" w:rsidRPr="00466496" w:rsidTr="00B776C6">
        <w:tc>
          <w:tcPr>
            <w:tcW w:w="2538" w:type="dxa"/>
            <w:shd w:val="clear" w:color="auto" w:fill="auto"/>
          </w:tcPr>
          <w:p w:rsidR="00F66166" w:rsidRPr="00466496" w:rsidRDefault="00F66166" w:rsidP="005D21EA">
            <w:pPr>
              <w:jc w:val="both"/>
              <w:rPr>
                <w:rFonts w:ascii="Century Gothic" w:hAnsi="Century Gothic" w:cs="Arial"/>
                <w:b/>
                <w:sz w:val="20"/>
              </w:rPr>
            </w:pPr>
            <w:r>
              <w:rPr>
                <w:rFonts w:ascii="Century Gothic" w:hAnsi="Century Gothic" w:cs="Arial"/>
                <w:b/>
                <w:sz w:val="20"/>
              </w:rPr>
              <w:t>Special Project Funding (Grants)</w:t>
            </w:r>
          </w:p>
        </w:tc>
        <w:tc>
          <w:tcPr>
            <w:tcW w:w="2790" w:type="dxa"/>
            <w:shd w:val="clear" w:color="auto" w:fill="auto"/>
          </w:tcPr>
          <w:p w:rsidR="00F66166" w:rsidRPr="00466496" w:rsidRDefault="00F66166" w:rsidP="005D21EA">
            <w:pPr>
              <w:jc w:val="both"/>
              <w:rPr>
                <w:rFonts w:ascii="Century Gothic" w:hAnsi="Century Gothic" w:cs="Arial"/>
                <w:sz w:val="20"/>
              </w:rPr>
            </w:pPr>
            <w:r>
              <w:rPr>
                <w:rFonts w:ascii="Century Gothic" w:hAnsi="Century Gothic" w:cs="Arial"/>
                <w:sz w:val="20"/>
              </w:rPr>
              <w:t>$3,400,000</w:t>
            </w:r>
          </w:p>
        </w:tc>
        <w:tc>
          <w:tcPr>
            <w:tcW w:w="2340" w:type="dxa"/>
          </w:tcPr>
          <w:p w:rsidR="00F66166" w:rsidRPr="00466496" w:rsidRDefault="00F66166" w:rsidP="005D21EA">
            <w:pPr>
              <w:jc w:val="both"/>
              <w:rPr>
                <w:rFonts w:ascii="Century Gothic" w:hAnsi="Century Gothic" w:cs="Arial"/>
                <w:sz w:val="20"/>
              </w:rPr>
            </w:pPr>
          </w:p>
        </w:tc>
      </w:tr>
      <w:tr w:rsidR="00F66166" w:rsidRPr="00466496" w:rsidTr="00B776C6">
        <w:tc>
          <w:tcPr>
            <w:tcW w:w="2538" w:type="dxa"/>
          </w:tcPr>
          <w:p w:rsidR="00F66166" w:rsidRDefault="00F66166" w:rsidP="005D21EA">
            <w:pPr>
              <w:jc w:val="both"/>
              <w:rPr>
                <w:rFonts w:ascii="Century Gothic" w:hAnsi="Century Gothic" w:cs="Arial"/>
                <w:b/>
                <w:sz w:val="20"/>
              </w:rPr>
            </w:pPr>
          </w:p>
          <w:p w:rsidR="00F66166" w:rsidRPr="00466496" w:rsidRDefault="00F66166" w:rsidP="005D21EA">
            <w:pPr>
              <w:jc w:val="both"/>
              <w:rPr>
                <w:rFonts w:ascii="Century Gothic" w:hAnsi="Century Gothic" w:cs="Arial"/>
                <w:b/>
                <w:sz w:val="20"/>
              </w:rPr>
            </w:pPr>
            <w:r>
              <w:rPr>
                <w:rFonts w:ascii="Century Gothic" w:hAnsi="Century Gothic" w:cs="Arial"/>
                <w:b/>
                <w:sz w:val="20"/>
              </w:rPr>
              <w:t>Annual TOTAL 2015-16</w:t>
            </w:r>
          </w:p>
        </w:tc>
        <w:tc>
          <w:tcPr>
            <w:tcW w:w="2790" w:type="dxa"/>
          </w:tcPr>
          <w:p w:rsidR="00F66166" w:rsidRDefault="00F66166" w:rsidP="005D21EA">
            <w:pPr>
              <w:jc w:val="both"/>
              <w:rPr>
                <w:rFonts w:ascii="Century Gothic" w:hAnsi="Century Gothic" w:cs="Arial"/>
                <w:sz w:val="20"/>
              </w:rPr>
            </w:pPr>
          </w:p>
          <w:p w:rsidR="00F66166" w:rsidRPr="00466496" w:rsidRDefault="00F66166" w:rsidP="005D21EA">
            <w:pPr>
              <w:jc w:val="both"/>
              <w:rPr>
                <w:rFonts w:ascii="Century Gothic" w:hAnsi="Century Gothic" w:cs="Arial"/>
                <w:sz w:val="20"/>
              </w:rPr>
            </w:pPr>
            <w:r>
              <w:rPr>
                <w:rFonts w:ascii="Century Gothic" w:hAnsi="Century Gothic" w:cs="Arial"/>
                <w:sz w:val="20"/>
              </w:rPr>
              <w:t>$4,650,000</w:t>
            </w:r>
          </w:p>
        </w:tc>
        <w:tc>
          <w:tcPr>
            <w:tcW w:w="2340" w:type="dxa"/>
          </w:tcPr>
          <w:p w:rsidR="00F66166" w:rsidRPr="00466496" w:rsidRDefault="00F66166" w:rsidP="005D21EA">
            <w:pPr>
              <w:jc w:val="both"/>
              <w:rPr>
                <w:rFonts w:ascii="Century Gothic" w:hAnsi="Century Gothic" w:cs="Arial"/>
                <w:sz w:val="20"/>
              </w:rPr>
            </w:pPr>
          </w:p>
        </w:tc>
      </w:tr>
      <w:tr w:rsidR="00F66166" w:rsidRPr="00466496" w:rsidTr="00B776C6">
        <w:trPr>
          <w:trHeight w:val="350"/>
        </w:trPr>
        <w:tc>
          <w:tcPr>
            <w:tcW w:w="2538" w:type="dxa"/>
          </w:tcPr>
          <w:p w:rsidR="00F66166" w:rsidRDefault="00F66166" w:rsidP="005D21EA">
            <w:pPr>
              <w:jc w:val="both"/>
              <w:rPr>
                <w:rFonts w:ascii="Century Gothic" w:hAnsi="Century Gothic" w:cs="Arial"/>
                <w:b/>
                <w:sz w:val="20"/>
              </w:rPr>
            </w:pPr>
          </w:p>
        </w:tc>
        <w:tc>
          <w:tcPr>
            <w:tcW w:w="2790" w:type="dxa"/>
          </w:tcPr>
          <w:p w:rsidR="00F66166" w:rsidRPr="00466496" w:rsidRDefault="00F66166" w:rsidP="005D21EA">
            <w:pPr>
              <w:jc w:val="both"/>
              <w:rPr>
                <w:rFonts w:ascii="Century Gothic" w:hAnsi="Century Gothic" w:cs="Arial"/>
                <w:sz w:val="20"/>
              </w:rPr>
            </w:pPr>
          </w:p>
        </w:tc>
        <w:tc>
          <w:tcPr>
            <w:tcW w:w="2340" w:type="dxa"/>
          </w:tcPr>
          <w:p w:rsidR="00F66166" w:rsidRPr="00466496" w:rsidRDefault="00F66166" w:rsidP="005D21EA">
            <w:pPr>
              <w:jc w:val="both"/>
              <w:rPr>
                <w:rFonts w:ascii="Century Gothic" w:hAnsi="Century Gothic" w:cs="Arial"/>
                <w:sz w:val="20"/>
              </w:rPr>
            </w:pPr>
          </w:p>
        </w:tc>
      </w:tr>
      <w:tr w:rsidR="00F66166" w:rsidRPr="00466496" w:rsidTr="00B776C6">
        <w:tc>
          <w:tcPr>
            <w:tcW w:w="2538" w:type="dxa"/>
            <w:shd w:val="clear" w:color="auto" w:fill="auto"/>
          </w:tcPr>
          <w:p w:rsidR="00F66166" w:rsidRDefault="00F66166" w:rsidP="005D21EA">
            <w:pPr>
              <w:jc w:val="both"/>
              <w:rPr>
                <w:rFonts w:ascii="Century Gothic" w:hAnsi="Century Gothic" w:cs="Arial"/>
                <w:b/>
                <w:sz w:val="20"/>
              </w:rPr>
            </w:pPr>
            <w:r>
              <w:rPr>
                <w:rFonts w:ascii="Century Gothic" w:hAnsi="Century Gothic" w:cs="Arial"/>
                <w:b/>
                <w:sz w:val="20"/>
              </w:rPr>
              <w:t>Growth- Vision 2025</w:t>
            </w:r>
          </w:p>
          <w:p w:rsidR="00F66166" w:rsidRPr="00AF4088" w:rsidRDefault="00F66166" w:rsidP="005D21EA">
            <w:pPr>
              <w:jc w:val="both"/>
              <w:rPr>
                <w:rFonts w:ascii="Century Gothic" w:hAnsi="Century Gothic" w:cs="Arial"/>
                <w:b/>
                <w:sz w:val="20"/>
              </w:rPr>
            </w:pPr>
          </w:p>
        </w:tc>
        <w:tc>
          <w:tcPr>
            <w:tcW w:w="2790" w:type="dxa"/>
            <w:shd w:val="clear" w:color="auto" w:fill="auto"/>
          </w:tcPr>
          <w:p w:rsidR="00F66166" w:rsidRPr="00AF4088" w:rsidRDefault="00F66166" w:rsidP="005D21EA">
            <w:pPr>
              <w:jc w:val="both"/>
              <w:rPr>
                <w:rFonts w:ascii="Century Gothic" w:hAnsi="Century Gothic" w:cs="Arial"/>
                <w:sz w:val="20"/>
              </w:rPr>
            </w:pPr>
            <w:r>
              <w:rPr>
                <w:rFonts w:ascii="Century Gothic" w:hAnsi="Century Gothic" w:cs="Arial"/>
                <w:sz w:val="20"/>
              </w:rPr>
              <w:t>TBD</w:t>
            </w:r>
          </w:p>
        </w:tc>
        <w:tc>
          <w:tcPr>
            <w:tcW w:w="2340" w:type="dxa"/>
          </w:tcPr>
          <w:p w:rsidR="00F66166" w:rsidRPr="00AF4088" w:rsidRDefault="00F66166" w:rsidP="005D21EA">
            <w:pPr>
              <w:jc w:val="both"/>
              <w:rPr>
                <w:rFonts w:ascii="Century Gothic" w:hAnsi="Century Gothic" w:cs="Arial"/>
                <w:sz w:val="20"/>
              </w:rPr>
            </w:pPr>
          </w:p>
        </w:tc>
      </w:tr>
      <w:tr w:rsidR="00F66166" w:rsidRPr="00466496" w:rsidTr="00B776C6">
        <w:tc>
          <w:tcPr>
            <w:tcW w:w="2538" w:type="dxa"/>
          </w:tcPr>
          <w:p w:rsidR="00F66166" w:rsidRPr="00466496" w:rsidRDefault="00F66166" w:rsidP="005D21EA">
            <w:pPr>
              <w:jc w:val="both"/>
              <w:rPr>
                <w:rFonts w:ascii="Century Gothic" w:hAnsi="Century Gothic" w:cs="Arial"/>
                <w:b/>
                <w:sz w:val="20"/>
              </w:rPr>
            </w:pPr>
          </w:p>
        </w:tc>
        <w:tc>
          <w:tcPr>
            <w:tcW w:w="2790" w:type="dxa"/>
          </w:tcPr>
          <w:p w:rsidR="00F66166" w:rsidRPr="00466496" w:rsidRDefault="00F66166" w:rsidP="005D21EA">
            <w:pPr>
              <w:jc w:val="both"/>
              <w:rPr>
                <w:rFonts w:ascii="Century Gothic" w:hAnsi="Century Gothic" w:cs="Arial"/>
                <w:sz w:val="20"/>
              </w:rPr>
            </w:pPr>
          </w:p>
        </w:tc>
        <w:tc>
          <w:tcPr>
            <w:tcW w:w="2340" w:type="dxa"/>
          </w:tcPr>
          <w:p w:rsidR="00F66166" w:rsidRPr="00466496" w:rsidRDefault="00F66166" w:rsidP="005D21EA">
            <w:pPr>
              <w:jc w:val="both"/>
              <w:rPr>
                <w:rFonts w:ascii="Century Gothic" w:hAnsi="Century Gothic" w:cs="Arial"/>
                <w:sz w:val="20"/>
              </w:rPr>
            </w:pPr>
          </w:p>
        </w:tc>
      </w:tr>
    </w:tbl>
    <w:p w:rsidR="00F66166" w:rsidRDefault="00F66166" w:rsidP="00F66166">
      <w:pPr>
        <w:rPr>
          <w:rFonts w:ascii="Century Gothic" w:hAnsi="Century Gothic" w:cs="Arial"/>
          <w:b/>
          <w:sz w:val="20"/>
        </w:rPr>
      </w:pPr>
    </w:p>
    <w:p w:rsidR="00F66166" w:rsidRPr="00466496" w:rsidRDefault="00F66166" w:rsidP="00F66166">
      <w:pPr>
        <w:rPr>
          <w:rFonts w:ascii="Century Gothic" w:hAnsi="Century Gothic" w:cs="Arial"/>
          <w:b/>
          <w:sz w:val="20"/>
        </w:rPr>
      </w:pPr>
      <w:r>
        <w:rPr>
          <w:rFonts w:ascii="Century Gothic" w:hAnsi="Century Gothic" w:cs="Arial"/>
          <w:b/>
          <w:sz w:val="20"/>
        </w:rPr>
        <w:t>Deliverables:</w:t>
      </w:r>
    </w:p>
    <w:tbl>
      <w:tblPr>
        <w:tblW w:w="0" w:type="auto"/>
        <w:tblLook w:val="01E0" w:firstRow="1" w:lastRow="1" w:firstColumn="1" w:lastColumn="1" w:noHBand="0" w:noVBand="0"/>
      </w:tblPr>
      <w:tblGrid>
        <w:gridCol w:w="2538"/>
        <w:gridCol w:w="6318"/>
      </w:tblGrid>
      <w:tr w:rsidR="00F66166" w:rsidRPr="00466496" w:rsidTr="00B776C6">
        <w:tc>
          <w:tcPr>
            <w:tcW w:w="2538" w:type="dxa"/>
          </w:tcPr>
          <w:p w:rsidR="00F66166" w:rsidRPr="00466496" w:rsidRDefault="00F66166" w:rsidP="005D21EA">
            <w:pPr>
              <w:rPr>
                <w:rFonts w:ascii="Century Gothic" w:hAnsi="Century Gothic" w:cs="Arial"/>
                <w:b/>
                <w:sz w:val="20"/>
              </w:rPr>
            </w:pPr>
            <w:r w:rsidRPr="00466496">
              <w:rPr>
                <w:rFonts w:ascii="Century Gothic" w:hAnsi="Century Gothic" w:cs="Arial"/>
                <w:b/>
                <w:sz w:val="20"/>
              </w:rPr>
              <w:t>Each board meeting</w:t>
            </w:r>
          </w:p>
        </w:tc>
        <w:tc>
          <w:tcPr>
            <w:tcW w:w="6318" w:type="dxa"/>
          </w:tcPr>
          <w:p w:rsidR="00F66166" w:rsidRPr="00466496" w:rsidRDefault="00F66166" w:rsidP="005D21EA">
            <w:pPr>
              <w:jc w:val="both"/>
              <w:rPr>
                <w:rFonts w:ascii="Century Gothic" w:hAnsi="Century Gothic" w:cs="Arial"/>
                <w:sz w:val="20"/>
              </w:rPr>
            </w:pPr>
            <w:r w:rsidRPr="00466496">
              <w:rPr>
                <w:rFonts w:ascii="Century Gothic" w:hAnsi="Century Gothic" w:cs="Arial"/>
                <w:sz w:val="20"/>
              </w:rPr>
              <w:t>Report on the progress toward above objectives</w:t>
            </w:r>
          </w:p>
        </w:tc>
      </w:tr>
      <w:tr w:rsidR="00F66166" w:rsidRPr="00466496" w:rsidTr="00B776C6">
        <w:tc>
          <w:tcPr>
            <w:tcW w:w="2538" w:type="dxa"/>
          </w:tcPr>
          <w:p w:rsidR="00F66166" w:rsidRPr="00466496" w:rsidRDefault="00F66166" w:rsidP="005D21EA">
            <w:pPr>
              <w:jc w:val="both"/>
              <w:rPr>
                <w:rFonts w:ascii="Century Gothic" w:hAnsi="Century Gothic" w:cs="Arial"/>
                <w:b/>
                <w:sz w:val="20"/>
              </w:rPr>
            </w:pPr>
            <w:r>
              <w:rPr>
                <w:rFonts w:ascii="Century Gothic" w:hAnsi="Century Gothic" w:cs="Arial"/>
                <w:b/>
                <w:sz w:val="20"/>
              </w:rPr>
              <w:t>January 2016</w:t>
            </w:r>
          </w:p>
        </w:tc>
        <w:tc>
          <w:tcPr>
            <w:tcW w:w="6318" w:type="dxa"/>
          </w:tcPr>
          <w:p w:rsidR="00F66166" w:rsidRPr="00466496" w:rsidRDefault="00F66166" w:rsidP="005D21EA">
            <w:pPr>
              <w:jc w:val="both"/>
              <w:rPr>
                <w:rFonts w:ascii="Century Gothic" w:hAnsi="Century Gothic" w:cs="Arial"/>
                <w:sz w:val="20"/>
              </w:rPr>
            </w:pPr>
            <w:r>
              <w:rPr>
                <w:rFonts w:ascii="Century Gothic" w:hAnsi="Century Gothic" w:cs="Arial"/>
                <w:sz w:val="20"/>
              </w:rPr>
              <w:t>Final Committee Charter a</w:t>
            </w:r>
            <w:r w:rsidRPr="00466496">
              <w:rPr>
                <w:rFonts w:ascii="Century Gothic" w:hAnsi="Century Gothic" w:cs="Arial"/>
                <w:sz w:val="20"/>
              </w:rPr>
              <w:t>pproved</w:t>
            </w:r>
          </w:p>
        </w:tc>
      </w:tr>
      <w:tr w:rsidR="00F66166" w:rsidRPr="00466496" w:rsidTr="00B776C6">
        <w:tc>
          <w:tcPr>
            <w:tcW w:w="2538" w:type="dxa"/>
            <w:shd w:val="clear" w:color="auto" w:fill="auto"/>
          </w:tcPr>
          <w:p w:rsidR="00F66166" w:rsidRPr="00466496" w:rsidRDefault="00F66166" w:rsidP="005D21EA">
            <w:pPr>
              <w:jc w:val="both"/>
              <w:rPr>
                <w:rFonts w:ascii="Century Gothic" w:hAnsi="Century Gothic" w:cs="Arial"/>
                <w:b/>
                <w:sz w:val="20"/>
              </w:rPr>
            </w:pPr>
            <w:r>
              <w:rPr>
                <w:rFonts w:ascii="Century Gothic" w:hAnsi="Century Gothic" w:cs="Arial"/>
                <w:b/>
                <w:sz w:val="20"/>
              </w:rPr>
              <w:t>March 2016</w:t>
            </w:r>
          </w:p>
        </w:tc>
        <w:tc>
          <w:tcPr>
            <w:tcW w:w="6318" w:type="dxa"/>
            <w:shd w:val="clear" w:color="auto" w:fill="auto"/>
          </w:tcPr>
          <w:p w:rsidR="00F66166" w:rsidRPr="00466496" w:rsidRDefault="00F66166" w:rsidP="005D21EA">
            <w:pPr>
              <w:jc w:val="both"/>
              <w:rPr>
                <w:rFonts w:ascii="Century Gothic" w:hAnsi="Century Gothic" w:cs="Arial"/>
                <w:sz w:val="20"/>
              </w:rPr>
            </w:pPr>
            <w:r>
              <w:rPr>
                <w:rFonts w:ascii="Century Gothic" w:hAnsi="Century Gothic" w:cs="Arial"/>
                <w:sz w:val="20"/>
              </w:rPr>
              <w:t>Implement Board Member relationship inventory into strategic priorities for this year and</w:t>
            </w:r>
            <w:r w:rsidRPr="00466496">
              <w:rPr>
                <w:rFonts w:ascii="Century Gothic" w:hAnsi="Century Gothic" w:cs="Arial"/>
                <w:sz w:val="20"/>
              </w:rPr>
              <w:t xml:space="preserve"> </w:t>
            </w:r>
            <w:r>
              <w:rPr>
                <w:rFonts w:ascii="Century Gothic" w:hAnsi="Century Gothic" w:cs="Arial"/>
                <w:sz w:val="20"/>
              </w:rPr>
              <w:t>a</w:t>
            </w:r>
            <w:r w:rsidRPr="00466496">
              <w:rPr>
                <w:rFonts w:ascii="Century Gothic" w:hAnsi="Century Gothic" w:cs="Arial"/>
                <w:sz w:val="20"/>
              </w:rPr>
              <w:t>pprove final development plan</w:t>
            </w:r>
          </w:p>
        </w:tc>
      </w:tr>
      <w:tr w:rsidR="00F66166" w:rsidRPr="00466496" w:rsidTr="00B776C6">
        <w:tc>
          <w:tcPr>
            <w:tcW w:w="2538" w:type="dxa"/>
            <w:shd w:val="clear" w:color="auto" w:fill="auto"/>
          </w:tcPr>
          <w:p w:rsidR="00F66166" w:rsidRPr="00AF4088" w:rsidRDefault="00F66166" w:rsidP="005D21EA">
            <w:pPr>
              <w:jc w:val="both"/>
              <w:rPr>
                <w:rFonts w:ascii="Century Gothic" w:hAnsi="Century Gothic" w:cs="Arial"/>
                <w:b/>
                <w:sz w:val="20"/>
              </w:rPr>
            </w:pPr>
            <w:r w:rsidRPr="00AF4088">
              <w:rPr>
                <w:rFonts w:ascii="Century Gothic" w:hAnsi="Century Gothic" w:cs="Arial"/>
                <w:b/>
                <w:sz w:val="20"/>
              </w:rPr>
              <w:t>February</w:t>
            </w:r>
            <w:r>
              <w:rPr>
                <w:rFonts w:ascii="Century Gothic" w:hAnsi="Century Gothic" w:cs="Arial"/>
                <w:b/>
                <w:sz w:val="20"/>
              </w:rPr>
              <w:t xml:space="preserve"> 2016</w:t>
            </w:r>
          </w:p>
        </w:tc>
        <w:tc>
          <w:tcPr>
            <w:tcW w:w="6318" w:type="dxa"/>
            <w:shd w:val="clear" w:color="auto" w:fill="auto"/>
          </w:tcPr>
          <w:p w:rsidR="00F66166" w:rsidRPr="00AF4088" w:rsidRDefault="00F66166" w:rsidP="005D21EA">
            <w:pPr>
              <w:jc w:val="both"/>
              <w:rPr>
                <w:rFonts w:ascii="Century Gothic" w:hAnsi="Century Gothic" w:cs="Arial"/>
                <w:sz w:val="20"/>
              </w:rPr>
            </w:pPr>
            <w:r w:rsidRPr="00815579">
              <w:rPr>
                <w:rFonts w:ascii="Century Gothic" w:hAnsi="Century Gothic" w:cs="Arial"/>
                <w:sz w:val="20"/>
              </w:rPr>
              <w:t>Explore a Get / Give initiative for the Board of Directors or Slice of Pi Leadership Committee</w:t>
            </w:r>
          </w:p>
        </w:tc>
      </w:tr>
      <w:tr w:rsidR="00F66166" w:rsidRPr="00466496" w:rsidTr="00B776C6">
        <w:tc>
          <w:tcPr>
            <w:tcW w:w="2538" w:type="dxa"/>
          </w:tcPr>
          <w:p w:rsidR="00F66166" w:rsidRPr="00466496" w:rsidRDefault="00F66166" w:rsidP="005D21EA">
            <w:pPr>
              <w:jc w:val="both"/>
              <w:rPr>
                <w:rFonts w:ascii="Century Gothic" w:hAnsi="Century Gothic" w:cs="Arial"/>
                <w:b/>
                <w:sz w:val="20"/>
              </w:rPr>
            </w:pPr>
            <w:r>
              <w:rPr>
                <w:rFonts w:ascii="Century Gothic" w:hAnsi="Century Gothic" w:cs="Arial"/>
                <w:b/>
                <w:sz w:val="20"/>
              </w:rPr>
              <w:t>April 2016</w:t>
            </w:r>
          </w:p>
        </w:tc>
        <w:tc>
          <w:tcPr>
            <w:tcW w:w="6318" w:type="dxa"/>
          </w:tcPr>
          <w:p w:rsidR="00F66166" w:rsidRPr="00466496" w:rsidRDefault="00F66166" w:rsidP="005D21EA">
            <w:pPr>
              <w:jc w:val="both"/>
              <w:rPr>
                <w:rFonts w:ascii="Century Gothic" w:hAnsi="Century Gothic" w:cs="Arial"/>
                <w:sz w:val="20"/>
              </w:rPr>
            </w:pPr>
            <w:r w:rsidRPr="00466496">
              <w:rPr>
                <w:rFonts w:ascii="Century Gothic" w:hAnsi="Century Gothic" w:cs="Arial"/>
                <w:sz w:val="20"/>
              </w:rPr>
              <w:t xml:space="preserve">Successfully complete Slice of Pi </w:t>
            </w:r>
            <w:r>
              <w:rPr>
                <w:rFonts w:ascii="Century Gothic" w:hAnsi="Century Gothic" w:cs="Arial"/>
                <w:sz w:val="20"/>
              </w:rPr>
              <w:t xml:space="preserve">planning </w:t>
            </w:r>
            <w:r w:rsidRPr="00466496">
              <w:rPr>
                <w:rFonts w:ascii="Century Gothic" w:hAnsi="Century Gothic" w:cs="Arial"/>
                <w:sz w:val="20"/>
              </w:rPr>
              <w:t>and me</w:t>
            </w:r>
            <w:r>
              <w:rPr>
                <w:rFonts w:ascii="Century Gothic" w:hAnsi="Century Gothic" w:cs="Arial"/>
                <w:sz w:val="20"/>
              </w:rPr>
              <w:t>e</w:t>
            </w:r>
            <w:r w:rsidRPr="00466496">
              <w:rPr>
                <w:rFonts w:ascii="Century Gothic" w:hAnsi="Century Gothic" w:cs="Arial"/>
                <w:sz w:val="20"/>
              </w:rPr>
              <w:t xml:space="preserve">t </w:t>
            </w:r>
            <w:r>
              <w:rPr>
                <w:rFonts w:ascii="Century Gothic" w:hAnsi="Century Gothic" w:cs="Arial"/>
                <w:sz w:val="20"/>
              </w:rPr>
              <w:t xml:space="preserve">sponsorship goals </w:t>
            </w:r>
          </w:p>
        </w:tc>
      </w:tr>
      <w:tr w:rsidR="00F66166" w:rsidRPr="00466496" w:rsidTr="00B776C6">
        <w:tc>
          <w:tcPr>
            <w:tcW w:w="2538" w:type="dxa"/>
          </w:tcPr>
          <w:p w:rsidR="00F66166" w:rsidRPr="00466496" w:rsidRDefault="00F66166" w:rsidP="005D21EA">
            <w:pPr>
              <w:jc w:val="both"/>
              <w:rPr>
                <w:rFonts w:ascii="Century Gothic" w:hAnsi="Century Gothic" w:cs="Arial"/>
                <w:b/>
                <w:sz w:val="20"/>
              </w:rPr>
            </w:pPr>
            <w:r>
              <w:rPr>
                <w:rFonts w:ascii="Century Gothic" w:hAnsi="Century Gothic" w:cs="Arial"/>
                <w:b/>
                <w:sz w:val="20"/>
              </w:rPr>
              <w:t>June 2016</w:t>
            </w:r>
          </w:p>
        </w:tc>
        <w:tc>
          <w:tcPr>
            <w:tcW w:w="6318" w:type="dxa"/>
          </w:tcPr>
          <w:p w:rsidR="00F66166" w:rsidRPr="00466496" w:rsidRDefault="00F66166" w:rsidP="005D21EA">
            <w:pPr>
              <w:jc w:val="both"/>
              <w:rPr>
                <w:rFonts w:ascii="Century Gothic" w:hAnsi="Century Gothic" w:cs="Arial"/>
                <w:sz w:val="20"/>
              </w:rPr>
            </w:pPr>
            <w:r>
              <w:rPr>
                <w:rFonts w:ascii="Century Gothic" w:hAnsi="Century Gothic" w:cs="Arial"/>
                <w:sz w:val="20"/>
              </w:rPr>
              <w:t xml:space="preserve">Report on the fiscal health of the organization as it has progressed this year and evaluate if Development Department goals were met.  </w:t>
            </w:r>
            <w:r w:rsidRPr="00466496">
              <w:rPr>
                <w:rFonts w:ascii="Century Gothic" w:hAnsi="Century Gothic" w:cs="Arial"/>
                <w:sz w:val="20"/>
              </w:rPr>
              <w:t>Appoint incoming Advancement Committee Chair</w:t>
            </w:r>
            <w:r>
              <w:rPr>
                <w:rFonts w:ascii="Century Gothic" w:hAnsi="Century Gothic" w:cs="Arial"/>
                <w:sz w:val="20"/>
              </w:rPr>
              <w:t xml:space="preserve"> for next year.</w:t>
            </w:r>
          </w:p>
        </w:tc>
      </w:tr>
    </w:tbl>
    <w:p w:rsidR="00F66166" w:rsidRPr="00466496" w:rsidRDefault="00F66166" w:rsidP="00F66166">
      <w:pPr>
        <w:jc w:val="both"/>
        <w:rPr>
          <w:rFonts w:ascii="Century Gothic" w:hAnsi="Century Gothic" w:cs="Arial"/>
          <w:b/>
          <w:sz w:val="20"/>
        </w:rPr>
      </w:pPr>
    </w:p>
    <w:p w:rsidR="00F66166" w:rsidRDefault="00F66166" w:rsidP="00F66166">
      <w:pPr>
        <w:jc w:val="both"/>
        <w:rPr>
          <w:rFonts w:ascii="Century Gothic" w:hAnsi="Century Gothic" w:cs="Arial"/>
          <w:b/>
          <w:sz w:val="20"/>
        </w:rPr>
      </w:pPr>
    </w:p>
    <w:p w:rsidR="00F66166" w:rsidRDefault="00F66166" w:rsidP="00F66166">
      <w:pPr>
        <w:jc w:val="both"/>
        <w:rPr>
          <w:rFonts w:ascii="Century Gothic" w:hAnsi="Century Gothic" w:cs="Arial"/>
          <w:b/>
          <w:sz w:val="20"/>
        </w:rPr>
      </w:pPr>
    </w:p>
    <w:p w:rsidR="00F66166" w:rsidRPr="00F66166" w:rsidRDefault="00F66166" w:rsidP="00F66166">
      <w:pPr>
        <w:rPr>
          <w:rFonts w:ascii="Century Gothic" w:hAnsi="Century Gothic"/>
          <w:b/>
          <w:sz w:val="20"/>
        </w:rPr>
      </w:pPr>
      <w:r w:rsidRPr="00E61E23">
        <w:rPr>
          <w:rFonts w:ascii="Century Gothic" w:hAnsi="Century Gothic"/>
          <w:b/>
          <w:sz w:val="20"/>
        </w:rPr>
        <w:t>Cultivation Events Calendar 2015-16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
        <w:gridCol w:w="3668"/>
        <w:gridCol w:w="1060"/>
        <w:gridCol w:w="1166"/>
        <w:gridCol w:w="1168"/>
        <w:gridCol w:w="2025"/>
      </w:tblGrid>
      <w:tr w:rsidR="00F66166" w:rsidRPr="00E61E23" w:rsidTr="00B776C6">
        <w:tc>
          <w:tcPr>
            <w:tcW w:w="616" w:type="dxa"/>
          </w:tcPr>
          <w:p w:rsidR="00F66166" w:rsidRPr="00E61E23" w:rsidRDefault="00F66166" w:rsidP="005D21EA">
            <w:pPr>
              <w:rPr>
                <w:rFonts w:ascii="Century Gothic" w:hAnsi="Century Gothic"/>
                <w:b/>
              </w:rPr>
            </w:pPr>
          </w:p>
        </w:tc>
        <w:tc>
          <w:tcPr>
            <w:tcW w:w="3548" w:type="dxa"/>
          </w:tcPr>
          <w:p w:rsidR="00F66166" w:rsidRPr="00E61E23" w:rsidRDefault="00F66166" w:rsidP="005D21EA">
            <w:pPr>
              <w:rPr>
                <w:rFonts w:ascii="Century Gothic" w:hAnsi="Century Gothic"/>
                <w:b/>
              </w:rPr>
            </w:pPr>
            <w:r w:rsidRPr="00E61E23">
              <w:rPr>
                <w:rFonts w:ascii="Century Gothic" w:hAnsi="Century Gothic"/>
                <w:b/>
              </w:rPr>
              <w:t xml:space="preserve">Cultivation Events </w:t>
            </w:r>
          </w:p>
          <w:p w:rsidR="00F66166" w:rsidRPr="00E61E23" w:rsidRDefault="00F66166" w:rsidP="005D21EA">
            <w:pPr>
              <w:rPr>
                <w:rFonts w:ascii="Century Gothic" w:hAnsi="Century Gothic"/>
                <w:b/>
              </w:rPr>
            </w:pPr>
          </w:p>
        </w:tc>
        <w:tc>
          <w:tcPr>
            <w:tcW w:w="1344" w:type="dxa"/>
          </w:tcPr>
          <w:p w:rsidR="00F66166" w:rsidRPr="00E61E23" w:rsidRDefault="00F66166" w:rsidP="005D21EA">
            <w:pPr>
              <w:rPr>
                <w:rFonts w:ascii="Century Gothic" w:hAnsi="Century Gothic"/>
                <w:b/>
              </w:rPr>
            </w:pPr>
            <w:r w:rsidRPr="00E61E23">
              <w:rPr>
                <w:rFonts w:ascii="Century Gothic" w:hAnsi="Century Gothic"/>
                <w:b/>
              </w:rPr>
              <w:t xml:space="preserve">Date </w:t>
            </w:r>
          </w:p>
        </w:tc>
        <w:tc>
          <w:tcPr>
            <w:tcW w:w="1456" w:type="dxa"/>
          </w:tcPr>
          <w:p w:rsidR="00F66166" w:rsidRPr="00E61E23" w:rsidRDefault="00F66166" w:rsidP="005D21EA">
            <w:pPr>
              <w:rPr>
                <w:rFonts w:ascii="Century Gothic" w:hAnsi="Century Gothic"/>
                <w:b/>
              </w:rPr>
            </w:pPr>
            <w:r w:rsidRPr="00E61E23">
              <w:rPr>
                <w:rFonts w:ascii="Century Gothic" w:hAnsi="Century Gothic"/>
                <w:b/>
              </w:rPr>
              <w:t>Location</w:t>
            </w:r>
          </w:p>
        </w:tc>
        <w:tc>
          <w:tcPr>
            <w:tcW w:w="1256" w:type="dxa"/>
          </w:tcPr>
          <w:p w:rsidR="00F66166" w:rsidRPr="00E61E23" w:rsidRDefault="00F66166" w:rsidP="005D21EA">
            <w:pPr>
              <w:rPr>
                <w:rFonts w:ascii="Century Gothic" w:hAnsi="Century Gothic"/>
                <w:b/>
              </w:rPr>
            </w:pPr>
            <w:r w:rsidRPr="00E61E23">
              <w:rPr>
                <w:rFonts w:ascii="Century Gothic" w:hAnsi="Century Gothic"/>
                <w:b/>
              </w:rPr>
              <w:t>Invitee Category</w:t>
            </w:r>
          </w:p>
        </w:tc>
        <w:tc>
          <w:tcPr>
            <w:tcW w:w="4308" w:type="dxa"/>
          </w:tcPr>
          <w:p w:rsidR="00F66166" w:rsidRPr="00E61E23" w:rsidRDefault="00F66166" w:rsidP="005D21EA">
            <w:pPr>
              <w:rPr>
                <w:rFonts w:ascii="Century Gothic" w:hAnsi="Century Gothic"/>
                <w:b/>
              </w:rPr>
            </w:pPr>
            <w:r w:rsidRPr="00E61E23">
              <w:rPr>
                <w:rFonts w:ascii="Century Gothic" w:hAnsi="Century Gothic"/>
                <w:b/>
              </w:rPr>
              <w:t>Notes</w:t>
            </w:r>
          </w:p>
        </w:tc>
      </w:tr>
      <w:tr w:rsidR="00F66166" w:rsidRPr="00E61E23" w:rsidTr="00B776C6">
        <w:tc>
          <w:tcPr>
            <w:tcW w:w="616" w:type="dxa"/>
          </w:tcPr>
          <w:p w:rsidR="00F66166" w:rsidRPr="00E61E23" w:rsidRDefault="00F66166" w:rsidP="005D21EA">
            <w:pPr>
              <w:rPr>
                <w:rFonts w:ascii="Century Gothic" w:hAnsi="Century Gothic"/>
              </w:rPr>
            </w:pPr>
            <w:r w:rsidRPr="00E61E23">
              <w:rPr>
                <w:rFonts w:ascii="Century Gothic" w:hAnsi="Century Gothic"/>
              </w:rPr>
              <w:t>1</w:t>
            </w:r>
          </w:p>
        </w:tc>
        <w:tc>
          <w:tcPr>
            <w:tcW w:w="3548" w:type="dxa"/>
          </w:tcPr>
          <w:p w:rsidR="00F66166" w:rsidRPr="00E61E23" w:rsidRDefault="00F66166" w:rsidP="00137873">
            <w:pPr>
              <w:pStyle w:val="ListParagraph"/>
              <w:numPr>
                <w:ilvl w:val="0"/>
                <w:numId w:val="18"/>
              </w:numPr>
              <w:spacing w:after="200" w:line="276" w:lineRule="auto"/>
              <w:rPr>
                <w:rFonts w:ascii="Century Gothic" w:hAnsi="Century Gothic"/>
              </w:rPr>
            </w:pPr>
            <w:r w:rsidRPr="00E61E23">
              <w:rPr>
                <w:rFonts w:ascii="Century Gothic" w:hAnsi="Century Gothic"/>
              </w:rPr>
              <w:t>Colorado Gives Day</w:t>
            </w:r>
          </w:p>
        </w:tc>
        <w:tc>
          <w:tcPr>
            <w:tcW w:w="1344" w:type="dxa"/>
          </w:tcPr>
          <w:p w:rsidR="00F66166" w:rsidRPr="00E61E23" w:rsidRDefault="00F66166" w:rsidP="005D21EA">
            <w:pPr>
              <w:rPr>
                <w:rFonts w:ascii="Century Gothic" w:hAnsi="Century Gothic"/>
              </w:rPr>
            </w:pPr>
            <w:r w:rsidRPr="00E61E23">
              <w:rPr>
                <w:rFonts w:ascii="Century Gothic" w:hAnsi="Century Gothic"/>
              </w:rPr>
              <w:t>12/8/15</w:t>
            </w:r>
          </w:p>
        </w:tc>
        <w:tc>
          <w:tcPr>
            <w:tcW w:w="1456" w:type="dxa"/>
          </w:tcPr>
          <w:p w:rsidR="00F66166" w:rsidRPr="00E61E23" w:rsidRDefault="00F66166" w:rsidP="005D21EA">
            <w:pPr>
              <w:rPr>
                <w:rFonts w:ascii="Century Gothic" w:hAnsi="Century Gothic"/>
              </w:rPr>
            </w:pPr>
          </w:p>
        </w:tc>
        <w:tc>
          <w:tcPr>
            <w:tcW w:w="1256" w:type="dxa"/>
          </w:tcPr>
          <w:p w:rsidR="00F66166" w:rsidRPr="00E61E23" w:rsidRDefault="00F66166" w:rsidP="005D21EA">
            <w:pPr>
              <w:rPr>
                <w:rFonts w:ascii="Century Gothic" w:hAnsi="Century Gothic"/>
              </w:rPr>
            </w:pPr>
          </w:p>
        </w:tc>
        <w:tc>
          <w:tcPr>
            <w:tcW w:w="4308" w:type="dxa"/>
          </w:tcPr>
          <w:p w:rsidR="00F66166" w:rsidRPr="00E61E23" w:rsidRDefault="00F66166" w:rsidP="005D21EA">
            <w:pPr>
              <w:rPr>
                <w:rFonts w:ascii="Century Gothic" w:hAnsi="Century Gothic"/>
              </w:rPr>
            </w:pPr>
          </w:p>
        </w:tc>
      </w:tr>
      <w:tr w:rsidR="00F66166" w:rsidRPr="00E61E23" w:rsidTr="00B776C6">
        <w:tc>
          <w:tcPr>
            <w:tcW w:w="616" w:type="dxa"/>
          </w:tcPr>
          <w:p w:rsidR="00F66166" w:rsidRPr="00E61E23" w:rsidRDefault="00F66166" w:rsidP="005D21EA">
            <w:pPr>
              <w:rPr>
                <w:rFonts w:ascii="Century Gothic" w:hAnsi="Century Gothic"/>
              </w:rPr>
            </w:pPr>
            <w:r w:rsidRPr="00E61E23">
              <w:rPr>
                <w:rFonts w:ascii="Century Gothic" w:hAnsi="Century Gothic"/>
              </w:rPr>
              <w:t>2</w:t>
            </w:r>
          </w:p>
        </w:tc>
        <w:tc>
          <w:tcPr>
            <w:tcW w:w="3548" w:type="dxa"/>
          </w:tcPr>
          <w:p w:rsidR="00F66166" w:rsidRPr="00E61E23" w:rsidRDefault="00F66166" w:rsidP="00137873">
            <w:pPr>
              <w:pStyle w:val="ListParagraph"/>
              <w:numPr>
                <w:ilvl w:val="0"/>
                <w:numId w:val="18"/>
              </w:numPr>
              <w:spacing w:after="200" w:line="276" w:lineRule="auto"/>
              <w:rPr>
                <w:rFonts w:ascii="Century Gothic" w:hAnsi="Century Gothic"/>
              </w:rPr>
            </w:pPr>
            <w:r w:rsidRPr="00E61E23">
              <w:rPr>
                <w:rFonts w:ascii="Century Gothic" w:hAnsi="Century Gothic"/>
              </w:rPr>
              <w:t>Slice of Pi Kick-off/Leadership lunch</w:t>
            </w:r>
          </w:p>
        </w:tc>
        <w:tc>
          <w:tcPr>
            <w:tcW w:w="1344" w:type="dxa"/>
          </w:tcPr>
          <w:p w:rsidR="00F66166" w:rsidRPr="00E61E23" w:rsidRDefault="00F66166" w:rsidP="005D21EA">
            <w:pPr>
              <w:rPr>
                <w:rFonts w:ascii="Century Gothic" w:hAnsi="Century Gothic"/>
              </w:rPr>
            </w:pPr>
            <w:r w:rsidRPr="00E61E23">
              <w:rPr>
                <w:rFonts w:ascii="Century Gothic" w:hAnsi="Century Gothic"/>
              </w:rPr>
              <w:t xml:space="preserve">1/27/16 </w:t>
            </w:r>
          </w:p>
        </w:tc>
        <w:tc>
          <w:tcPr>
            <w:tcW w:w="1456" w:type="dxa"/>
          </w:tcPr>
          <w:p w:rsidR="00F66166" w:rsidRPr="00E61E23" w:rsidRDefault="00F66166" w:rsidP="005D21EA">
            <w:pPr>
              <w:rPr>
                <w:rFonts w:ascii="Century Gothic" w:hAnsi="Century Gothic"/>
              </w:rPr>
            </w:pPr>
          </w:p>
        </w:tc>
        <w:tc>
          <w:tcPr>
            <w:tcW w:w="1256" w:type="dxa"/>
          </w:tcPr>
          <w:p w:rsidR="00F66166" w:rsidRPr="00E61E23" w:rsidRDefault="00F66166" w:rsidP="005D21EA">
            <w:pPr>
              <w:rPr>
                <w:rFonts w:ascii="Century Gothic" w:hAnsi="Century Gothic"/>
              </w:rPr>
            </w:pPr>
          </w:p>
        </w:tc>
        <w:tc>
          <w:tcPr>
            <w:tcW w:w="4308" w:type="dxa"/>
          </w:tcPr>
          <w:p w:rsidR="00F66166" w:rsidRPr="00E61E23" w:rsidRDefault="00F66166" w:rsidP="005D21EA">
            <w:pPr>
              <w:rPr>
                <w:rFonts w:ascii="Century Gothic" w:hAnsi="Century Gothic"/>
              </w:rPr>
            </w:pPr>
            <w:r w:rsidRPr="00E61E23">
              <w:rPr>
                <w:rFonts w:ascii="Century Gothic" w:hAnsi="Century Gothic"/>
              </w:rPr>
              <w:t>Tech Center</w:t>
            </w:r>
          </w:p>
        </w:tc>
      </w:tr>
      <w:tr w:rsidR="00F66166" w:rsidRPr="00E61E23" w:rsidTr="00B776C6">
        <w:trPr>
          <w:trHeight w:val="70"/>
        </w:trPr>
        <w:tc>
          <w:tcPr>
            <w:tcW w:w="616" w:type="dxa"/>
          </w:tcPr>
          <w:p w:rsidR="00F66166" w:rsidRPr="00E61E23" w:rsidRDefault="00F66166" w:rsidP="005D21EA">
            <w:pPr>
              <w:rPr>
                <w:rFonts w:ascii="Century Gothic" w:hAnsi="Century Gothic"/>
              </w:rPr>
            </w:pPr>
            <w:r w:rsidRPr="00E61E23">
              <w:rPr>
                <w:rFonts w:ascii="Century Gothic" w:hAnsi="Century Gothic"/>
              </w:rPr>
              <w:t>3</w:t>
            </w:r>
          </w:p>
        </w:tc>
        <w:tc>
          <w:tcPr>
            <w:tcW w:w="3548" w:type="dxa"/>
          </w:tcPr>
          <w:p w:rsidR="00F66166" w:rsidRPr="00E61E23" w:rsidRDefault="00F66166" w:rsidP="00137873">
            <w:pPr>
              <w:pStyle w:val="ListParagraph"/>
              <w:numPr>
                <w:ilvl w:val="0"/>
                <w:numId w:val="18"/>
              </w:numPr>
              <w:spacing w:after="200" w:line="276" w:lineRule="auto"/>
              <w:rPr>
                <w:rFonts w:ascii="Century Gothic" w:hAnsi="Century Gothic"/>
              </w:rPr>
            </w:pPr>
            <w:r w:rsidRPr="00E61E23">
              <w:rPr>
                <w:rFonts w:ascii="Century Gothic" w:hAnsi="Century Gothic"/>
              </w:rPr>
              <w:t>Foundation/Corporation Breakfast/Lunch  #1</w:t>
            </w:r>
          </w:p>
        </w:tc>
        <w:tc>
          <w:tcPr>
            <w:tcW w:w="1344" w:type="dxa"/>
          </w:tcPr>
          <w:p w:rsidR="00F66166" w:rsidRPr="00E61E23" w:rsidRDefault="00F66166" w:rsidP="005D21EA">
            <w:pPr>
              <w:rPr>
                <w:rFonts w:ascii="Century Gothic" w:hAnsi="Century Gothic"/>
              </w:rPr>
            </w:pPr>
            <w:r w:rsidRPr="00E61E23">
              <w:rPr>
                <w:rFonts w:ascii="Century Gothic" w:hAnsi="Century Gothic"/>
              </w:rPr>
              <w:t>1/28/16</w:t>
            </w:r>
          </w:p>
        </w:tc>
        <w:tc>
          <w:tcPr>
            <w:tcW w:w="1456" w:type="dxa"/>
          </w:tcPr>
          <w:p w:rsidR="00F66166" w:rsidRPr="00E61E23" w:rsidRDefault="00F66166" w:rsidP="005D21EA">
            <w:pPr>
              <w:rPr>
                <w:rFonts w:ascii="Century Gothic" w:hAnsi="Century Gothic"/>
              </w:rPr>
            </w:pPr>
          </w:p>
        </w:tc>
        <w:tc>
          <w:tcPr>
            <w:tcW w:w="1256" w:type="dxa"/>
          </w:tcPr>
          <w:p w:rsidR="00F66166" w:rsidRPr="00E61E23" w:rsidRDefault="00F66166" w:rsidP="005D21EA">
            <w:pPr>
              <w:rPr>
                <w:rFonts w:ascii="Century Gothic" w:hAnsi="Century Gothic"/>
              </w:rPr>
            </w:pPr>
          </w:p>
        </w:tc>
        <w:tc>
          <w:tcPr>
            <w:tcW w:w="4308" w:type="dxa"/>
          </w:tcPr>
          <w:p w:rsidR="00F66166" w:rsidRPr="00E61E23" w:rsidRDefault="00F66166" w:rsidP="005D21EA">
            <w:pPr>
              <w:rPr>
                <w:rFonts w:ascii="Century Gothic" w:hAnsi="Century Gothic"/>
              </w:rPr>
            </w:pPr>
          </w:p>
        </w:tc>
      </w:tr>
      <w:tr w:rsidR="00F66166" w:rsidRPr="00E61E23" w:rsidTr="00B776C6">
        <w:trPr>
          <w:trHeight w:val="70"/>
        </w:trPr>
        <w:tc>
          <w:tcPr>
            <w:tcW w:w="616" w:type="dxa"/>
          </w:tcPr>
          <w:p w:rsidR="00F66166" w:rsidRPr="00E61E23" w:rsidRDefault="00F66166" w:rsidP="005D21EA">
            <w:pPr>
              <w:rPr>
                <w:rFonts w:ascii="Century Gothic" w:hAnsi="Century Gothic"/>
              </w:rPr>
            </w:pPr>
          </w:p>
        </w:tc>
        <w:tc>
          <w:tcPr>
            <w:tcW w:w="3548" w:type="dxa"/>
          </w:tcPr>
          <w:p w:rsidR="00F66166" w:rsidRPr="00E61E23" w:rsidRDefault="00F66166" w:rsidP="00137873">
            <w:pPr>
              <w:pStyle w:val="ListParagraph"/>
              <w:numPr>
                <w:ilvl w:val="0"/>
                <w:numId w:val="18"/>
              </w:numPr>
              <w:spacing w:after="200" w:line="276" w:lineRule="auto"/>
              <w:rPr>
                <w:rFonts w:ascii="Century Gothic" w:hAnsi="Century Gothic"/>
              </w:rPr>
            </w:pPr>
            <w:r w:rsidRPr="00E61E23">
              <w:rPr>
                <w:rFonts w:ascii="Century Gothic" w:hAnsi="Century Gothic"/>
              </w:rPr>
              <w:t>Cocktail Party (possible Slice of Pi Kick Off hosted by Mike Fries)</w:t>
            </w:r>
          </w:p>
        </w:tc>
        <w:tc>
          <w:tcPr>
            <w:tcW w:w="1344" w:type="dxa"/>
          </w:tcPr>
          <w:p w:rsidR="00F66166" w:rsidRPr="00E61E23" w:rsidRDefault="00F66166" w:rsidP="005D21EA">
            <w:pPr>
              <w:rPr>
                <w:rFonts w:ascii="Century Gothic" w:hAnsi="Century Gothic"/>
              </w:rPr>
            </w:pPr>
            <w:r w:rsidRPr="00E61E23">
              <w:rPr>
                <w:rFonts w:ascii="Century Gothic" w:hAnsi="Century Gothic"/>
              </w:rPr>
              <w:t>Mid-March</w:t>
            </w:r>
          </w:p>
        </w:tc>
        <w:tc>
          <w:tcPr>
            <w:tcW w:w="1456" w:type="dxa"/>
          </w:tcPr>
          <w:p w:rsidR="00F66166" w:rsidRPr="00E61E23" w:rsidRDefault="00F66166" w:rsidP="005D21EA">
            <w:pPr>
              <w:rPr>
                <w:rFonts w:ascii="Century Gothic" w:hAnsi="Century Gothic"/>
              </w:rPr>
            </w:pPr>
          </w:p>
        </w:tc>
        <w:tc>
          <w:tcPr>
            <w:tcW w:w="1256" w:type="dxa"/>
          </w:tcPr>
          <w:p w:rsidR="00F66166" w:rsidRPr="00E61E23" w:rsidRDefault="00F66166" w:rsidP="005D21EA">
            <w:pPr>
              <w:rPr>
                <w:rFonts w:ascii="Century Gothic" w:hAnsi="Century Gothic"/>
              </w:rPr>
            </w:pPr>
          </w:p>
        </w:tc>
        <w:tc>
          <w:tcPr>
            <w:tcW w:w="4308" w:type="dxa"/>
          </w:tcPr>
          <w:p w:rsidR="00F66166" w:rsidRPr="00E61E23" w:rsidRDefault="00F66166" w:rsidP="005D21EA">
            <w:pPr>
              <w:rPr>
                <w:rFonts w:ascii="Century Gothic" w:hAnsi="Century Gothic"/>
              </w:rPr>
            </w:pPr>
            <w:r w:rsidRPr="00E61E23">
              <w:rPr>
                <w:rFonts w:ascii="Century Gothic" w:hAnsi="Century Gothic"/>
              </w:rPr>
              <w:t>Depends on Mike Fries’ calendar</w:t>
            </w:r>
          </w:p>
        </w:tc>
      </w:tr>
      <w:tr w:rsidR="00F66166" w:rsidRPr="00E61E23" w:rsidTr="00B776C6">
        <w:trPr>
          <w:trHeight w:val="287"/>
        </w:trPr>
        <w:tc>
          <w:tcPr>
            <w:tcW w:w="616" w:type="dxa"/>
          </w:tcPr>
          <w:p w:rsidR="00F66166" w:rsidRPr="00E61E23" w:rsidRDefault="00F66166" w:rsidP="005D21EA">
            <w:pPr>
              <w:rPr>
                <w:rFonts w:ascii="Century Gothic" w:hAnsi="Century Gothic"/>
              </w:rPr>
            </w:pPr>
            <w:r w:rsidRPr="00E61E23">
              <w:rPr>
                <w:rFonts w:ascii="Century Gothic" w:hAnsi="Century Gothic"/>
              </w:rPr>
              <w:t>4</w:t>
            </w:r>
          </w:p>
        </w:tc>
        <w:tc>
          <w:tcPr>
            <w:tcW w:w="3548" w:type="dxa"/>
          </w:tcPr>
          <w:p w:rsidR="00F66166" w:rsidRPr="00E61E23" w:rsidRDefault="00F66166" w:rsidP="00137873">
            <w:pPr>
              <w:pStyle w:val="ListParagraph"/>
              <w:numPr>
                <w:ilvl w:val="0"/>
                <w:numId w:val="18"/>
              </w:numPr>
              <w:spacing w:after="200" w:line="276" w:lineRule="auto"/>
              <w:rPr>
                <w:rFonts w:ascii="Century Gothic" w:hAnsi="Century Gothic"/>
              </w:rPr>
            </w:pPr>
            <w:r w:rsidRPr="00E61E23">
              <w:rPr>
                <w:rFonts w:ascii="Century Gothic" w:hAnsi="Century Gothic"/>
              </w:rPr>
              <w:t>Slice of Pi</w:t>
            </w:r>
          </w:p>
        </w:tc>
        <w:tc>
          <w:tcPr>
            <w:tcW w:w="1344" w:type="dxa"/>
          </w:tcPr>
          <w:p w:rsidR="00F66166" w:rsidRPr="00E61E23" w:rsidRDefault="00F66166" w:rsidP="005D21EA">
            <w:pPr>
              <w:rPr>
                <w:rFonts w:ascii="Century Gothic" w:hAnsi="Century Gothic"/>
              </w:rPr>
            </w:pPr>
            <w:r w:rsidRPr="00E61E23">
              <w:rPr>
                <w:rFonts w:ascii="Century Gothic" w:hAnsi="Century Gothic"/>
              </w:rPr>
              <w:t>4/29/15</w:t>
            </w:r>
          </w:p>
        </w:tc>
        <w:tc>
          <w:tcPr>
            <w:tcW w:w="1456" w:type="dxa"/>
          </w:tcPr>
          <w:p w:rsidR="00F66166" w:rsidRPr="00E61E23" w:rsidRDefault="00F66166" w:rsidP="005D21EA">
            <w:pPr>
              <w:rPr>
                <w:rFonts w:ascii="Century Gothic" w:hAnsi="Century Gothic"/>
              </w:rPr>
            </w:pPr>
          </w:p>
        </w:tc>
        <w:tc>
          <w:tcPr>
            <w:tcW w:w="1256" w:type="dxa"/>
          </w:tcPr>
          <w:p w:rsidR="00F66166" w:rsidRPr="00E61E23" w:rsidRDefault="00F66166" w:rsidP="005D21EA">
            <w:pPr>
              <w:rPr>
                <w:rFonts w:ascii="Century Gothic" w:hAnsi="Century Gothic"/>
              </w:rPr>
            </w:pPr>
          </w:p>
        </w:tc>
        <w:tc>
          <w:tcPr>
            <w:tcW w:w="4308" w:type="dxa"/>
          </w:tcPr>
          <w:p w:rsidR="00F66166" w:rsidRPr="00E61E23" w:rsidRDefault="00F66166" w:rsidP="005D21EA">
            <w:pPr>
              <w:rPr>
                <w:rFonts w:ascii="Century Gothic" w:hAnsi="Century Gothic"/>
              </w:rPr>
            </w:pPr>
          </w:p>
        </w:tc>
      </w:tr>
      <w:tr w:rsidR="00F66166" w:rsidRPr="00E61E23" w:rsidTr="00B776C6">
        <w:tc>
          <w:tcPr>
            <w:tcW w:w="616" w:type="dxa"/>
          </w:tcPr>
          <w:p w:rsidR="00F66166" w:rsidRPr="00E61E23" w:rsidRDefault="00F66166" w:rsidP="005D21EA">
            <w:pPr>
              <w:rPr>
                <w:rFonts w:ascii="Century Gothic" w:hAnsi="Century Gothic"/>
              </w:rPr>
            </w:pPr>
            <w:r w:rsidRPr="00E61E23">
              <w:rPr>
                <w:rFonts w:ascii="Century Gothic" w:hAnsi="Century Gothic"/>
              </w:rPr>
              <w:t>5</w:t>
            </w:r>
          </w:p>
        </w:tc>
        <w:tc>
          <w:tcPr>
            <w:tcW w:w="3548" w:type="dxa"/>
          </w:tcPr>
          <w:p w:rsidR="00F66166" w:rsidRPr="00E61E23" w:rsidRDefault="00F66166" w:rsidP="00137873">
            <w:pPr>
              <w:pStyle w:val="ListParagraph"/>
              <w:numPr>
                <w:ilvl w:val="0"/>
                <w:numId w:val="18"/>
              </w:numPr>
              <w:spacing w:after="200" w:line="276" w:lineRule="auto"/>
              <w:rPr>
                <w:rFonts w:ascii="Century Gothic" w:hAnsi="Century Gothic"/>
              </w:rPr>
            </w:pPr>
            <w:r w:rsidRPr="00E61E23">
              <w:rPr>
                <w:rFonts w:ascii="Century Gothic" w:hAnsi="Century Gothic"/>
              </w:rPr>
              <w:t>Slice of Pi VIP Party</w:t>
            </w:r>
          </w:p>
        </w:tc>
        <w:tc>
          <w:tcPr>
            <w:tcW w:w="1344" w:type="dxa"/>
          </w:tcPr>
          <w:p w:rsidR="00F66166" w:rsidRPr="00E61E23" w:rsidRDefault="00F66166" w:rsidP="005D21EA">
            <w:pPr>
              <w:rPr>
                <w:rFonts w:ascii="Century Gothic" w:hAnsi="Century Gothic"/>
              </w:rPr>
            </w:pPr>
            <w:r w:rsidRPr="00E61E23">
              <w:rPr>
                <w:rFonts w:ascii="Century Gothic" w:hAnsi="Century Gothic"/>
              </w:rPr>
              <w:t>4/29/15</w:t>
            </w:r>
          </w:p>
        </w:tc>
        <w:tc>
          <w:tcPr>
            <w:tcW w:w="1456" w:type="dxa"/>
          </w:tcPr>
          <w:p w:rsidR="00F66166" w:rsidRPr="00E61E23" w:rsidRDefault="00F66166" w:rsidP="005D21EA">
            <w:pPr>
              <w:rPr>
                <w:rFonts w:ascii="Century Gothic" w:hAnsi="Century Gothic"/>
              </w:rPr>
            </w:pPr>
          </w:p>
        </w:tc>
        <w:tc>
          <w:tcPr>
            <w:tcW w:w="1256" w:type="dxa"/>
          </w:tcPr>
          <w:p w:rsidR="00F66166" w:rsidRPr="00E61E23" w:rsidRDefault="00F66166" w:rsidP="005D21EA">
            <w:pPr>
              <w:rPr>
                <w:rFonts w:ascii="Century Gothic" w:hAnsi="Century Gothic"/>
              </w:rPr>
            </w:pPr>
          </w:p>
        </w:tc>
        <w:tc>
          <w:tcPr>
            <w:tcW w:w="4308" w:type="dxa"/>
          </w:tcPr>
          <w:p w:rsidR="00F66166" w:rsidRPr="00E61E23" w:rsidRDefault="00F66166" w:rsidP="005D21EA">
            <w:pPr>
              <w:rPr>
                <w:rFonts w:ascii="Century Gothic" w:hAnsi="Century Gothic"/>
              </w:rPr>
            </w:pPr>
          </w:p>
        </w:tc>
      </w:tr>
      <w:tr w:rsidR="00F66166" w:rsidRPr="00E61E23" w:rsidTr="00B776C6">
        <w:tc>
          <w:tcPr>
            <w:tcW w:w="616" w:type="dxa"/>
          </w:tcPr>
          <w:p w:rsidR="00F66166" w:rsidRPr="00E61E23" w:rsidRDefault="00F66166" w:rsidP="005D21EA">
            <w:pPr>
              <w:rPr>
                <w:rFonts w:ascii="Century Gothic" w:hAnsi="Century Gothic"/>
              </w:rPr>
            </w:pPr>
            <w:r w:rsidRPr="00E61E23">
              <w:rPr>
                <w:rFonts w:ascii="Century Gothic" w:hAnsi="Century Gothic"/>
              </w:rPr>
              <w:t>6</w:t>
            </w:r>
          </w:p>
        </w:tc>
        <w:tc>
          <w:tcPr>
            <w:tcW w:w="3548" w:type="dxa"/>
          </w:tcPr>
          <w:p w:rsidR="00F66166" w:rsidRPr="00E61E23" w:rsidRDefault="00F66166" w:rsidP="00137873">
            <w:pPr>
              <w:pStyle w:val="ListParagraph"/>
              <w:numPr>
                <w:ilvl w:val="0"/>
                <w:numId w:val="18"/>
              </w:numPr>
              <w:spacing w:after="200" w:line="276" w:lineRule="auto"/>
              <w:rPr>
                <w:rFonts w:ascii="Century Gothic" w:hAnsi="Century Gothic"/>
              </w:rPr>
            </w:pPr>
            <w:r w:rsidRPr="00E61E23">
              <w:rPr>
                <w:rFonts w:ascii="Century Gothic" w:hAnsi="Century Gothic"/>
              </w:rPr>
              <w:t>Jeffersonian Dinner #1</w:t>
            </w:r>
          </w:p>
        </w:tc>
        <w:tc>
          <w:tcPr>
            <w:tcW w:w="1344" w:type="dxa"/>
          </w:tcPr>
          <w:p w:rsidR="00F66166" w:rsidRPr="00E61E23" w:rsidRDefault="00F66166" w:rsidP="005D21EA">
            <w:pPr>
              <w:rPr>
                <w:rFonts w:ascii="Century Gothic" w:hAnsi="Century Gothic"/>
              </w:rPr>
            </w:pPr>
            <w:r w:rsidRPr="00E61E23">
              <w:rPr>
                <w:rFonts w:ascii="Century Gothic" w:hAnsi="Century Gothic"/>
              </w:rPr>
              <w:t>June 2016</w:t>
            </w:r>
          </w:p>
        </w:tc>
        <w:tc>
          <w:tcPr>
            <w:tcW w:w="1456" w:type="dxa"/>
          </w:tcPr>
          <w:p w:rsidR="00F66166" w:rsidRPr="00E61E23" w:rsidRDefault="00F66166" w:rsidP="005D21EA">
            <w:pPr>
              <w:rPr>
                <w:rFonts w:ascii="Century Gothic" w:hAnsi="Century Gothic"/>
              </w:rPr>
            </w:pPr>
          </w:p>
        </w:tc>
        <w:tc>
          <w:tcPr>
            <w:tcW w:w="1256" w:type="dxa"/>
          </w:tcPr>
          <w:p w:rsidR="00F66166" w:rsidRPr="00E61E23" w:rsidRDefault="00F66166" w:rsidP="005D21EA">
            <w:pPr>
              <w:rPr>
                <w:rFonts w:ascii="Century Gothic" w:hAnsi="Century Gothic"/>
              </w:rPr>
            </w:pPr>
          </w:p>
        </w:tc>
        <w:tc>
          <w:tcPr>
            <w:tcW w:w="4308" w:type="dxa"/>
          </w:tcPr>
          <w:p w:rsidR="00F66166" w:rsidRPr="00E61E23" w:rsidRDefault="00F66166" w:rsidP="005D21EA">
            <w:pPr>
              <w:rPr>
                <w:rFonts w:ascii="Century Gothic" w:hAnsi="Century Gothic"/>
              </w:rPr>
            </w:pPr>
          </w:p>
        </w:tc>
      </w:tr>
      <w:tr w:rsidR="00F66166" w:rsidRPr="00E61E23" w:rsidTr="00B776C6">
        <w:tc>
          <w:tcPr>
            <w:tcW w:w="616" w:type="dxa"/>
          </w:tcPr>
          <w:p w:rsidR="00F66166" w:rsidRPr="00E61E23" w:rsidRDefault="00F66166" w:rsidP="005D21EA">
            <w:pPr>
              <w:rPr>
                <w:rFonts w:ascii="Century Gothic" w:hAnsi="Century Gothic"/>
              </w:rPr>
            </w:pPr>
            <w:r w:rsidRPr="00E61E23">
              <w:rPr>
                <w:rFonts w:ascii="Century Gothic" w:hAnsi="Century Gothic"/>
              </w:rPr>
              <w:t>7</w:t>
            </w:r>
          </w:p>
        </w:tc>
        <w:tc>
          <w:tcPr>
            <w:tcW w:w="3548" w:type="dxa"/>
          </w:tcPr>
          <w:p w:rsidR="00F66166" w:rsidRPr="00E61E23" w:rsidRDefault="00F66166" w:rsidP="00137873">
            <w:pPr>
              <w:pStyle w:val="ListParagraph"/>
              <w:numPr>
                <w:ilvl w:val="0"/>
                <w:numId w:val="18"/>
              </w:numPr>
              <w:spacing w:after="200" w:line="276" w:lineRule="auto"/>
              <w:rPr>
                <w:rFonts w:ascii="Century Gothic" w:hAnsi="Century Gothic"/>
              </w:rPr>
            </w:pPr>
            <w:r w:rsidRPr="00E61E23">
              <w:rPr>
                <w:rFonts w:ascii="Century Gothic" w:hAnsi="Century Gothic"/>
              </w:rPr>
              <w:t>Foundation/Corporation Breakfast/Lunch  #2</w:t>
            </w:r>
          </w:p>
        </w:tc>
        <w:tc>
          <w:tcPr>
            <w:tcW w:w="1344" w:type="dxa"/>
          </w:tcPr>
          <w:p w:rsidR="00F66166" w:rsidRPr="00E61E23" w:rsidRDefault="00F66166" w:rsidP="005D21EA">
            <w:pPr>
              <w:rPr>
                <w:rFonts w:ascii="Century Gothic" w:hAnsi="Century Gothic"/>
              </w:rPr>
            </w:pPr>
            <w:r w:rsidRPr="00E61E23">
              <w:rPr>
                <w:rFonts w:ascii="Century Gothic" w:hAnsi="Century Gothic"/>
              </w:rPr>
              <w:t>Fall 2016</w:t>
            </w:r>
          </w:p>
        </w:tc>
        <w:tc>
          <w:tcPr>
            <w:tcW w:w="1456" w:type="dxa"/>
          </w:tcPr>
          <w:p w:rsidR="00F66166" w:rsidRPr="00E61E23" w:rsidRDefault="00F66166" w:rsidP="005D21EA">
            <w:pPr>
              <w:rPr>
                <w:rFonts w:ascii="Century Gothic" w:hAnsi="Century Gothic"/>
              </w:rPr>
            </w:pPr>
          </w:p>
        </w:tc>
        <w:tc>
          <w:tcPr>
            <w:tcW w:w="1256" w:type="dxa"/>
          </w:tcPr>
          <w:p w:rsidR="00F66166" w:rsidRPr="00E61E23" w:rsidRDefault="00F66166" w:rsidP="005D21EA">
            <w:pPr>
              <w:rPr>
                <w:rFonts w:ascii="Century Gothic" w:hAnsi="Century Gothic"/>
              </w:rPr>
            </w:pPr>
          </w:p>
        </w:tc>
        <w:tc>
          <w:tcPr>
            <w:tcW w:w="4308" w:type="dxa"/>
          </w:tcPr>
          <w:p w:rsidR="00F66166" w:rsidRPr="00E61E23" w:rsidRDefault="00F66166" w:rsidP="005D21EA">
            <w:pPr>
              <w:rPr>
                <w:rFonts w:ascii="Century Gothic" w:hAnsi="Century Gothic"/>
              </w:rPr>
            </w:pPr>
          </w:p>
        </w:tc>
      </w:tr>
      <w:tr w:rsidR="00F66166" w:rsidRPr="00E61E23" w:rsidTr="00B776C6">
        <w:tc>
          <w:tcPr>
            <w:tcW w:w="616" w:type="dxa"/>
          </w:tcPr>
          <w:p w:rsidR="00F66166" w:rsidRPr="00E61E23" w:rsidRDefault="00F66166" w:rsidP="005D21EA">
            <w:pPr>
              <w:rPr>
                <w:rFonts w:ascii="Century Gothic" w:hAnsi="Century Gothic"/>
              </w:rPr>
            </w:pPr>
            <w:r w:rsidRPr="00E61E23">
              <w:rPr>
                <w:rFonts w:ascii="Century Gothic" w:hAnsi="Century Gothic"/>
              </w:rPr>
              <w:t>8</w:t>
            </w:r>
          </w:p>
        </w:tc>
        <w:tc>
          <w:tcPr>
            <w:tcW w:w="3548" w:type="dxa"/>
          </w:tcPr>
          <w:p w:rsidR="00F66166" w:rsidRPr="00E61E23" w:rsidRDefault="00F66166" w:rsidP="00137873">
            <w:pPr>
              <w:pStyle w:val="ListParagraph"/>
              <w:numPr>
                <w:ilvl w:val="0"/>
                <w:numId w:val="18"/>
              </w:numPr>
              <w:spacing w:after="200" w:line="276" w:lineRule="auto"/>
              <w:rPr>
                <w:rFonts w:ascii="Century Gothic" w:hAnsi="Century Gothic"/>
              </w:rPr>
            </w:pPr>
            <w:r w:rsidRPr="00E61E23">
              <w:rPr>
                <w:rFonts w:ascii="Century Gothic" w:hAnsi="Century Gothic"/>
              </w:rPr>
              <w:t>Jeffersonian Dinner  #2</w:t>
            </w:r>
          </w:p>
        </w:tc>
        <w:tc>
          <w:tcPr>
            <w:tcW w:w="1344" w:type="dxa"/>
          </w:tcPr>
          <w:p w:rsidR="00F66166" w:rsidRPr="00E61E23" w:rsidRDefault="00F66166" w:rsidP="005D21EA">
            <w:pPr>
              <w:rPr>
                <w:rFonts w:ascii="Century Gothic" w:hAnsi="Century Gothic"/>
              </w:rPr>
            </w:pPr>
            <w:r w:rsidRPr="00E61E23">
              <w:rPr>
                <w:rFonts w:ascii="Century Gothic" w:hAnsi="Century Gothic"/>
              </w:rPr>
              <w:t>Oct 2016</w:t>
            </w:r>
          </w:p>
        </w:tc>
        <w:tc>
          <w:tcPr>
            <w:tcW w:w="1456" w:type="dxa"/>
          </w:tcPr>
          <w:p w:rsidR="00F66166" w:rsidRPr="00E61E23" w:rsidRDefault="00F66166" w:rsidP="005D21EA">
            <w:pPr>
              <w:rPr>
                <w:rFonts w:ascii="Century Gothic" w:hAnsi="Century Gothic"/>
              </w:rPr>
            </w:pPr>
          </w:p>
        </w:tc>
        <w:tc>
          <w:tcPr>
            <w:tcW w:w="1256" w:type="dxa"/>
          </w:tcPr>
          <w:p w:rsidR="00F66166" w:rsidRPr="00E61E23" w:rsidRDefault="00F66166" w:rsidP="005D21EA">
            <w:pPr>
              <w:rPr>
                <w:rFonts w:ascii="Century Gothic" w:hAnsi="Century Gothic"/>
              </w:rPr>
            </w:pPr>
          </w:p>
        </w:tc>
        <w:tc>
          <w:tcPr>
            <w:tcW w:w="4308" w:type="dxa"/>
          </w:tcPr>
          <w:p w:rsidR="00F66166" w:rsidRPr="00E61E23" w:rsidRDefault="00F66166" w:rsidP="005D21EA">
            <w:pPr>
              <w:rPr>
                <w:rFonts w:ascii="Century Gothic" w:hAnsi="Century Gothic"/>
              </w:rPr>
            </w:pPr>
          </w:p>
        </w:tc>
      </w:tr>
      <w:tr w:rsidR="00F66166" w:rsidRPr="00E61E23" w:rsidTr="00B776C6">
        <w:tc>
          <w:tcPr>
            <w:tcW w:w="616" w:type="dxa"/>
          </w:tcPr>
          <w:p w:rsidR="00F66166" w:rsidRPr="00E61E23" w:rsidRDefault="00F66166" w:rsidP="005D21EA">
            <w:pPr>
              <w:rPr>
                <w:rFonts w:ascii="Century Gothic" w:hAnsi="Century Gothic"/>
              </w:rPr>
            </w:pPr>
            <w:r w:rsidRPr="00E61E23">
              <w:rPr>
                <w:rFonts w:ascii="Century Gothic" w:hAnsi="Century Gothic"/>
              </w:rPr>
              <w:t>9</w:t>
            </w:r>
          </w:p>
        </w:tc>
        <w:tc>
          <w:tcPr>
            <w:tcW w:w="3548" w:type="dxa"/>
          </w:tcPr>
          <w:p w:rsidR="00F66166" w:rsidRPr="00E61E23" w:rsidRDefault="00F66166" w:rsidP="00137873">
            <w:pPr>
              <w:pStyle w:val="ListParagraph"/>
              <w:numPr>
                <w:ilvl w:val="0"/>
                <w:numId w:val="18"/>
              </w:numPr>
              <w:spacing w:after="200" w:line="276" w:lineRule="auto"/>
              <w:rPr>
                <w:rFonts w:ascii="Century Gothic" w:hAnsi="Century Gothic"/>
              </w:rPr>
            </w:pPr>
            <w:r w:rsidRPr="00E61E23">
              <w:rPr>
                <w:rFonts w:ascii="Century Gothic" w:hAnsi="Century Gothic"/>
              </w:rPr>
              <w:t>School Visit</w:t>
            </w:r>
          </w:p>
          <w:p w:rsidR="00F66166" w:rsidRPr="00E61E23" w:rsidRDefault="00F66166" w:rsidP="005D21EA">
            <w:pPr>
              <w:pStyle w:val="ListParagraph"/>
              <w:rPr>
                <w:rFonts w:ascii="Century Gothic" w:hAnsi="Century Gothic"/>
              </w:rPr>
            </w:pPr>
          </w:p>
        </w:tc>
        <w:tc>
          <w:tcPr>
            <w:tcW w:w="1344" w:type="dxa"/>
          </w:tcPr>
          <w:p w:rsidR="00F66166" w:rsidRPr="00E61E23" w:rsidRDefault="00F66166" w:rsidP="005D21EA">
            <w:pPr>
              <w:rPr>
                <w:rFonts w:ascii="Century Gothic" w:hAnsi="Century Gothic"/>
              </w:rPr>
            </w:pPr>
            <w:r w:rsidRPr="00E61E23">
              <w:rPr>
                <w:rFonts w:ascii="Century Gothic" w:hAnsi="Century Gothic"/>
              </w:rPr>
              <w:t>TBD</w:t>
            </w:r>
          </w:p>
        </w:tc>
        <w:tc>
          <w:tcPr>
            <w:tcW w:w="1456" w:type="dxa"/>
          </w:tcPr>
          <w:p w:rsidR="00F66166" w:rsidRPr="00E61E23" w:rsidRDefault="00F66166" w:rsidP="005D21EA">
            <w:pPr>
              <w:rPr>
                <w:rFonts w:ascii="Century Gothic" w:hAnsi="Century Gothic"/>
              </w:rPr>
            </w:pPr>
          </w:p>
        </w:tc>
        <w:tc>
          <w:tcPr>
            <w:tcW w:w="1256" w:type="dxa"/>
          </w:tcPr>
          <w:p w:rsidR="00F66166" w:rsidRPr="00E61E23" w:rsidRDefault="00F66166" w:rsidP="005D21EA">
            <w:pPr>
              <w:rPr>
                <w:rFonts w:ascii="Century Gothic" w:hAnsi="Century Gothic"/>
              </w:rPr>
            </w:pPr>
          </w:p>
        </w:tc>
        <w:tc>
          <w:tcPr>
            <w:tcW w:w="4308" w:type="dxa"/>
          </w:tcPr>
          <w:p w:rsidR="00F66166" w:rsidRPr="00E61E23" w:rsidRDefault="00F66166" w:rsidP="005D21EA">
            <w:pPr>
              <w:rPr>
                <w:rFonts w:ascii="Century Gothic" w:hAnsi="Century Gothic"/>
              </w:rPr>
            </w:pPr>
          </w:p>
        </w:tc>
      </w:tr>
      <w:tr w:rsidR="00F66166" w:rsidRPr="00E61E23" w:rsidTr="00B776C6">
        <w:tc>
          <w:tcPr>
            <w:tcW w:w="616" w:type="dxa"/>
          </w:tcPr>
          <w:p w:rsidR="00F66166" w:rsidRPr="00E61E23" w:rsidRDefault="00F66166" w:rsidP="005D21EA">
            <w:pPr>
              <w:rPr>
                <w:rFonts w:ascii="Century Gothic" w:hAnsi="Century Gothic"/>
              </w:rPr>
            </w:pPr>
            <w:r w:rsidRPr="00E61E23">
              <w:rPr>
                <w:rFonts w:ascii="Century Gothic" w:hAnsi="Century Gothic"/>
              </w:rPr>
              <w:t>10</w:t>
            </w:r>
          </w:p>
        </w:tc>
        <w:tc>
          <w:tcPr>
            <w:tcW w:w="3548" w:type="dxa"/>
          </w:tcPr>
          <w:p w:rsidR="00F66166" w:rsidRPr="00E61E23" w:rsidRDefault="00F66166" w:rsidP="00137873">
            <w:pPr>
              <w:pStyle w:val="ListParagraph"/>
              <w:numPr>
                <w:ilvl w:val="0"/>
                <w:numId w:val="18"/>
              </w:numPr>
              <w:spacing w:after="200" w:line="276" w:lineRule="auto"/>
              <w:rPr>
                <w:rFonts w:ascii="Century Gothic" w:hAnsi="Century Gothic"/>
              </w:rPr>
            </w:pPr>
            <w:r w:rsidRPr="00E61E23">
              <w:rPr>
                <w:rFonts w:ascii="Century Gothic" w:hAnsi="Century Gothic"/>
              </w:rPr>
              <w:t>In person meeting with Bill K/Board member</w:t>
            </w:r>
          </w:p>
        </w:tc>
        <w:tc>
          <w:tcPr>
            <w:tcW w:w="1344" w:type="dxa"/>
          </w:tcPr>
          <w:p w:rsidR="00F66166" w:rsidRPr="00E61E23" w:rsidRDefault="00F66166" w:rsidP="005D21EA">
            <w:pPr>
              <w:rPr>
                <w:rFonts w:ascii="Century Gothic" w:hAnsi="Century Gothic"/>
              </w:rPr>
            </w:pPr>
            <w:r w:rsidRPr="00E61E23">
              <w:rPr>
                <w:rFonts w:ascii="Century Gothic" w:hAnsi="Century Gothic"/>
              </w:rPr>
              <w:t>TBD</w:t>
            </w:r>
          </w:p>
        </w:tc>
        <w:tc>
          <w:tcPr>
            <w:tcW w:w="1456" w:type="dxa"/>
          </w:tcPr>
          <w:p w:rsidR="00F66166" w:rsidRPr="00E61E23" w:rsidRDefault="00F66166" w:rsidP="005D21EA">
            <w:pPr>
              <w:rPr>
                <w:rFonts w:ascii="Century Gothic" w:hAnsi="Century Gothic"/>
              </w:rPr>
            </w:pPr>
          </w:p>
        </w:tc>
        <w:tc>
          <w:tcPr>
            <w:tcW w:w="1256" w:type="dxa"/>
          </w:tcPr>
          <w:p w:rsidR="00F66166" w:rsidRPr="00E61E23" w:rsidRDefault="00F66166" w:rsidP="005D21EA">
            <w:pPr>
              <w:rPr>
                <w:rFonts w:ascii="Century Gothic" w:hAnsi="Century Gothic"/>
              </w:rPr>
            </w:pPr>
          </w:p>
        </w:tc>
        <w:tc>
          <w:tcPr>
            <w:tcW w:w="4308" w:type="dxa"/>
          </w:tcPr>
          <w:p w:rsidR="00F66166" w:rsidRPr="00E61E23" w:rsidRDefault="00F66166" w:rsidP="005D21EA">
            <w:pPr>
              <w:rPr>
                <w:rFonts w:ascii="Century Gothic" w:hAnsi="Century Gothic"/>
              </w:rPr>
            </w:pPr>
          </w:p>
        </w:tc>
      </w:tr>
      <w:tr w:rsidR="00F66166" w:rsidRPr="00E61E23" w:rsidTr="00B776C6">
        <w:tc>
          <w:tcPr>
            <w:tcW w:w="616" w:type="dxa"/>
          </w:tcPr>
          <w:p w:rsidR="00F66166" w:rsidRPr="00E61E23" w:rsidRDefault="00F66166" w:rsidP="005D21EA">
            <w:pPr>
              <w:rPr>
                <w:rFonts w:ascii="Century Gothic" w:hAnsi="Century Gothic"/>
              </w:rPr>
            </w:pPr>
          </w:p>
        </w:tc>
        <w:tc>
          <w:tcPr>
            <w:tcW w:w="3548" w:type="dxa"/>
          </w:tcPr>
          <w:p w:rsidR="00F66166" w:rsidRPr="00E61E23" w:rsidRDefault="00F66166" w:rsidP="005D21EA">
            <w:pPr>
              <w:rPr>
                <w:rFonts w:ascii="Century Gothic" w:hAnsi="Century Gothic"/>
              </w:rPr>
            </w:pPr>
          </w:p>
        </w:tc>
        <w:tc>
          <w:tcPr>
            <w:tcW w:w="1344" w:type="dxa"/>
          </w:tcPr>
          <w:p w:rsidR="00F66166" w:rsidRPr="00E61E23" w:rsidRDefault="00F66166" w:rsidP="005D21EA">
            <w:pPr>
              <w:rPr>
                <w:rFonts w:ascii="Century Gothic" w:hAnsi="Century Gothic"/>
              </w:rPr>
            </w:pPr>
          </w:p>
        </w:tc>
        <w:tc>
          <w:tcPr>
            <w:tcW w:w="1456" w:type="dxa"/>
          </w:tcPr>
          <w:p w:rsidR="00F66166" w:rsidRPr="00E61E23" w:rsidRDefault="00F66166" w:rsidP="005D21EA">
            <w:pPr>
              <w:rPr>
                <w:rFonts w:ascii="Century Gothic" w:hAnsi="Century Gothic"/>
              </w:rPr>
            </w:pPr>
          </w:p>
        </w:tc>
        <w:tc>
          <w:tcPr>
            <w:tcW w:w="1256" w:type="dxa"/>
          </w:tcPr>
          <w:p w:rsidR="00F66166" w:rsidRPr="00E61E23" w:rsidRDefault="00F66166" w:rsidP="005D21EA">
            <w:pPr>
              <w:rPr>
                <w:rFonts w:ascii="Century Gothic" w:hAnsi="Century Gothic"/>
              </w:rPr>
            </w:pPr>
          </w:p>
        </w:tc>
        <w:tc>
          <w:tcPr>
            <w:tcW w:w="4308" w:type="dxa"/>
          </w:tcPr>
          <w:p w:rsidR="00F66166" w:rsidRPr="00E61E23" w:rsidRDefault="00F66166" w:rsidP="005D21EA">
            <w:pPr>
              <w:rPr>
                <w:rFonts w:ascii="Century Gothic" w:hAnsi="Century Gothic"/>
              </w:rPr>
            </w:pPr>
          </w:p>
        </w:tc>
      </w:tr>
    </w:tbl>
    <w:p w:rsidR="00F66166" w:rsidRDefault="00F66166" w:rsidP="00F66166">
      <w:pPr>
        <w:jc w:val="both"/>
        <w:rPr>
          <w:rFonts w:ascii="Century Gothic" w:hAnsi="Century Gothic" w:cs="Arial"/>
          <w:b/>
          <w:sz w:val="20"/>
        </w:rPr>
      </w:pPr>
    </w:p>
    <w:p w:rsidR="00F66166" w:rsidRDefault="00F66166" w:rsidP="00F66166">
      <w:pPr>
        <w:jc w:val="both"/>
        <w:outlineLvl w:val="0"/>
        <w:rPr>
          <w:rFonts w:ascii="Century Gothic" w:hAnsi="Century Gothic" w:cs="Arial"/>
          <w:b/>
          <w:sz w:val="20"/>
        </w:rPr>
      </w:pPr>
    </w:p>
    <w:p w:rsidR="00F66166" w:rsidRDefault="00F66166" w:rsidP="00F66166">
      <w:pPr>
        <w:jc w:val="both"/>
        <w:outlineLvl w:val="0"/>
        <w:rPr>
          <w:rFonts w:ascii="Century Gothic" w:hAnsi="Century Gothic" w:cs="Arial"/>
          <w:b/>
          <w:sz w:val="20"/>
        </w:rPr>
      </w:pPr>
    </w:p>
    <w:p w:rsidR="00F66166" w:rsidRDefault="00F66166" w:rsidP="00F66166">
      <w:pPr>
        <w:jc w:val="both"/>
        <w:outlineLvl w:val="0"/>
        <w:rPr>
          <w:rFonts w:ascii="Century Gothic" w:hAnsi="Century Gothic" w:cs="Arial"/>
          <w:b/>
          <w:sz w:val="20"/>
        </w:rPr>
      </w:pPr>
    </w:p>
    <w:p w:rsidR="00F66166" w:rsidRDefault="00F66166" w:rsidP="00F66166">
      <w:pPr>
        <w:jc w:val="both"/>
        <w:outlineLvl w:val="0"/>
        <w:rPr>
          <w:rFonts w:ascii="Century Gothic" w:hAnsi="Century Gothic" w:cs="Arial"/>
          <w:b/>
          <w:sz w:val="20"/>
        </w:rPr>
      </w:pPr>
    </w:p>
    <w:p w:rsidR="00F66166" w:rsidRDefault="00F66166" w:rsidP="00F66166">
      <w:pPr>
        <w:jc w:val="both"/>
        <w:outlineLvl w:val="0"/>
        <w:rPr>
          <w:rFonts w:ascii="Century Gothic" w:hAnsi="Century Gothic" w:cs="Arial"/>
          <w:b/>
          <w:sz w:val="20"/>
        </w:rPr>
      </w:pPr>
    </w:p>
    <w:p w:rsidR="00F66166" w:rsidRDefault="00F66166" w:rsidP="00F66166">
      <w:pPr>
        <w:jc w:val="both"/>
        <w:outlineLvl w:val="0"/>
        <w:rPr>
          <w:rFonts w:ascii="Century Gothic" w:hAnsi="Century Gothic" w:cs="Arial"/>
          <w:b/>
          <w:sz w:val="20"/>
        </w:rPr>
      </w:pPr>
    </w:p>
    <w:p w:rsidR="00F66166" w:rsidRDefault="00F66166" w:rsidP="00F66166">
      <w:pPr>
        <w:jc w:val="both"/>
        <w:outlineLvl w:val="0"/>
        <w:rPr>
          <w:rFonts w:ascii="Century Gothic" w:hAnsi="Century Gothic" w:cs="Arial"/>
          <w:b/>
          <w:sz w:val="20"/>
        </w:rPr>
      </w:pPr>
    </w:p>
    <w:p w:rsidR="00B776C6" w:rsidRDefault="00B776C6" w:rsidP="00F66166">
      <w:pPr>
        <w:jc w:val="both"/>
        <w:outlineLvl w:val="0"/>
        <w:rPr>
          <w:rFonts w:ascii="Century Gothic" w:hAnsi="Century Gothic" w:cs="Arial"/>
          <w:b/>
          <w:sz w:val="20"/>
        </w:rPr>
      </w:pPr>
    </w:p>
    <w:p w:rsidR="00F66166" w:rsidRDefault="00F66166" w:rsidP="00F66166">
      <w:pPr>
        <w:jc w:val="both"/>
        <w:outlineLvl w:val="0"/>
        <w:rPr>
          <w:rFonts w:ascii="Century Gothic" w:hAnsi="Century Gothic" w:cs="Arial"/>
          <w:b/>
          <w:sz w:val="20"/>
        </w:rPr>
      </w:pPr>
    </w:p>
    <w:p w:rsidR="00F66166" w:rsidRDefault="00F66166" w:rsidP="00F66166">
      <w:pPr>
        <w:jc w:val="both"/>
        <w:outlineLvl w:val="0"/>
        <w:rPr>
          <w:rFonts w:ascii="Century Gothic" w:hAnsi="Century Gothic" w:cs="Arial"/>
          <w:b/>
          <w:sz w:val="20"/>
        </w:rPr>
      </w:pPr>
      <w:r w:rsidRPr="00466496">
        <w:rPr>
          <w:rFonts w:ascii="Century Gothic" w:hAnsi="Century Gothic" w:cs="Arial"/>
          <w:b/>
          <w:sz w:val="20"/>
        </w:rPr>
        <w:t xml:space="preserve">Committee Meeting Schedule:   </w:t>
      </w:r>
    </w:p>
    <w:p w:rsidR="00F66166" w:rsidRDefault="00F66166" w:rsidP="00F66166">
      <w:pPr>
        <w:jc w:val="both"/>
        <w:outlineLvl w:val="0"/>
        <w:rPr>
          <w:rFonts w:ascii="Century Gothic" w:hAnsi="Century Gothic" w:cs="Arial"/>
          <w:b/>
          <w:sz w:val="20"/>
        </w:rPr>
      </w:pPr>
      <w:r>
        <w:rPr>
          <w:rFonts w:ascii="Century Gothic" w:hAnsi="Century Gothic" w:cs="Arial"/>
          <w:b/>
          <w:sz w:val="20"/>
        </w:rPr>
        <w:t>Advancement Committee Chair and Development Director meet on the First Monday of the month via phone or in person from 11:00-1m- 12:00 pm</w:t>
      </w:r>
    </w:p>
    <w:p w:rsidR="00F66166" w:rsidRPr="00466496" w:rsidRDefault="00F66166" w:rsidP="00F66166">
      <w:pPr>
        <w:jc w:val="both"/>
        <w:outlineLvl w:val="0"/>
        <w:rPr>
          <w:rFonts w:ascii="Century Gothic" w:hAnsi="Century Gothic" w:cs="Arial"/>
          <w:b/>
          <w:sz w:val="20"/>
        </w:rPr>
      </w:pPr>
      <w:r>
        <w:rPr>
          <w:rFonts w:ascii="Century Gothic" w:hAnsi="Century Gothic" w:cs="Arial"/>
          <w:b/>
          <w:sz w:val="20"/>
        </w:rPr>
        <w:t>Advancement Committee (tentative dates) at the DSST: Home Office or via Phone</w:t>
      </w:r>
    </w:p>
    <w:p w:rsidR="00F66166" w:rsidRPr="00466496" w:rsidRDefault="00F66166" w:rsidP="00F66166">
      <w:pPr>
        <w:jc w:val="both"/>
        <w:rPr>
          <w:rFonts w:ascii="Century Gothic" w:hAnsi="Century Gothic"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tblGrid>
      <w:tr w:rsidR="00F66166" w:rsidRPr="00466496" w:rsidTr="005D21EA">
        <w:trPr>
          <w:trHeight w:val="338"/>
          <w:jc w:val="center"/>
        </w:trPr>
        <w:tc>
          <w:tcPr>
            <w:tcW w:w="2860" w:type="dxa"/>
          </w:tcPr>
          <w:p w:rsidR="00F66166" w:rsidRPr="00466496" w:rsidRDefault="00F66166" w:rsidP="005D21EA">
            <w:pPr>
              <w:widowControl w:val="0"/>
              <w:autoSpaceDE w:val="0"/>
              <w:autoSpaceDN w:val="0"/>
              <w:adjustRightInd w:val="0"/>
              <w:jc w:val="center"/>
              <w:rPr>
                <w:rFonts w:ascii="Century Gothic" w:hAnsi="Century Gothic" w:cs="Helvetica"/>
                <w:sz w:val="20"/>
              </w:rPr>
            </w:pPr>
            <w:r>
              <w:rPr>
                <w:rFonts w:ascii="Century Gothic" w:hAnsi="Century Gothic" w:cs="Helvetica"/>
                <w:sz w:val="20"/>
              </w:rPr>
              <w:t>February 8, 2016</w:t>
            </w:r>
          </w:p>
        </w:tc>
      </w:tr>
      <w:tr w:rsidR="00F66166" w:rsidRPr="00466496" w:rsidTr="005D21EA">
        <w:trPr>
          <w:trHeight w:val="338"/>
          <w:jc w:val="center"/>
        </w:trPr>
        <w:tc>
          <w:tcPr>
            <w:tcW w:w="2860" w:type="dxa"/>
          </w:tcPr>
          <w:p w:rsidR="00F66166" w:rsidRPr="00466496" w:rsidRDefault="00F66166" w:rsidP="005D21EA">
            <w:pPr>
              <w:widowControl w:val="0"/>
              <w:autoSpaceDE w:val="0"/>
              <w:autoSpaceDN w:val="0"/>
              <w:adjustRightInd w:val="0"/>
              <w:jc w:val="center"/>
              <w:rPr>
                <w:rFonts w:ascii="Century Gothic" w:hAnsi="Century Gothic" w:cs="Helvetica"/>
                <w:sz w:val="20"/>
              </w:rPr>
            </w:pPr>
            <w:r>
              <w:rPr>
                <w:rFonts w:ascii="Century Gothic" w:hAnsi="Century Gothic" w:cs="Helvetica"/>
                <w:sz w:val="20"/>
              </w:rPr>
              <w:t>April 11, 2016</w:t>
            </w:r>
          </w:p>
        </w:tc>
      </w:tr>
      <w:tr w:rsidR="00F66166" w:rsidRPr="00466496" w:rsidTr="005D21EA">
        <w:trPr>
          <w:trHeight w:val="338"/>
          <w:jc w:val="center"/>
        </w:trPr>
        <w:tc>
          <w:tcPr>
            <w:tcW w:w="2860" w:type="dxa"/>
          </w:tcPr>
          <w:p w:rsidR="00F66166" w:rsidRPr="00466496" w:rsidRDefault="00F66166" w:rsidP="005D21EA">
            <w:pPr>
              <w:widowControl w:val="0"/>
              <w:autoSpaceDE w:val="0"/>
              <w:autoSpaceDN w:val="0"/>
              <w:adjustRightInd w:val="0"/>
              <w:jc w:val="center"/>
              <w:rPr>
                <w:rFonts w:ascii="Century Gothic" w:hAnsi="Century Gothic" w:cs="Helvetica"/>
                <w:sz w:val="20"/>
              </w:rPr>
            </w:pPr>
            <w:r>
              <w:rPr>
                <w:rFonts w:ascii="Century Gothic" w:hAnsi="Century Gothic" w:cs="Helvetica"/>
                <w:sz w:val="20"/>
              </w:rPr>
              <w:t>June 13, 2016</w:t>
            </w:r>
          </w:p>
        </w:tc>
      </w:tr>
    </w:tbl>
    <w:p w:rsidR="00591279" w:rsidRDefault="00591279" w:rsidP="00F66166">
      <w:pPr>
        <w:jc w:val="both"/>
        <w:rPr>
          <w:rFonts w:ascii="Century Gothic" w:hAnsi="Century Gothic" w:cs="Arial"/>
          <w:b/>
          <w:sz w:val="20"/>
        </w:rPr>
      </w:pPr>
    </w:p>
    <w:p w:rsidR="00F66166" w:rsidRPr="00466496" w:rsidRDefault="00F66166" w:rsidP="00F66166">
      <w:pPr>
        <w:jc w:val="both"/>
        <w:rPr>
          <w:rFonts w:ascii="Century Gothic" w:hAnsi="Century Gothic" w:cs="Arial"/>
          <w:b/>
          <w:sz w:val="20"/>
        </w:rPr>
      </w:pPr>
      <w:r w:rsidRPr="00466496">
        <w:rPr>
          <w:rFonts w:ascii="Century Gothic" w:hAnsi="Century Gothic" w:cs="Arial"/>
          <w:b/>
          <w:sz w:val="20"/>
        </w:rPr>
        <w:t>Committee Members:</w:t>
      </w:r>
    </w:p>
    <w:p w:rsidR="00F66166" w:rsidRPr="00815579" w:rsidRDefault="00F66166" w:rsidP="00F66166">
      <w:pPr>
        <w:jc w:val="both"/>
        <w:rPr>
          <w:rFonts w:ascii="Century Gothic" w:hAnsi="Century Gothic" w:cs="Arial"/>
          <w:sz w:val="20"/>
        </w:rPr>
      </w:pPr>
      <w:r>
        <w:rPr>
          <w:rFonts w:ascii="Century Gothic" w:hAnsi="Century Gothic" w:cs="Arial"/>
          <w:i/>
          <w:sz w:val="20"/>
        </w:rPr>
        <w:t>Chair</w:t>
      </w:r>
      <w:r w:rsidRPr="008F062F">
        <w:rPr>
          <w:rFonts w:ascii="Century Gothic" w:hAnsi="Century Gothic" w:cs="Arial"/>
          <w:i/>
          <w:sz w:val="20"/>
        </w:rPr>
        <w:t>:</w:t>
      </w:r>
      <w:r w:rsidRPr="00466496">
        <w:rPr>
          <w:rFonts w:ascii="Century Gothic" w:hAnsi="Century Gothic" w:cs="Arial"/>
          <w:b/>
          <w:sz w:val="20"/>
        </w:rPr>
        <w:t xml:space="preserve"> </w:t>
      </w:r>
      <w:r w:rsidRPr="00815579">
        <w:rPr>
          <w:rFonts w:ascii="Century Gothic" w:hAnsi="Century Gothic" w:cs="Arial"/>
          <w:sz w:val="20"/>
        </w:rPr>
        <w:t xml:space="preserve">Matthew Schnittman </w:t>
      </w:r>
    </w:p>
    <w:p w:rsidR="00F66166" w:rsidRPr="00815579" w:rsidRDefault="00F66166" w:rsidP="00137873">
      <w:pPr>
        <w:numPr>
          <w:ilvl w:val="0"/>
          <w:numId w:val="14"/>
        </w:numPr>
        <w:spacing w:after="0" w:line="240" w:lineRule="auto"/>
        <w:jc w:val="both"/>
        <w:rPr>
          <w:rFonts w:ascii="Century Gothic" w:hAnsi="Century Gothic" w:cs="Arial"/>
          <w:sz w:val="20"/>
        </w:rPr>
      </w:pPr>
      <w:r w:rsidRPr="00815579">
        <w:rPr>
          <w:rFonts w:ascii="Century Gothic" w:hAnsi="Century Gothic" w:cs="Arial"/>
          <w:sz w:val="20"/>
        </w:rPr>
        <w:t>Sean VanBerschot</w:t>
      </w:r>
      <w:r>
        <w:rPr>
          <w:rFonts w:ascii="Century Gothic" w:hAnsi="Century Gothic" w:cs="Arial"/>
          <w:sz w:val="20"/>
        </w:rPr>
        <w:t xml:space="preserve"> (DSST board)</w:t>
      </w:r>
    </w:p>
    <w:p w:rsidR="00F66166" w:rsidRPr="00815579" w:rsidRDefault="00F66166" w:rsidP="00137873">
      <w:pPr>
        <w:numPr>
          <w:ilvl w:val="0"/>
          <w:numId w:val="14"/>
        </w:numPr>
        <w:spacing w:after="0" w:line="240" w:lineRule="auto"/>
        <w:jc w:val="both"/>
        <w:rPr>
          <w:rFonts w:ascii="Century Gothic" w:hAnsi="Century Gothic" w:cs="Arial"/>
          <w:sz w:val="20"/>
        </w:rPr>
      </w:pPr>
      <w:r w:rsidRPr="00815579">
        <w:rPr>
          <w:rFonts w:ascii="Century Gothic" w:hAnsi="Century Gothic" w:cs="Arial"/>
          <w:sz w:val="20"/>
        </w:rPr>
        <w:t>Keith Evans</w:t>
      </w:r>
      <w:r>
        <w:rPr>
          <w:rFonts w:ascii="Century Gothic" w:hAnsi="Century Gothic" w:cs="Arial"/>
          <w:sz w:val="20"/>
        </w:rPr>
        <w:t xml:space="preserve"> (DSST board)</w:t>
      </w:r>
    </w:p>
    <w:p w:rsidR="00F66166" w:rsidRDefault="00F66166" w:rsidP="00137873">
      <w:pPr>
        <w:numPr>
          <w:ilvl w:val="0"/>
          <w:numId w:val="14"/>
        </w:numPr>
        <w:spacing w:after="0" w:line="240" w:lineRule="auto"/>
        <w:jc w:val="both"/>
        <w:rPr>
          <w:rFonts w:ascii="Century Gothic" w:hAnsi="Century Gothic" w:cs="Arial"/>
          <w:sz w:val="20"/>
        </w:rPr>
      </w:pPr>
      <w:r w:rsidRPr="00815579">
        <w:rPr>
          <w:rFonts w:ascii="Century Gothic" w:hAnsi="Century Gothic" w:cs="Arial"/>
          <w:sz w:val="20"/>
        </w:rPr>
        <w:t>Tom Kaesemeyer</w:t>
      </w:r>
      <w:r>
        <w:rPr>
          <w:rFonts w:ascii="Century Gothic" w:hAnsi="Century Gothic" w:cs="Arial"/>
          <w:sz w:val="20"/>
        </w:rPr>
        <w:t xml:space="preserve"> (DSST board)</w:t>
      </w:r>
    </w:p>
    <w:p w:rsidR="00F66166" w:rsidRPr="00815579" w:rsidRDefault="00F66166" w:rsidP="00137873">
      <w:pPr>
        <w:numPr>
          <w:ilvl w:val="0"/>
          <w:numId w:val="14"/>
        </w:numPr>
        <w:spacing w:after="0" w:line="240" w:lineRule="auto"/>
        <w:jc w:val="both"/>
        <w:rPr>
          <w:rFonts w:ascii="Century Gothic" w:hAnsi="Century Gothic" w:cs="Arial"/>
          <w:sz w:val="20"/>
        </w:rPr>
      </w:pPr>
      <w:r w:rsidRPr="00815579">
        <w:rPr>
          <w:rFonts w:ascii="Century Gothic" w:hAnsi="Century Gothic" w:cs="Arial"/>
          <w:sz w:val="20"/>
        </w:rPr>
        <w:t>Heather Lamm</w:t>
      </w:r>
      <w:r>
        <w:rPr>
          <w:rFonts w:ascii="Century Gothic" w:hAnsi="Century Gothic" w:cs="Arial"/>
          <w:sz w:val="20"/>
        </w:rPr>
        <w:t xml:space="preserve"> (DSST board)</w:t>
      </w:r>
    </w:p>
    <w:p w:rsidR="00F66166" w:rsidRPr="00815579" w:rsidRDefault="00F66166" w:rsidP="00137873">
      <w:pPr>
        <w:numPr>
          <w:ilvl w:val="0"/>
          <w:numId w:val="14"/>
        </w:numPr>
        <w:spacing w:after="0" w:line="240" w:lineRule="auto"/>
        <w:jc w:val="both"/>
        <w:rPr>
          <w:rFonts w:ascii="Century Gothic" w:hAnsi="Century Gothic" w:cs="Arial"/>
          <w:sz w:val="20"/>
        </w:rPr>
      </w:pPr>
      <w:r w:rsidRPr="00815579">
        <w:rPr>
          <w:rFonts w:ascii="Century Gothic" w:hAnsi="Century Gothic" w:cs="Arial"/>
          <w:sz w:val="20"/>
        </w:rPr>
        <w:t>Tom Stokes</w:t>
      </w:r>
      <w:r>
        <w:rPr>
          <w:rFonts w:ascii="Century Gothic" w:hAnsi="Century Gothic" w:cs="Arial"/>
          <w:sz w:val="20"/>
        </w:rPr>
        <w:t xml:space="preserve"> (community member)</w:t>
      </w:r>
    </w:p>
    <w:p w:rsidR="00F66166" w:rsidRPr="00815579" w:rsidRDefault="00F66166" w:rsidP="00137873">
      <w:pPr>
        <w:numPr>
          <w:ilvl w:val="0"/>
          <w:numId w:val="14"/>
        </w:numPr>
        <w:spacing w:after="0" w:line="240" w:lineRule="auto"/>
        <w:jc w:val="both"/>
        <w:rPr>
          <w:rFonts w:ascii="Century Gothic" w:hAnsi="Century Gothic" w:cs="Arial"/>
          <w:sz w:val="20"/>
        </w:rPr>
      </w:pPr>
      <w:r w:rsidRPr="00815579">
        <w:rPr>
          <w:rFonts w:ascii="Century Gothic" w:hAnsi="Century Gothic" w:cs="Arial"/>
          <w:sz w:val="20"/>
        </w:rPr>
        <w:t>Mary Cronin</w:t>
      </w:r>
      <w:r>
        <w:rPr>
          <w:rFonts w:ascii="Century Gothic" w:hAnsi="Century Gothic" w:cs="Arial"/>
          <w:sz w:val="20"/>
        </w:rPr>
        <w:t xml:space="preserve"> (community member)</w:t>
      </w:r>
    </w:p>
    <w:p w:rsidR="00F66166" w:rsidRDefault="00F66166" w:rsidP="00137873">
      <w:pPr>
        <w:numPr>
          <w:ilvl w:val="0"/>
          <w:numId w:val="14"/>
        </w:numPr>
        <w:spacing w:after="0" w:line="240" w:lineRule="auto"/>
        <w:jc w:val="both"/>
        <w:rPr>
          <w:rFonts w:ascii="Century Gothic" w:hAnsi="Century Gothic" w:cs="Arial"/>
          <w:sz w:val="20"/>
        </w:rPr>
      </w:pPr>
      <w:r w:rsidRPr="00815579">
        <w:rPr>
          <w:rFonts w:ascii="Century Gothic" w:hAnsi="Century Gothic" w:cs="Arial"/>
          <w:sz w:val="20"/>
        </w:rPr>
        <w:t>Nancy Phillips</w:t>
      </w:r>
      <w:r>
        <w:rPr>
          <w:rFonts w:ascii="Century Gothic" w:hAnsi="Century Gothic" w:cs="Arial"/>
          <w:sz w:val="20"/>
        </w:rPr>
        <w:t xml:space="preserve"> (community member)</w:t>
      </w:r>
    </w:p>
    <w:p w:rsidR="00F66166" w:rsidRDefault="00F66166">
      <w:pPr>
        <w:rPr>
          <w:b/>
          <w:sz w:val="24"/>
          <w:szCs w:val="24"/>
        </w:rPr>
      </w:pPr>
    </w:p>
    <w:p w:rsidR="00BC3695" w:rsidRDefault="00BC3695">
      <w:pPr>
        <w:rPr>
          <w:b/>
          <w:sz w:val="24"/>
          <w:szCs w:val="24"/>
        </w:rPr>
      </w:pPr>
    </w:p>
    <w:p w:rsidR="00BC3695" w:rsidRDefault="00BC3695">
      <w:pPr>
        <w:rPr>
          <w:b/>
          <w:sz w:val="24"/>
          <w:szCs w:val="24"/>
        </w:rPr>
      </w:pPr>
    </w:p>
    <w:p w:rsidR="00BC3695" w:rsidRDefault="00BC3695">
      <w:pPr>
        <w:rPr>
          <w:b/>
          <w:sz w:val="24"/>
          <w:szCs w:val="24"/>
        </w:rPr>
      </w:pPr>
    </w:p>
    <w:p w:rsidR="00BC3695" w:rsidRDefault="00BC3695">
      <w:pPr>
        <w:rPr>
          <w:b/>
          <w:sz w:val="24"/>
          <w:szCs w:val="24"/>
        </w:rPr>
      </w:pPr>
    </w:p>
    <w:p w:rsidR="00BC3695" w:rsidRDefault="00BC3695">
      <w:pPr>
        <w:rPr>
          <w:b/>
          <w:sz w:val="24"/>
          <w:szCs w:val="24"/>
        </w:rPr>
      </w:pPr>
    </w:p>
    <w:p w:rsidR="00BC3695" w:rsidRDefault="00BC3695">
      <w:pPr>
        <w:rPr>
          <w:b/>
          <w:sz w:val="24"/>
          <w:szCs w:val="24"/>
        </w:rPr>
      </w:pPr>
    </w:p>
    <w:p w:rsidR="00BC3695" w:rsidRDefault="00BC3695">
      <w:pPr>
        <w:rPr>
          <w:b/>
          <w:sz w:val="24"/>
          <w:szCs w:val="24"/>
        </w:rPr>
      </w:pPr>
    </w:p>
    <w:p w:rsidR="00BC3695" w:rsidRDefault="00BC3695">
      <w:pPr>
        <w:rPr>
          <w:b/>
          <w:sz w:val="24"/>
          <w:szCs w:val="24"/>
        </w:rPr>
      </w:pPr>
    </w:p>
    <w:p w:rsidR="00BC3695" w:rsidRDefault="00BC3695">
      <w:pPr>
        <w:rPr>
          <w:b/>
          <w:sz w:val="24"/>
          <w:szCs w:val="24"/>
        </w:rPr>
      </w:pPr>
    </w:p>
    <w:p w:rsidR="00BC3695" w:rsidRPr="00130F68" w:rsidRDefault="00BC3695" w:rsidP="00BC3695">
      <w:pPr>
        <w:jc w:val="center"/>
        <w:rPr>
          <w:b/>
          <w:bCs/>
          <w:sz w:val="32"/>
          <w:szCs w:val="23"/>
        </w:rPr>
      </w:pPr>
      <w:r w:rsidRPr="00130F68">
        <w:rPr>
          <w:b/>
          <w:bCs/>
          <w:sz w:val="32"/>
          <w:szCs w:val="23"/>
        </w:rPr>
        <w:lastRenderedPageBreak/>
        <w:t>Audit Committee Charter</w:t>
      </w:r>
      <w:r w:rsidR="00130F68" w:rsidRPr="00130F68">
        <w:rPr>
          <w:b/>
          <w:bCs/>
          <w:sz w:val="32"/>
          <w:szCs w:val="23"/>
        </w:rPr>
        <w:t xml:space="preserve"> (2015 – 2016)</w:t>
      </w:r>
    </w:p>
    <w:p w:rsidR="00BC3695" w:rsidRPr="00437F53" w:rsidRDefault="00BC3695" w:rsidP="00BC3695">
      <w:pPr>
        <w:rPr>
          <w:u w:val="single"/>
        </w:rPr>
      </w:pPr>
      <w:r w:rsidRPr="00437F53">
        <w:rPr>
          <w:b/>
          <w:bCs/>
          <w:u w:val="single"/>
        </w:rPr>
        <w:t xml:space="preserve">Role </w:t>
      </w:r>
    </w:p>
    <w:p w:rsidR="00BC3695" w:rsidRPr="00BC3695" w:rsidRDefault="00BC3695" w:rsidP="00BC3695">
      <w:r w:rsidRPr="00437F53">
        <w:t xml:space="preserve">The audit committee will assist the DSST Public Schools board of directors in fulfilling its oversight responsibilities for the financial reporting process, the system of internal control, the audit process, and the DSST Public Schools' process for monitoring compliance with laws and regulations and the code of conduct. The audit committee’s role includes a particular focus on the qualitative aspects of financial reporting, organization processes for the management of risk, and compliance with significant, applicable legal, ethical, and regulatory requirements. </w:t>
      </w:r>
    </w:p>
    <w:p w:rsidR="00BC3695" w:rsidRPr="00437F53" w:rsidRDefault="00BC3695" w:rsidP="00BC3695">
      <w:pPr>
        <w:rPr>
          <w:u w:val="single"/>
        </w:rPr>
      </w:pPr>
      <w:r w:rsidRPr="00437F53">
        <w:rPr>
          <w:b/>
          <w:bCs/>
          <w:u w:val="single"/>
        </w:rPr>
        <w:t xml:space="preserve">Authority </w:t>
      </w:r>
    </w:p>
    <w:p w:rsidR="00BC3695" w:rsidRPr="00437F53" w:rsidRDefault="00BC3695" w:rsidP="00BC3695">
      <w:r w:rsidRPr="00437F53">
        <w:t xml:space="preserve">The audit committee is empowered to: </w:t>
      </w:r>
    </w:p>
    <w:p w:rsidR="00BC3695" w:rsidRPr="00437F53" w:rsidRDefault="00BC3695" w:rsidP="00137873">
      <w:pPr>
        <w:numPr>
          <w:ilvl w:val="0"/>
          <w:numId w:val="23"/>
        </w:numPr>
        <w:spacing w:after="37" w:line="240" w:lineRule="auto"/>
      </w:pPr>
      <w:r w:rsidRPr="00437F53">
        <w:t xml:space="preserve">Appoint, approve compensation, and oversee the work of any registered public accounting firm employed by the DSST Public Schools. </w:t>
      </w:r>
    </w:p>
    <w:p w:rsidR="00BC3695" w:rsidRPr="00437F53" w:rsidRDefault="00BC3695" w:rsidP="00137873">
      <w:pPr>
        <w:numPr>
          <w:ilvl w:val="0"/>
          <w:numId w:val="23"/>
        </w:numPr>
        <w:spacing w:after="37" w:line="240" w:lineRule="auto"/>
      </w:pPr>
      <w:r w:rsidRPr="00437F53">
        <w:t xml:space="preserve">Resolve any disagreements between management and the auditor regarding financial reporting. </w:t>
      </w:r>
    </w:p>
    <w:p w:rsidR="00BC3695" w:rsidRPr="00437F53" w:rsidRDefault="00BC3695" w:rsidP="00137873">
      <w:pPr>
        <w:numPr>
          <w:ilvl w:val="0"/>
          <w:numId w:val="23"/>
        </w:numPr>
        <w:spacing w:after="37" w:line="240" w:lineRule="auto"/>
      </w:pPr>
      <w:r w:rsidRPr="00437F53">
        <w:t xml:space="preserve">Seek any information it requires from employees-all of whom are directed to cooperate with the audit committee's requests-or external parties. </w:t>
      </w:r>
    </w:p>
    <w:p w:rsidR="00BC3695" w:rsidRPr="00437F53" w:rsidRDefault="00BC3695" w:rsidP="00137873">
      <w:pPr>
        <w:numPr>
          <w:ilvl w:val="0"/>
          <w:numId w:val="23"/>
        </w:numPr>
        <w:spacing w:after="37" w:line="240" w:lineRule="auto"/>
      </w:pPr>
      <w:r w:rsidRPr="00437F53">
        <w:t xml:space="preserve">Meet with DSST Public Schools officers, external auditors, or outside counsel, as necessary. </w:t>
      </w:r>
    </w:p>
    <w:p w:rsidR="00BC3695" w:rsidRDefault="00BC3695" w:rsidP="00137873">
      <w:pPr>
        <w:numPr>
          <w:ilvl w:val="0"/>
          <w:numId w:val="23"/>
        </w:numPr>
        <w:spacing w:after="0" w:line="240" w:lineRule="auto"/>
      </w:pPr>
      <w:r w:rsidRPr="00437F53">
        <w:t xml:space="preserve">Investigate any matters brought to the audit committees’ attention that is within the scope of its responsibilities. Subject to the approval of the board of directors, the audit committee may retain external professionals for this purpose if, in its judgment, that is appropriate. </w:t>
      </w:r>
    </w:p>
    <w:p w:rsidR="00BC3695" w:rsidRPr="00437F53" w:rsidRDefault="00BC3695" w:rsidP="00BC3695">
      <w:pPr>
        <w:spacing w:after="0" w:line="240" w:lineRule="auto"/>
        <w:ind w:left="720"/>
      </w:pPr>
    </w:p>
    <w:p w:rsidR="00BC3695" w:rsidRPr="00437F53" w:rsidRDefault="00BC3695" w:rsidP="00BC3695">
      <w:pPr>
        <w:rPr>
          <w:u w:val="single"/>
        </w:rPr>
      </w:pPr>
      <w:r w:rsidRPr="00437F53">
        <w:rPr>
          <w:b/>
          <w:bCs/>
          <w:u w:val="single"/>
        </w:rPr>
        <w:t xml:space="preserve">Membership </w:t>
      </w:r>
    </w:p>
    <w:p w:rsidR="00BC3695" w:rsidRPr="00BC3695" w:rsidRDefault="00BC3695" w:rsidP="00BC3695">
      <w:r w:rsidRPr="00437F53">
        <w:t xml:space="preserve">The audit committee will consist of </w:t>
      </w:r>
      <w:r w:rsidRPr="00D30F83">
        <w:t xml:space="preserve">at least </w:t>
      </w:r>
      <w:r w:rsidRPr="00B644EC">
        <w:t>three</w:t>
      </w:r>
      <w:r w:rsidRPr="00437F53">
        <w:t xml:space="preserve"> members of the board of directors. The board will appoint audit committee members and the audit committee chair. Each audit committee member will be both independent and financially literate. Financial expertise necessary to understand and evaluate the financial transactions and the internal control procedures of DSST Public Schools will be sufficient amongst the audit committee members to fulfill the audit committee responsibilities. </w:t>
      </w:r>
    </w:p>
    <w:p w:rsidR="00BC3695" w:rsidRPr="00437F53" w:rsidRDefault="00BC3695" w:rsidP="00BC3695">
      <w:pPr>
        <w:rPr>
          <w:u w:val="single"/>
        </w:rPr>
      </w:pPr>
      <w:r w:rsidRPr="00437F53">
        <w:rPr>
          <w:b/>
          <w:bCs/>
          <w:u w:val="single"/>
        </w:rPr>
        <w:t xml:space="preserve">Operational Principles </w:t>
      </w:r>
    </w:p>
    <w:p w:rsidR="00BC3695" w:rsidRPr="00437F53" w:rsidRDefault="00BC3695" w:rsidP="00BC3695">
      <w:r w:rsidRPr="00437F53">
        <w:t xml:space="preserve">The audit committee will operate under the following principles: </w:t>
      </w:r>
    </w:p>
    <w:p w:rsidR="00BC3695" w:rsidRPr="00437F53" w:rsidRDefault="00BC3695" w:rsidP="00137873">
      <w:pPr>
        <w:numPr>
          <w:ilvl w:val="0"/>
          <w:numId w:val="24"/>
        </w:numPr>
        <w:spacing w:after="0" w:line="240" w:lineRule="auto"/>
      </w:pPr>
      <w:r w:rsidRPr="00437F53">
        <w:t xml:space="preserve">The audit committee will meet at least once a year, with authority to convene additional meetings as circumstances require. </w:t>
      </w:r>
    </w:p>
    <w:p w:rsidR="00BC3695" w:rsidRPr="00437F53" w:rsidRDefault="00BC3695" w:rsidP="00137873">
      <w:pPr>
        <w:numPr>
          <w:ilvl w:val="0"/>
          <w:numId w:val="24"/>
        </w:numPr>
        <w:spacing w:after="38" w:line="240" w:lineRule="auto"/>
      </w:pPr>
      <w:r w:rsidRPr="00437F53">
        <w:t>All audit committee members are expected to attend each meeting in person or via tele</w:t>
      </w:r>
      <w:r>
        <w:t>phone</w:t>
      </w:r>
      <w:r w:rsidRPr="00437F53">
        <w:t xml:space="preserve">- or videoconference. </w:t>
      </w:r>
    </w:p>
    <w:p w:rsidR="00BC3695" w:rsidRPr="00437F53" w:rsidRDefault="00BC3695" w:rsidP="00137873">
      <w:pPr>
        <w:numPr>
          <w:ilvl w:val="0"/>
          <w:numId w:val="24"/>
        </w:numPr>
        <w:spacing w:after="38" w:line="240" w:lineRule="auto"/>
      </w:pPr>
      <w:r w:rsidRPr="00437F53">
        <w:t xml:space="preserve">The audit committee will invite members of management, auditors or others to attend meetings and provide pertinent information, as necessary. </w:t>
      </w:r>
    </w:p>
    <w:p w:rsidR="00BC3695" w:rsidRPr="00437F53" w:rsidRDefault="00BC3695" w:rsidP="00137873">
      <w:pPr>
        <w:numPr>
          <w:ilvl w:val="0"/>
          <w:numId w:val="24"/>
        </w:numPr>
        <w:spacing w:after="38" w:line="240" w:lineRule="auto"/>
      </w:pPr>
      <w:r w:rsidRPr="00437F53">
        <w:t xml:space="preserve">Audit committee meeting agendas will be prepared by the chair with input from audit committee members. </w:t>
      </w:r>
    </w:p>
    <w:p w:rsidR="00BC3695" w:rsidRPr="00437F53" w:rsidRDefault="00BC3695" w:rsidP="00137873">
      <w:pPr>
        <w:numPr>
          <w:ilvl w:val="0"/>
          <w:numId w:val="24"/>
        </w:numPr>
        <w:spacing w:after="38" w:line="240" w:lineRule="auto"/>
      </w:pPr>
      <w:r w:rsidRPr="00437F53">
        <w:t xml:space="preserve">The audit committee will hold executive sessions as it deems necessary. </w:t>
      </w:r>
    </w:p>
    <w:p w:rsidR="00BC3695" w:rsidRPr="00437F53" w:rsidRDefault="00BC3695" w:rsidP="00137873">
      <w:pPr>
        <w:numPr>
          <w:ilvl w:val="0"/>
          <w:numId w:val="24"/>
        </w:numPr>
        <w:spacing w:after="38" w:line="240" w:lineRule="auto"/>
      </w:pPr>
      <w:r w:rsidRPr="00437F53">
        <w:lastRenderedPageBreak/>
        <w:t>Members of the audit committee will be provide</w:t>
      </w:r>
      <w:r>
        <w:t>d</w:t>
      </w:r>
      <w:r w:rsidRPr="00437F53">
        <w:t xml:space="preserve"> appropriate briefing materials in a timely manner, and the chair will ensure that minutes are prepared. </w:t>
      </w:r>
    </w:p>
    <w:p w:rsidR="00BC3695" w:rsidRPr="00437F53" w:rsidRDefault="00BC3695" w:rsidP="00137873">
      <w:pPr>
        <w:numPr>
          <w:ilvl w:val="0"/>
          <w:numId w:val="24"/>
        </w:numPr>
        <w:spacing w:after="38" w:line="240" w:lineRule="auto"/>
      </w:pPr>
      <w:r w:rsidRPr="00437F53">
        <w:t xml:space="preserve">The audit committee chair will report at regularly scheduled board of directors meetings about audit committee activities, issues and any related recommendations. </w:t>
      </w:r>
    </w:p>
    <w:p w:rsidR="00BC3695" w:rsidRPr="00437F53" w:rsidRDefault="00BC3695" w:rsidP="00137873">
      <w:pPr>
        <w:numPr>
          <w:ilvl w:val="0"/>
          <w:numId w:val="24"/>
        </w:numPr>
        <w:spacing w:after="38" w:line="240" w:lineRule="auto"/>
      </w:pPr>
      <w:r w:rsidRPr="00437F53">
        <w:t xml:space="preserve">A brief annual report will be prepared and submitted to the board of directors which includes the audit committee's evaluation of its performance and confirmation that all responsibilities outlined in this charter have been carried out. </w:t>
      </w:r>
    </w:p>
    <w:p w:rsidR="00BC3695" w:rsidRPr="00437F53" w:rsidRDefault="00BC3695" w:rsidP="00137873">
      <w:pPr>
        <w:numPr>
          <w:ilvl w:val="0"/>
          <w:numId w:val="24"/>
        </w:numPr>
        <w:spacing w:after="0" w:line="240" w:lineRule="auto"/>
      </w:pPr>
      <w:r w:rsidRPr="00437F53">
        <w:t xml:space="preserve">The audit committee will annually review and assess the adequacy of the charter and request board approval for proposed changes. </w:t>
      </w:r>
    </w:p>
    <w:p w:rsidR="00BC3695" w:rsidRPr="00437F53" w:rsidRDefault="00BC3695" w:rsidP="00BC3695"/>
    <w:p w:rsidR="00BC3695" w:rsidRPr="00BC3695" w:rsidRDefault="00BC3695" w:rsidP="00BC3695">
      <w:pPr>
        <w:rPr>
          <w:u w:val="single"/>
        </w:rPr>
      </w:pPr>
      <w:r w:rsidRPr="00437F53">
        <w:rPr>
          <w:b/>
          <w:bCs/>
          <w:u w:val="single"/>
        </w:rPr>
        <w:t xml:space="preserve">Responsibilities </w:t>
      </w:r>
    </w:p>
    <w:p w:rsidR="00BC3695" w:rsidRPr="00437F53" w:rsidRDefault="00BC3695" w:rsidP="00BC3695">
      <w:pPr>
        <w:rPr>
          <w:b/>
        </w:rPr>
      </w:pPr>
      <w:r w:rsidRPr="00437F53">
        <w:rPr>
          <w:b/>
        </w:rPr>
        <w:t xml:space="preserve">Financial Reporting </w:t>
      </w:r>
    </w:p>
    <w:p w:rsidR="00BC3695" w:rsidRDefault="00BC3695" w:rsidP="00137873">
      <w:pPr>
        <w:numPr>
          <w:ilvl w:val="0"/>
          <w:numId w:val="25"/>
        </w:numPr>
        <w:spacing w:after="37" w:line="240" w:lineRule="auto"/>
      </w:pPr>
      <w:r w:rsidRPr="00437F53">
        <w:t xml:space="preserve">Approve annual audited financial statements prior to submission to external entities or regulators. Review them with management and, as applicable, with external auditors to consider whether they are complete, consistent with information known to audit committee members and reflect appropriate accounting principles. </w:t>
      </w:r>
    </w:p>
    <w:p w:rsidR="00BC3695" w:rsidRPr="00437F53" w:rsidRDefault="00BC3695" w:rsidP="00137873">
      <w:pPr>
        <w:numPr>
          <w:ilvl w:val="0"/>
          <w:numId w:val="25"/>
        </w:numPr>
        <w:spacing w:after="37" w:line="240" w:lineRule="auto"/>
      </w:pPr>
      <w:r>
        <w:t xml:space="preserve">Provide audited financial statements to the board. </w:t>
      </w:r>
    </w:p>
    <w:p w:rsidR="00BC3695" w:rsidRPr="00437F53" w:rsidRDefault="00BC3695" w:rsidP="00137873">
      <w:pPr>
        <w:numPr>
          <w:ilvl w:val="0"/>
          <w:numId w:val="25"/>
        </w:numPr>
        <w:spacing w:after="37" w:line="240" w:lineRule="auto"/>
      </w:pPr>
      <w:r w:rsidRPr="00437F53">
        <w:t xml:space="preserve">Review </w:t>
      </w:r>
      <w:r w:rsidRPr="00B644EC">
        <w:t>the Internal Revenue Service Form 990</w:t>
      </w:r>
      <w:r>
        <w:t xml:space="preserve"> for </w:t>
      </w:r>
      <w:r w:rsidRPr="00437F53">
        <w:t>accuracy and completeness</w:t>
      </w:r>
      <w:r>
        <w:t>.</w:t>
      </w:r>
      <w:r w:rsidRPr="00437F53">
        <w:t xml:space="preserve"> </w:t>
      </w:r>
    </w:p>
    <w:p w:rsidR="00BC3695" w:rsidRPr="00437F53" w:rsidRDefault="00BC3695" w:rsidP="00137873">
      <w:pPr>
        <w:numPr>
          <w:ilvl w:val="0"/>
          <w:numId w:val="25"/>
        </w:numPr>
        <w:spacing w:after="37" w:line="240" w:lineRule="auto"/>
      </w:pPr>
      <w:r w:rsidRPr="00437F53">
        <w:t xml:space="preserve">Inform management and the external auditors that they are expected to provide a timely analysis of significant current financial reporting issues and practices. </w:t>
      </w:r>
    </w:p>
    <w:p w:rsidR="00BC3695" w:rsidRPr="00437F53" w:rsidRDefault="00BC3695" w:rsidP="00137873">
      <w:pPr>
        <w:numPr>
          <w:ilvl w:val="0"/>
          <w:numId w:val="25"/>
        </w:numPr>
        <w:spacing w:after="37" w:line="240" w:lineRule="auto"/>
      </w:pPr>
      <w:r w:rsidRPr="00437F53">
        <w:t xml:space="preserve">Review and understand the impact of significant accounting and reporting issues including: complex or unusual transactions; judgmental and high risk areas; and recent professional and regulatory pronouncements. Evaluate management plans to address such matters, auditor’s views, and the basis for conclusions. </w:t>
      </w:r>
    </w:p>
    <w:p w:rsidR="00BC3695" w:rsidRDefault="00BC3695" w:rsidP="00137873">
      <w:pPr>
        <w:numPr>
          <w:ilvl w:val="0"/>
          <w:numId w:val="25"/>
        </w:numPr>
        <w:spacing w:after="0" w:line="240" w:lineRule="auto"/>
      </w:pPr>
      <w:r w:rsidRPr="00437F53">
        <w:t xml:space="preserve">Approve significant changes in important accounting principles and the application thereof in both interim and annual financial reports. </w:t>
      </w:r>
    </w:p>
    <w:p w:rsidR="00BC3695" w:rsidRPr="00437F53" w:rsidRDefault="00BC3695" w:rsidP="00BC3695">
      <w:pPr>
        <w:spacing w:after="0" w:line="240" w:lineRule="auto"/>
        <w:ind w:left="720"/>
      </w:pPr>
    </w:p>
    <w:p w:rsidR="00BC3695" w:rsidRPr="00437F53" w:rsidRDefault="00BC3695" w:rsidP="00BC3695">
      <w:pPr>
        <w:rPr>
          <w:b/>
        </w:rPr>
      </w:pPr>
      <w:r w:rsidRPr="00437F53">
        <w:rPr>
          <w:b/>
        </w:rPr>
        <w:t xml:space="preserve">Audit </w:t>
      </w:r>
    </w:p>
    <w:p w:rsidR="00BC3695" w:rsidRPr="00437F53" w:rsidRDefault="00BC3695" w:rsidP="00137873">
      <w:pPr>
        <w:numPr>
          <w:ilvl w:val="0"/>
          <w:numId w:val="25"/>
        </w:numPr>
        <w:spacing w:after="37" w:line="240" w:lineRule="auto"/>
      </w:pPr>
      <w:r w:rsidRPr="00437F53">
        <w:t xml:space="preserve">Review with management and the external auditors the results of the audit, including any difficulties encountered and or changes in the scope of the audit. </w:t>
      </w:r>
    </w:p>
    <w:p w:rsidR="00BC3695" w:rsidRPr="00437F53" w:rsidRDefault="00BC3695" w:rsidP="00137873">
      <w:pPr>
        <w:numPr>
          <w:ilvl w:val="0"/>
          <w:numId w:val="25"/>
        </w:numPr>
        <w:spacing w:after="37" w:line="240" w:lineRule="auto"/>
      </w:pPr>
      <w:r w:rsidRPr="00437F53">
        <w:t>Review with management and the external auditors all matters required to be communicated to the audit committee</w:t>
      </w:r>
      <w:r w:rsidRPr="00437F53">
        <w:rPr>
          <w:i/>
          <w:iCs/>
        </w:rPr>
        <w:t xml:space="preserve">. </w:t>
      </w:r>
    </w:p>
    <w:p w:rsidR="00BC3695" w:rsidRPr="00437F53" w:rsidRDefault="00BC3695" w:rsidP="00137873">
      <w:pPr>
        <w:numPr>
          <w:ilvl w:val="0"/>
          <w:numId w:val="26"/>
        </w:numPr>
        <w:spacing w:after="0" w:line="240" w:lineRule="auto"/>
      </w:pPr>
      <w:r w:rsidRPr="00437F53">
        <w:t>Understand the scope of external auditors' review of internal controls over financial reporting.</w:t>
      </w:r>
    </w:p>
    <w:p w:rsidR="00BC3695" w:rsidRPr="00437F53" w:rsidRDefault="00BC3695" w:rsidP="00137873">
      <w:pPr>
        <w:numPr>
          <w:ilvl w:val="0"/>
          <w:numId w:val="26"/>
        </w:numPr>
        <w:spacing w:after="0" w:line="240" w:lineRule="auto"/>
      </w:pPr>
      <w:r w:rsidRPr="00437F53">
        <w:t>Obtain reports of auditor’s findings, recommendations, and comments regarding pertinent issues and monitor management’s responses.</w:t>
      </w:r>
    </w:p>
    <w:p w:rsidR="00BC3695" w:rsidRPr="00437F53" w:rsidRDefault="00BC3695" w:rsidP="00137873">
      <w:pPr>
        <w:numPr>
          <w:ilvl w:val="0"/>
          <w:numId w:val="26"/>
        </w:numPr>
        <w:spacing w:after="37" w:line="240" w:lineRule="auto"/>
      </w:pPr>
      <w:r w:rsidRPr="00437F53">
        <w:t xml:space="preserve">Review the external auditors' proposed audit scope and approach to ensure completeness of coverage, reduction of redundant efforts, and the effective use of audit resources. </w:t>
      </w:r>
    </w:p>
    <w:p w:rsidR="00BC3695" w:rsidRPr="00437F53" w:rsidRDefault="00BC3695" w:rsidP="00137873">
      <w:pPr>
        <w:numPr>
          <w:ilvl w:val="0"/>
          <w:numId w:val="25"/>
        </w:numPr>
        <w:spacing w:after="37" w:line="240" w:lineRule="auto"/>
      </w:pPr>
      <w:r w:rsidRPr="00437F53">
        <w:t xml:space="preserve">Review the performance of the external auditors, and exercise final approval on the appointment or discharge of the auditors. </w:t>
      </w:r>
    </w:p>
    <w:p w:rsidR="00BC3695" w:rsidRPr="00437F53" w:rsidRDefault="00BC3695" w:rsidP="00137873">
      <w:pPr>
        <w:numPr>
          <w:ilvl w:val="0"/>
          <w:numId w:val="25"/>
        </w:numPr>
        <w:spacing w:after="37" w:line="240" w:lineRule="auto"/>
      </w:pPr>
      <w:r w:rsidRPr="00437F53">
        <w:t xml:space="preserve">Review and confirm the independence of the external auditors by obtaining statements from the auditors on relationships between the auditors and the DSST Public Schools, including non-audit services and by discussing the relationships with the auditors. The external auditors should </w:t>
      </w:r>
      <w:r w:rsidRPr="00437F53">
        <w:lastRenderedPageBreak/>
        <w:t xml:space="preserve">confirm to the audit committee that no limitations have been placed on the scope or nature of their audit procedures. </w:t>
      </w:r>
    </w:p>
    <w:p w:rsidR="00BC3695" w:rsidRPr="00437F53" w:rsidRDefault="00BC3695" w:rsidP="00137873">
      <w:pPr>
        <w:numPr>
          <w:ilvl w:val="0"/>
          <w:numId w:val="25"/>
        </w:numPr>
        <w:spacing w:after="37" w:line="240" w:lineRule="auto"/>
      </w:pPr>
      <w:r w:rsidRPr="00437F53">
        <w:t xml:space="preserve">On a regular basis, meet separately with the external auditors to discuss any matters that the audit committee or auditors believe should be discussed privately. </w:t>
      </w:r>
    </w:p>
    <w:p w:rsidR="00BC3695" w:rsidRPr="00437F53" w:rsidRDefault="00BC3695" w:rsidP="00137873">
      <w:pPr>
        <w:numPr>
          <w:ilvl w:val="0"/>
          <w:numId w:val="25"/>
        </w:numPr>
        <w:spacing w:after="37" w:line="240" w:lineRule="auto"/>
      </w:pPr>
      <w:r w:rsidRPr="00437F53">
        <w:t xml:space="preserve">Provide an open avenue of communication between the external auditors and the board of directors. </w:t>
      </w:r>
    </w:p>
    <w:p w:rsidR="00BC3695" w:rsidRDefault="00BC3695" w:rsidP="00137873">
      <w:pPr>
        <w:numPr>
          <w:ilvl w:val="0"/>
          <w:numId w:val="25"/>
        </w:numPr>
        <w:spacing w:after="0" w:line="240" w:lineRule="auto"/>
      </w:pPr>
      <w:r w:rsidRPr="00437F53">
        <w:t xml:space="preserve">Review the findings of any examinations by regulatory agencies and any auditor observations. </w:t>
      </w:r>
    </w:p>
    <w:p w:rsidR="00BC3695" w:rsidRPr="00437F53" w:rsidRDefault="00BC3695" w:rsidP="00137873">
      <w:pPr>
        <w:numPr>
          <w:ilvl w:val="0"/>
          <w:numId w:val="25"/>
        </w:numPr>
        <w:spacing w:after="0" w:line="240" w:lineRule="auto"/>
      </w:pPr>
      <w:r>
        <w:t>Review the annual  audit of the 401(K) program for accuracy and completeness.</w:t>
      </w:r>
    </w:p>
    <w:p w:rsidR="00BC3695" w:rsidRPr="00437F53" w:rsidRDefault="00BC3695" w:rsidP="00BC3695"/>
    <w:p w:rsidR="00BC3695" w:rsidRPr="00437F53" w:rsidRDefault="00BC3695" w:rsidP="00BC3695">
      <w:pPr>
        <w:rPr>
          <w:b/>
        </w:rPr>
      </w:pPr>
      <w:r w:rsidRPr="00437F53">
        <w:rPr>
          <w:b/>
        </w:rPr>
        <w:t xml:space="preserve">Compliance and Control </w:t>
      </w:r>
    </w:p>
    <w:p w:rsidR="00BC3695" w:rsidRPr="00437F53" w:rsidRDefault="00BC3695" w:rsidP="00137873">
      <w:pPr>
        <w:numPr>
          <w:ilvl w:val="0"/>
          <w:numId w:val="27"/>
        </w:numPr>
        <w:spacing w:after="32" w:line="240" w:lineRule="auto"/>
      </w:pPr>
      <w:r w:rsidRPr="00437F53">
        <w:t xml:space="preserve">Review the effectiveness of the system for monitoring compliance with laws and regulations and the results of management's investigation and follow-up of any instances of noncompliance. </w:t>
      </w:r>
    </w:p>
    <w:p w:rsidR="00BC3695" w:rsidRPr="00437F53" w:rsidRDefault="00BC3695" w:rsidP="00137873">
      <w:pPr>
        <w:numPr>
          <w:ilvl w:val="0"/>
          <w:numId w:val="27"/>
        </w:numPr>
        <w:spacing w:after="32" w:line="240" w:lineRule="auto"/>
      </w:pPr>
      <w:r w:rsidRPr="00437F53">
        <w:t>Consider the effectiveness of the DSST Public Schools' internal control system, including information technology security and control</w:t>
      </w:r>
      <w:r>
        <w:t xml:space="preserve"> as it relates to financial systems</w:t>
      </w:r>
      <w:r w:rsidRPr="00437F53">
        <w:t xml:space="preserve">. </w:t>
      </w:r>
    </w:p>
    <w:p w:rsidR="00BC3695" w:rsidRPr="00437F53" w:rsidRDefault="00BC3695" w:rsidP="00137873">
      <w:pPr>
        <w:numPr>
          <w:ilvl w:val="0"/>
          <w:numId w:val="27"/>
        </w:numPr>
        <w:spacing w:after="32" w:line="240" w:lineRule="auto"/>
      </w:pPr>
      <w:r w:rsidRPr="00437F53">
        <w:t xml:space="preserve">Review the process for communicating the code of conduct to DSST Public Schools personnel and for monitoring compliance therewith. </w:t>
      </w:r>
    </w:p>
    <w:p w:rsidR="00BC3695" w:rsidRPr="00437F53" w:rsidRDefault="00BC3695" w:rsidP="00137873">
      <w:pPr>
        <w:numPr>
          <w:ilvl w:val="0"/>
          <w:numId w:val="27"/>
        </w:numPr>
        <w:spacing w:after="32" w:line="240" w:lineRule="auto"/>
      </w:pPr>
      <w:r w:rsidRPr="00437F53">
        <w:t xml:space="preserve">Obtain updates from management and DSST Public Schools legal counsel regarding </w:t>
      </w:r>
      <w:r>
        <w:t xml:space="preserve">any critical </w:t>
      </w:r>
      <w:r w:rsidRPr="00437F53">
        <w:t xml:space="preserve">compliance matters. </w:t>
      </w:r>
    </w:p>
    <w:p w:rsidR="00BC3695" w:rsidRPr="00437F53" w:rsidRDefault="00BC3695" w:rsidP="00137873">
      <w:pPr>
        <w:numPr>
          <w:ilvl w:val="0"/>
          <w:numId w:val="27"/>
        </w:numPr>
        <w:spacing w:after="32" w:line="240" w:lineRule="auto"/>
      </w:pPr>
      <w:r w:rsidRPr="00437F53">
        <w:t>Review any other reports th</w:t>
      </w:r>
      <w:r>
        <w:t>at</w:t>
      </w:r>
      <w:r w:rsidRPr="00437F53">
        <w:t xml:space="preserve"> DSST Public Schools issues that relate to audit committee responsibilities. </w:t>
      </w:r>
    </w:p>
    <w:p w:rsidR="00BC3695" w:rsidRPr="00437F53" w:rsidRDefault="00BC3695" w:rsidP="00137873">
      <w:pPr>
        <w:numPr>
          <w:ilvl w:val="0"/>
          <w:numId w:val="27"/>
        </w:numPr>
        <w:spacing w:after="0" w:line="240" w:lineRule="auto"/>
      </w:pPr>
      <w:r w:rsidRPr="00437F53">
        <w:t xml:space="preserve">Perform other activities related to this charter as requested by the board of directors. </w:t>
      </w:r>
    </w:p>
    <w:p w:rsidR="00BC3695" w:rsidRPr="00437F53" w:rsidRDefault="00BC3695" w:rsidP="00BC3695"/>
    <w:p w:rsidR="00BC3695" w:rsidRPr="00437F53" w:rsidRDefault="00BC3695" w:rsidP="00BC3695">
      <w:pPr>
        <w:rPr>
          <w:b/>
        </w:rPr>
      </w:pPr>
      <w:r w:rsidRPr="00437F53">
        <w:rPr>
          <w:b/>
        </w:rPr>
        <w:t>Members 201</w:t>
      </w:r>
      <w:r>
        <w:rPr>
          <w:b/>
        </w:rPr>
        <w:t>5</w:t>
      </w:r>
      <w:r w:rsidRPr="00437F53">
        <w:rPr>
          <w:b/>
        </w:rPr>
        <w:t>-201</w:t>
      </w:r>
      <w:r>
        <w:rPr>
          <w:b/>
        </w:rPr>
        <w:t>6</w:t>
      </w:r>
    </w:p>
    <w:p w:rsidR="00BC3695" w:rsidRDefault="00BC3695" w:rsidP="00BC3695">
      <w:r>
        <w:t>Peter Fritzinger, Chair</w:t>
      </w:r>
    </w:p>
    <w:p w:rsidR="00BC3695" w:rsidRPr="00437F53" w:rsidRDefault="00BC3695" w:rsidP="00BC3695">
      <w:r>
        <w:t>Teresa Berryman, Member</w:t>
      </w:r>
    </w:p>
    <w:p w:rsidR="00BC3695" w:rsidRDefault="00BC3695" w:rsidP="00BC3695">
      <w:r w:rsidRPr="00437F53">
        <w:t>Don Kirkpatrick, Member</w:t>
      </w:r>
    </w:p>
    <w:p w:rsidR="00BC3695" w:rsidRPr="00437F53" w:rsidRDefault="00BC3695" w:rsidP="00BC3695">
      <w:r>
        <w:t xml:space="preserve">Scott Walker, DSST </w:t>
      </w:r>
      <w:r w:rsidRPr="00437F53">
        <w:t>Liaison</w:t>
      </w:r>
    </w:p>
    <w:p w:rsidR="00BC3695" w:rsidRPr="00437F53" w:rsidRDefault="00BC3695" w:rsidP="00BC3695">
      <w:pPr>
        <w:rPr>
          <w:b/>
        </w:rPr>
      </w:pPr>
      <w:r w:rsidRPr="00437F53">
        <w:rPr>
          <w:b/>
        </w:rPr>
        <w:t>Audit Committee Goals 201</w:t>
      </w:r>
      <w:r>
        <w:rPr>
          <w:b/>
        </w:rPr>
        <w:t>5</w:t>
      </w:r>
      <w:r w:rsidRPr="00437F53">
        <w:rPr>
          <w:b/>
        </w:rPr>
        <w:t>-201</w:t>
      </w:r>
      <w:r>
        <w:rPr>
          <w:b/>
        </w:rPr>
        <w:t>6</w:t>
      </w:r>
    </w:p>
    <w:p w:rsidR="00BC3695" w:rsidRPr="00437F53" w:rsidRDefault="00BC3695" w:rsidP="00BC3695">
      <w:r w:rsidRPr="00437F53">
        <w:t>In conjunction with DSST leadership accomplish the following:</w:t>
      </w:r>
    </w:p>
    <w:p w:rsidR="00BC3695" w:rsidRDefault="00BC3695" w:rsidP="00137873">
      <w:pPr>
        <w:numPr>
          <w:ilvl w:val="0"/>
          <w:numId w:val="28"/>
        </w:numPr>
        <w:spacing w:after="0" w:line="240" w:lineRule="auto"/>
      </w:pPr>
      <w:r>
        <w:t>Update c</w:t>
      </w:r>
      <w:r w:rsidRPr="00D30F83">
        <w:t>harter</w:t>
      </w:r>
      <w:r>
        <w:t xml:space="preserve"> </w:t>
      </w:r>
    </w:p>
    <w:p w:rsidR="00BC3695" w:rsidRDefault="00BC3695" w:rsidP="00137873">
      <w:pPr>
        <w:numPr>
          <w:ilvl w:val="0"/>
          <w:numId w:val="28"/>
        </w:numPr>
        <w:spacing w:after="0" w:line="240" w:lineRule="auto"/>
      </w:pPr>
      <w:r>
        <w:t>Investigate potential for reducing number of school audits</w:t>
      </w:r>
    </w:p>
    <w:p w:rsidR="00BC3695" w:rsidRDefault="00BC3695" w:rsidP="00137873">
      <w:pPr>
        <w:numPr>
          <w:ilvl w:val="0"/>
          <w:numId w:val="28"/>
        </w:numPr>
        <w:spacing w:after="0" w:line="240" w:lineRule="auto"/>
      </w:pPr>
      <w:r>
        <w:t>Determine if any compliance and control initiatives are needed</w:t>
      </w:r>
    </w:p>
    <w:p w:rsidR="00BC3695" w:rsidRDefault="00BC3695" w:rsidP="00137873">
      <w:pPr>
        <w:numPr>
          <w:ilvl w:val="0"/>
          <w:numId w:val="28"/>
        </w:numPr>
        <w:spacing w:after="0" w:line="240" w:lineRule="auto"/>
      </w:pPr>
      <w:r>
        <w:t>Determine if any new policies or policy changes are needed in areas covered by this audit committee charter.</w:t>
      </w:r>
    </w:p>
    <w:p w:rsidR="00BC3695" w:rsidRPr="00437F53" w:rsidRDefault="00BC3695" w:rsidP="00BC3695"/>
    <w:p w:rsidR="00BC3695" w:rsidRDefault="00BC3695" w:rsidP="00BC3695">
      <w:pPr>
        <w:rPr>
          <w:b/>
        </w:rPr>
      </w:pPr>
    </w:p>
    <w:p w:rsidR="00B776C6" w:rsidRDefault="00B776C6" w:rsidP="00BC3695">
      <w:pPr>
        <w:rPr>
          <w:b/>
        </w:rPr>
      </w:pPr>
    </w:p>
    <w:p w:rsidR="00BC3695" w:rsidRPr="00437F53" w:rsidRDefault="00BC3695" w:rsidP="00BC3695">
      <w:pPr>
        <w:rPr>
          <w:b/>
        </w:rPr>
      </w:pPr>
      <w:r w:rsidRPr="00437F53">
        <w:rPr>
          <w:b/>
        </w:rPr>
        <w:t>Schedule 201</w:t>
      </w:r>
      <w:r>
        <w:rPr>
          <w:b/>
        </w:rPr>
        <w:t>5</w:t>
      </w:r>
      <w:r w:rsidRPr="00437F53">
        <w:rPr>
          <w:b/>
        </w:rPr>
        <w:t>-201</w:t>
      </w:r>
      <w:r>
        <w:rPr>
          <w:b/>
        </w:rPr>
        <w:t>6</w:t>
      </w:r>
    </w:p>
    <w:tbl>
      <w:tblPr>
        <w:tblW w:w="9828" w:type="dxa"/>
        <w:tblCellMar>
          <w:left w:w="10" w:type="dxa"/>
          <w:right w:w="10" w:type="dxa"/>
        </w:tblCellMar>
        <w:tblLook w:val="04A0" w:firstRow="1" w:lastRow="0" w:firstColumn="1" w:lastColumn="0" w:noHBand="0" w:noVBand="1"/>
      </w:tblPr>
      <w:tblGrid>
        <w:gridCol w:w="1728"/>
        <w:gridCol w:w="6660"/>
        <w:gridCol w:w="1440"/>
      </w:tblGrid>
      <w:tr w:rsidR="00BC3695" w:rsidRPr="00437F53" w:rsidTr="00BC3695">
        <w:tc>
          <w:tcPr>
            <w:tcW w:w="1728" w:type="dxa"/>
          </w:tcPr>
          <w:p w:rsidR="00BC3695" w:rsidRPr="00437F53" w:rsidRDefault="00BC3695" w:rsidP="005D21EA">
            <w:pPr>
              <w:rPr>
                <w:u w:val="single"/>
              </w:rPr>
            </w:pPr>
            <w:r w:rsidRPr="00437F53">
              <w:rPr>
                <w:u w:val="single"/>
              </w:rPr>
              <w:t>Date</w:t>
            </w:r>
          </w:p>
        </w:tc>
        <w:tc>
          <w:tcPr>
            <w:tcW w:w="6660" w:type="dxa"/>
          </w:tcPr>
          <w:p w:rsidR="00BC3695" w:rsidRPr="00437F53" w:rsidRDefault="00BC3695" w:rsidP="005D21EA">
            <w:pPr>
              <w:rPr>
                <w:u w:val="single"/>
              </w:rPr>
            </w:pPr>
            <w:r w:rsidRPr="00437F53">
              <w:rPr>
                <w:u w:val="single"/>
              </w:rPr>
              <w:t>Agenda Items</w:t>
            </w:r>
          </w:p>
        </w:tc>
        <w:tc>
          <w:tcPr>
            <w:tcW w:w="1440" w:type="dxa"/>
          </w:tcPr>
          <w:p w:rsidR="00BC3695" w:rsidRPr="00437F53" w:rsidRDefault="00BC3695" w:rsidP="005D21EA">
            <w:pPr>
              <w:rPr>
                <w:u w:val="single"/>
              </w:rPr>
            </w:pPr>
            <w:r>
              <w:rPr>
                <w:u w:val="single"/>
              </w:rPr>
              <w:t>Format</w:t>
            </w:r>
          </w:p>
        </w:tc>
      </w:tr>
      <w:tr w:rsidR="00BC3695" w:rsidRPr="00437F53" w:rsidTr="00BC3695">
        <w:tc>
          <w:tcPr>
            <w:tcW w:w="1728" w:type="dxa"/>
          </w:tcPr>
          <w:p w:rsidR="00BC3695" w:rsidRPr="00B644EC" w:rsidRDefault="00BC3695" w:rsidP="005D21EA">
            <w:r w:rsidRPr="00831F09">
              <w:t>Sept</w:t>
            </w:r>
            <w:r>
              <w:t>. 10</w:t>
            </w:r>
            <w:r w:rsidRPr="00831F09">
              <w:t>, 201</w:t>
            </w:r>
            <w:r>
              <w:t>5</w:t>
            </w:r>
          </w:p>
        </w:tc>
        <w:tc>
          <w:tcPr>
            <w:tcW w:w="6660" w:type="dxa"/>
          </w:tcPr>
          <w:p w:rsidR="00BC3695" w:rsidRPr="00B644EC" w:rsidRDefault="00BC3695" w:rsidP="005D21EA">
            <w:r w:rsidRPr="00831F09">
              <w:t>Audit exit conference</w:t>
            </w:r>
            <w:r>
              <w:t xml:space="preserve"> and</w:t>
            </w:r>
            <w:r w:rsidRPr="00831F09">
              <w:t xml:space="preserve"> approval of audited financial </w:t>
            </w:r>
            <w:r>
              <w:t>s</w:t>
            </w:r>
            <w:r w:rsidRPr="00831F09">
              <w:t>tatements</w:t>
            </w:r>
          </w:p>
        </w:tc>
        <w:tc>
          <w:tcPr>
            <w:tcW w:w="1440" w:type="dxa"/>
          </w:tcPr>
          <w:p w:rsidR="00BC3695" w:rsidRPr="00831F09" w:rsidRDefault="00BC3695" w:rsidP="005D21EA">
            <w:r>
              <w:t>Meeting</w:t>
            </w:r>
          </w:p>
        </w:tc>
      </w:tr>
      <w:tr w:rsidR="00BC3695" w:rsidRPr="00437F53" w:rsidTr="00BC3695">
        <w:tc>
          <w:tcPr>
            <w:tcW w:w="1728" w:type="dxa"/>
          </w:tcPr>
          <w:p w:rsidR="00BC3695" w:rsidRPr="00B644EC" w:rsidRDefault="00BC3695" w:rsidP="005D21EA">
            <w:r>
              <w:t>Nov. 10, 2015</w:t>
            </w:r>
          </w:p>
        </w:tc>
        <w:tc>
          <w:tcPr>
            <w:tcW w:w="6660" w:type="dxa"/>
          </w:tcPr>
          <w:p w:rsidR="00BC3695" w:rsidRPr="00B644EC" w:rsidRDefault="00BC3695" w:rsidP="005D21EA">
            <w:r>
              <w:t>Review the IRS Form 990 and discuss goals</w:t>
            </w:r>
          </w:p>
        </w:tc>
        <w:tc>
          <w:tcPr>
            <w:tcW w:w="1440" w:type="dxa"/>
          </w:tcPr>
          <w:p w:rsidR="00BC3695" w:rsidRDefault="00BC3695" w:rsidP="005D21EA">
            <w:r>
              <w:t>Phone Call</w:t>
            </w:r>
          </w:p>
        </w:tc>
      </w:tr>
      <w:tr w:rsidR="00BC3695" w:rsidRPr="00831F09" w:rsidTr="00BC3695">
        <w:tc>
          <w:tcPr>
            <w:tcW w:w="1728" w:type="dxa"/>
          </w:tcPr>
          <w:p w:rsidR="00BC3695" w:rsidRDefault="00BC3695" w:rsidP="005D21EA">
            <w:r>
              <w:t xml:space="preserve">Feb. XX, 2015 </w:t>
            </w:r>
          </w:p>
        </w:tc>
        <w:tc>
          <w:tcPr>
            <w:tcW w:w="6660" w:type="dxa"/>
          </w:tcPr>
          <w:p w:rsidR="00BC3695" w:rsidRPr="00831F09" w:rsidRDefault="00BC3695" w:rsidP="005D21EA">
            <w:r>
              <w:t>Discuss engaging auditors</w:t>
            </w:r>
          </w:p>
        </w:tc>
        <w:tc>
          <w:tcPr>
            <w:tcW w:w="1440" w:type="dxa"/>
          </w:tcPr>
          <w:p w:rsidR="00BC3695" w:rsidRPr="00831F09" w:rsidRDefault="00BC3695" w:rsidP="005D21EA">
            <w:r>
              <w:t>Phone Call</w:t>
            </w:r>
          </w:p>
        </w:tc>
      </w:tr>
      <w:tr w:rsidR="00BC3695" w:rsidRPr="00831F09" w:rsidTr="00BC3695">
        <w:tc>
          <w:tcPr>
            <w:tcW w:w="1728" w:type="dxa"/>
          </w:tcPr>
          <w:p w:rsidR="00BC3695" w:rsidRPr="00B644EC" w:rsidRDefault="00BC3695" w:rsidP="005D21EA">
            <w:r>
              <w:t>Apr. XX, 2015</w:t>
            </w:r>
          </w:p>
        </w:tc>
        <w:tc>
          <w:tcPr>
            <w:tcW w:w="6660" w:type="dxa"/>
          </w:tcPr>
          <w:p w:rsidR="00BC3695" w:rsidRDefault="00BC3695" w:rsidP="005D21EA">
            <w:r w:rsidRPr="00831F09">
              <w:t>Audit entrance conference</w:t>
            </w:r>
          </w:p>
        </w:tc>
        <w:tc>
          <w:tcPr>
            <w:tcW w:w="1440" w:type="dxa"/>
          </w:tcPr>
          <w:p w:rsidR="00BC3695" w:rsidRPr="00831F09" w:rsidRDefault="00BC3695" w:rsidP="005D21EA">
            <w:r>
              <w:t>Meeting</w:t>
            </w:r>
          </w:p>
        </w:tc>
      </w:tr>
    </w:tbl>
    <w:p w:rsidR="00BC3695" w:rsidRPr="00437F53" w:rsidRDefault="00BC3695" w:rsidP="00BC3695"/>
    <w:p w:rsidR="00BC3695" w:rsidRDefault="00BC3695">
      <w:pPr>
        <w:rPr>
          <w:b/>
          <w:sz w:val="24"/>
          <w:szCs w:val="24"/>
        </w:rPr>
      </w:pPr>
    </w:p>
    <w:p w:rsidR="008922BB" w:rsidRDefault="008922BB">
      <w:pPr>
        <w:rPr>
          <w:b/>
          <w:sz w:val="24"/>
          <w:szCs w:val="24"/>
        </w:rPr>
      </w:pPr>
    </w:p>
    <w:p w:rsidR="008922BB" w:rsidRDefault="008922BB">
      <w:pPr>
        <w:rPr>
          <w:b/>
          <w:sz w:val="24"/>
          <w:szCs w:val="24"/>
        </w:rPr>
      </w:pPr>
    </w:p>
    <w:p w:rsidR="008922BB" w:rsidRDefault="008922BB">
      <w:pPr>
        <w:rPr>
          <w:b/>
          <w:sz w:val="24"/>
          <w:szCs w:val="24"/>
        </w:rPr>
      </w:pPr>
    </w:p>
    <w:p w:rsidR="008922BB" w:rsidRDefault="008922BB">
      <w:pPr>
        <w:rPr>
          <w:b/>
          <w:sz w:val="24"/>
          <w:szCs w:val="24"/>
        </w:rPr>
      </w:pPr>
    </w:p>
    <w:p w:rsidR="008922BB" w:rsidRDefault="008922BB">
      <w:pPr>
        <w:rPr>
          <w:b/>
          <w:sz w:val="24"/>
          <w:szCs w:val="24"/>
        </w:rPr>
      </w:pPr>
    </w:p>
    <w:p w:rsidR="008922BB" w:rsidRDefault="008922BB">
      <w:pPr>
        <w:rPr>
          <w:b/>
          <w:sz w:val="24"/>
          <w:szCs w:val="24"/>
        </w:rPr>
      </w:pPr>
    </w:p>
    <w:p w:rsidR="008922BB" w:rsidRDefault="008922BB">
      <w:pPr>
        <w:rPr>
          <w:b/>
          <w:sz w:val="24"/>
          <w:szCs w:val="24"/>
        </w:rPr>
      </w:pPr>
    </w:p>
    <w:p w:rsidR="008922BB" w:rsidRDefault="008922BB">
      <w:pPr>
        <w:rPr>
          <w:b/>
          <w:sz w:val="24"/>
          <w:szCs w:val="24"/>
        </w:rPr>
      </w:pPr>
    </w:p>
    <w:p w:rsidR="008922BB" w:rsidRDefault="008922BB">
      <w:pPr>
        <w:rPr>
          <w:b/>
          <w:sz w:val="24"/>
          <w:szCs w:val="24"/>
        </w:rPr>
      </w:pPr>
    </w:p>
    <w:p w:rsidR="008922BB" w:rsidRDefault="008922BB">
      <w:pPr>
        <w:rPr>
          <w:b/>
          <w:sz w:val="24"/>
          <w:szCs w:val="24"/>
        </w:rPr>
      </w:pPr>
    </w:p>
    <w:p w:rsidR="008922BB" w:rsidRDefault="008922BB">
      <w:pPr>
        <w:rPr>
          <w:b/>
          <w:sz w:val="24"/>
          <w:szCs w:val="24"/>
        </w:rPr>
      </w:pPr>
    </w:p>
    <w:p w:rsidR="008922BB" w:rsidRDefault="008922BB">
      <w:pPr>
        <w:rPr>
          <w:b/>
          <w:sz w:val="24"/>
          <w:szCs w:val="24"/>
        </w:rPr>
      </w:pPr>
    </w:p>
    <w:p w:rsidR="008922BB" w:rsidRDefault="008922BB">
      <w:pPr>
        <w:rPr>
          <w:b/>
          <w:sz w:val="24"/>
          <w:szCs w:val="24"/>
        </w:rPr>
      </w:pPr>
    </w:p>
    <w:p w:rsidR="008922BB" w:rsidRDefault="008922BB">
      <w:pPr>
        <w:rPr>
          <w:b/>
          <w:sz w:val="24"/>
          <w:szCs w:val="24"/>
        </w:rPr>
      </w:pPr>
    </w:p>
    <w:p w:rsidR="008922BB" w:rsidRDefault="008922BB">
      <w:pPr>
        <w:rPr>
          <w:b/>
          <w:sz w:val="24"/>
          <w:szCs w:val="24"/>
        </w:rPr>
      </w:pPr>
    </w:p>
    <w:p w:rsidR="008922BB" w:rsidRDefault="008922BB">
      <w:pPr>
        <w:rPr>
          <w:b/>
          <w:sz w:val="24"/>
          <w:szCs w:val="24"/>
        </w:rPr>
      </w:pPr>
    </w:p>
    <w:p w:rsidR="008922BB" w:rsidRPr="00130F68" w:rsidRDefault="008922BB" w:rsidP="001342FF">
      <w:pPr>
        <w:spacing w:after="0" w:line="240" w:lineRule="auto"/>
        <w:jc w:val="center"/>
        <w:outlineLvl w:val="0"/>
        <w:rPr>
          <w:rFonts w:ascii="Century Gothic" w:eastAsia="Times New Roman" w:hAnsi="Century Gothic" w:cstheme="minorHAnsi"/>
          <w:b/>
          <w:sz w:val="32"/>
          <w:szCs w:val="28"/>
        </w:rPr>
      </w:pPr>
      <w:r w:rsidRPr="00130F68">
        <w:rPr>
          <w:rFonts w:ascii="Century Gothic" w:eastAsia="Times New Roman" w:hAnsi="Century Gothic" w:cstheme="minorHAnsi"/>
          <w:b/>
          <w:sz w:val="32"/>
          <w:szCs w:val="28"/>
        </w:rPr>
        <w:lastRenderedPageBreak/>
        <w:t>Education Committee Charter</w:t>
      </w:r>
      <w:r w:rsidR="001342FF">
        <w:rPr>
          <w:rFonts w:ascii="Century Gothic" w:eastAsia="Times New Roman" w:hAnsi="Century Gothic" w:cstheme="minorHAnsi"/>
          <w:b/>
          <w:sz w:val="32"/>
          <w:szCs w:val="28"/>
        </w:rPr>
        <w:t xml:space="preserve"> (2015-2016)</w:t>
      </w:r>
    </w:p>
    <w:p w:rsidR="008922BB" w:rsidRPr="0040529A" w:rsidRDefault="008922BB" w:rsidP="008922BB">
      <w:pPr>
        <w:spacing w:after="0" w:line="240" w:lineRule="auto"/>
        <w:jc w:val="both"/>
        <w:rPr>
          <w:rFonts w:ascii="Century Gothic" w:eastAsia="Times New Roman" w:hAnsi="Century Gothic" w:cstheme="minorHAnsi"/>
          <w:sz w:val="20"/>
          <w:szCs w:val="20"/>
        </w:rPr>
      </w:pPr>
    </w:p>
    <w:p w:rsidR="008922BB" w:rsidRPr="0040529A" w:rsidRDefault="008922BB" w:rsidP="008922BB">
      <w:pPr>
        <w:spacing w:after="0" w:line="240" w:lineRule="auto"/>
        <w:jc w:val="both"/>
        <w:rPr>
          <w:rFonts w:ascii="Century Gothic" w:hAnsi="Century Gothic" w:cs="Arial"/>
          <w:sz w:val="20"/>
          <w:szCs w:val="20"/>
        </w:rPr>
      </w:pPr>
      <w:r w:rsidRPr="0040529A">
        <w:rPr>
          <w:rFonts w:ascii="Century Gothic" w:hAnsi="Century Gothic" w:cs="Arial"/>
          <w:sz w:val="20"/>
          <w:szCs w:val="20"/>
        </w:rPr>
        <w:t>The Education Committee is responsible for monito</w:t>
      </w:r>
      <w:r>
        <w:rPr>
          <w:rFonts w:ascii="Century Gothic" w:hAnsi="Century Gothic" w:cs="Arial"/>
          <w:sz w:val="20"/>
          <w:szCs w:val="20"/>
        </w:rPr>
        <w:t xml:space="preserve">ring the educational quality of </w:t>
      </w:r>
      <w:r w:rsidRPr="0040529A">
        <w:rPr>
          <w:rFonts w:ascii="Century Gothic" w:hAnsi="Century Gothic" w:cs="Arial"/>
          <w:sz w:val="20"/>
          <w:szCs w:val="20"/>
        </w:rPr>
        <w:t>DSST Public Schools. The Committee will review significant network</w:t>
      </w:r>
      <w:r>
        <w:rPr>
          <w:rFonts w:ascii="Century Gothic" w:hAnsi="Century Gothic" w:cs="Arial"/>
          <w:sz w:val="20"/>
          <w:szCs w:val="20"/>
        </w:rPr>
        <w:t>-</w:t>
      </w:r>
      <w:r w:rsidRPr="0040529A">
        <w:rPr>
          <w:rFonts w:ascii="Century Gothic" w:hAnsi="Century Gothic" w:cs="Arial"/>
          <w:sz w:val="20"/>
          <w:szCs w:val="20"/>
        </w:rPr>
        <w:t xml:space="preserve">wide academic policies and strategic direction.  </w:t>
      </w:r>
    </w:p>
    <w:p w:rsidR="008922BB" w:rsidRPr="0040529A" w:rsidRDefault="008922BB" w:rsidP="008922BB">
      <w:pPr>
        <w:spacing w:after="0" w:line="240" w:lineRule="auto"/>
        <w:jc w:val="both"/>
        <w:rPr>
          <w:rFonts w:ascii="Century Gothic" w:hAnsi="Century Gothic" w:cs="Arial"/>
          <w:sz w:val="20"/>
          <w:szCs w:val="20"/>
        </w:rPr>
      </w:pPr>
    </w:p>
    <w:p w:rsidR="008922BB" w:rsidRPr="0040529A" w:rsidRDefault="008922BB" w:rsidP="008922BB">
      <w:pPr>
        <w:spacing w:after="0" w:line="240" w:lineRule="auto"/>
        <w:jc w:val="both"/>
        <w:rPr>
          <w:rFonts w:ascii="Century Gothic" w:hAnsi="Century Gothic" w:cs="Arial"/>
          <w:sz w:val="20"/>
          <w:szCs w:val="20"/>
        </w:rPr>
      </w:pPr>
      <w:r>
        <w:rPr>
          <w:rFonts w:ascii="Century Gothic" w:hAnsi="Century Gothic" w:cs="Arial"/>
          <w:sz w:val="20"/>
          <w:szCs w:val="20"/>
        </w:rPr>
        <w:t>T</w:t>
      </w:r>
      <w:r w:rsidRPr="0040529A">
        <w:rPr>
          <w:rFonts w:ascii="Century Gothic" w:hAnsi="Century Gothic" w:cs="Arial"/>
          <w:sz w:val="20"/>
          <w:szCs w:val="20"/>
        </w:rPr>
        <w:t xml:space="preserve">he Committee will work with the Home Office to provide the Board of Directors with </w:t>
      </w:r>
      <w:r>
        <w:rPr>
          <w:rFonts w:ascii="Century Gothic" w:hAnsi="Century Gothic" w:cs="Arial"/>
          <w:sz w:val="20"/>
          <w:szCs w:val="20"/>
        </w:rPr>
        <w:t>updates that enable the Board</w:t>
      </w:r>
      <w:r w:rsidRPr="0040529A">
        <w:rPr>
          <w:rFonts w:ascii="Century Gothic" w:hAnsi="Century Gothic" w:cs="Arial"/>
          <w:sz w:val="20"/>
          <w:szCs w:val="20"/>
        </w:rPr>
        <w:t xml:space="preserve"> to compare the performance of DSST students with local, national and global metrics; track the outcomes of DSST graduates; and act as a thought leader on trends in education.</w:t>
      </w:r>
      <w:r w:rsidRPr="009E6563">
        <w:rPr>
          <w:rFonts w:ascii="Century Gothic" w:hAnsi="Century Gothic" w:cs="Arial"/>
          <w:sz w:val="20"/>
          <w:szCs w:val="20"/>
        </w:rPr>
        <w:t xml:space="preserve"> </w:t>
      </w:r>
      <w:r>
        <w:rPr>
          <w:rFonts w:ascii="Century Gothic" w:hAnsi="Century Gothic" w:cs="Arial"/>
          <w:sz w:val="20"/>
          <w:szCs w:val="20"/>
        </w:rPr>
        <w:t xml:space="preserve"> </w:t>
      </w:r>
      <w:r w:rsidRPr="0040529A">
        <w:rPr>
          <w:rFonts w:ascii="Century Gothic" w:hAnsi="Century Gothic" w:cs="Arial"/>
          <w:sz w:val="20"/>
          <w:szCs w:val="20"/>
        </w:rPr>
        <w:t xml:space="preserve">The Committee will also </w:t>
      </w:r>
      <w:r>
        <w:rPr>
          <w:rFonts w:ascii="Century Gothic" w:hAnsi="Century Gothic" w:cs="Arial"/>
          <w:sz w:val="20"/>
          <w:szCs w:val="20"/>
        </w:rPr>
        <w:t>focus on understanding and keeping the Board informed on DSST’s use of educational technology and data analytics</w:t>
      </w:r>
      <w:r w:rsidRPr="0040529A">
        <w:rPr>
          <w:rFonts w:ascii="Century Gothic" w:hAnsi="Century Gothic" w:cs="Arial"/>
          <w:sz w:val="20"/>
          <w:szCs w:val="20"/>
        </w:rPr>
        <w:t xml:space="preserve">.  </w:t>
      </w:r>
    </w:p>
    <w:p w:rsidR="008922BB" w:rsidRPr="0040529A" w:rsidRDefault="008922BB" w:rsidP="008922BB">
      <w:pPr>
        <w:spacing w:after="0" w:line="240" w:lineRule="auto"/>
        <w:jc w:val="both"/>
        <w:rPr>
          <w:rFonts w:ascii="Century Gothic" w:hAnsi="Century Gothic" w:cs="Arial"/>
          <w:sz w:val="20"/>
          <w:szCs w:val="20"/>
        </w:rPr>
      </w:pPr>
    </w:p>
    <w:p w:rsidR="008922BB" w:rsidRDefault="008922BB" w:rsidP="008922BB">
      <w:pPr>
        <w:spacing w:after="0" w:line="240" w:lineRule="auto"/>
        <w:jc w:val="both"/>
        <w:rPr>
          <w:rFonts w:ascii="Century Gothic" w:hAnsi="Century Gothic" w:cs="Arial"/>
          <w:sz w:val="20"/>
          <w:szCs w:val="20"/>
        </w:rPr>
      </w:pPr>
      <w:r w:rsidRPr="0040529A">
        <w:rPr>
          <w:rFonts w:ascii="Century Gothic" w:hAnsi="Century Gothic" w:cs="Arial"/>
          <w:sz w:val="20"/>
          <w:szCs w:val="20"/>
        </w:rPr>
        <w:t xml:space="preserve">At the school level, the Committee will coordinate with the School Accountability Committees to monitor the performance of </w:t>
      </w:r>
      <w:r>
        <w:rPr>
          <w:rFonts w:ascii="Century Gothic" w:hAnsi="Century Gothic" w:cs="Arial"/>
          <w:sz w:val="20"/>
          <w:szCs w:val="20"/>
        </w:rPr>
        <w:t xml:space="preserve">student learning at </w:t>
      </w:r>
      <w:r w:rsidRPr="0040529A">
        <w:rPr>
          <w:rFonts w:ascii="Century Gothic" w:hAnsi="Century Gothic" w:cs="Arial"/>
          <w:sz w:val="20"/>
          <w:szCs w:val="20"/>
        </w:rPr>
        <w:t xml:space="preserve">individual campuses.  </w:t>
      </w:r>
    </w:p>
    <w:p w:rsidR="008922BB" w:rsidRDefault="008922BB" w:rsidP="008922BB">
      <w:pPr>
        <w:spacing w:after="0" w:line="240" w:lineRule="auto"/>
        <w:jc w:val="both"/>
        <w:rPr>
          <w:rFonts w:ascii="Century Gothic" w:hAnsi="Century Gothic" w:cs="Arial"/>
          <w:sz w:val="20"/>
          <w:szCs w:val="20"/>
        </w:rPr>
      </w:pPr>
    </w:p>
    <w:p w:rsidR="008922BB" w:rsidRPr="0040529A" w:rsidRDefault="008922BB" w:rsidP="008922BB">
      <w:pPr>
        <w:spacing w:after="0" w:line="240" w:lineRule="auto"/>
        <w:jc w:val="both"/>
        <w:rPr>
          <w:rFonts w:ascii="Century Gothic" w:hAnsi="Century Gothic" w:cs="Arial"/>
          <w:sz w:val="20"/>
          <w:szCs w:val="20"/>
        </w:rPr>
      </w:pPr>
      <w:r w:rsidRPr="0040529A">
        <w:rPr>
          <w:rFonts w:ascii="Century Gothic" w:hAnsi="Century Gothic" w:cs="Arial"/>
          <w:sz w:val="20"/>
          <w:szCs w:val="20"/>
        </w:rPr>
        <w:t xml:space="preserve">The </w:t>
      </w:r>
      <w:r>
        <w:rPr>
          <w:rFonts w:ascii="Century Gothic" w:hAnsi="Century Gothic" w:cs="Arial"/>
          <w:sz w:val="20"/>
          <w:szCs w:val="20"/>
        </w:rPr>
        <w:t>Chief of Schools and the Director of Education Technology</w:t>
      </w:r>
      <w:r w:rsidRPr="0040529A">
        <w:rPr>
          <w:rFonts w:ascii="Century Gothic" w:hAnsi="Century Gothic" w:cs="Arial"/>
          <w:sz w:val="20"/>
          <w:szCs w:val="20"/>
        </w:rPr>
        <w:t xml:space="preserve"> will serve as the staff liaison</w:t>
      </w:r>
      <w:r>
        <w:rPr>
          <w:rFonts w:ascii="Century Gothic" w:hAnsi="Century Gothic" w:cs="Arial"/>
          <w:sz w:val="20"/>
          <w:szCs w:val="20"/>
        </w:rPr>
        <w:t>s</w:t>
      </w:r>
      <w:r w:rsidRPr="0040529A">
        <w:rPr>
          <w:rFonts w:ascii="Century Gothic" w:hAnsi="Century Gothic" w:cs="Arial"/>
          <w:sz w:val="20"/>
          <w:szCs w:val="20"/>
        </w:rPr>
        <w:t xml:space="preserve"> and will participate in meetings of the Committee. </w:t>
      </w:r>
    </w:p>
    <w:p w:rsidR="008922BB" w:rsidRPr="0040529A" w:rsidRDefault="008922BB" w:rsidP="008922BB">
      <w:pPr>
        <w:spacing w:after="0" w:line="240" w:lineRule="auto"/>
        <w:jc w:val="both"/>
        <w:rPr>
          <w:rFonts w:ascii="Century Gothic" w:hAnsi="Century Gothic" w:cs="Arial"/>
          <w:sz w:val="20"/>
          <w:szCs w:val="20"/>
        </w:rPr>
      </w:pPr>
    </w:p>
    <w:p w:rsidR="008922BB" w:rsidRPr="0040529A" w:rsidRDefault="008922BB" w:rsidP="008922BB">
      <w:pPr>
        <w:spacing w:after="0" w:line="240" w:lineRule="auto"/>
        <w:jc w:val="both"/>
        <w:rPr>
          <w:rFonts w:ascii="Century Gothic" w:eastAsia="Times New Roman" w:hAnsi="Century Gothic" w:cs="Arial"/>
          <w:sz w:val="20"/>
          <w:szCs w:val="20"/>
        </w:rPr>
      </w:pPr>
      <w:r w:rsidRPr="0040529A">
        <w:rPr>
          <w:rFonts w:ascii="Century Gothic" w:eastAsia="Times New Roman" w:hAnsi="Century Gothic" w:cs="Arial"/>
          <w:sz w:val="20"/>
          <w:szCs w:val="20"/>
        </w:rPr>
        <w:t>The Committee will at all times be mindful that its role is oversight, not micro-management.</w:t>
      </w:r>
    </w:p>
    <w:p w:rsidR="008922BB" w:rsidRPr="0040529A" w:rsidRDefault="008922BB" w:rsidP="008922BB">
      <w:pPr>
        <w:spacing w:after="0" w:line="240" w:lineRule="auto"/>
        <w:jc w:val="both"/>
        <w:rPr>
          <w:rFonts w:ascii="Century Gothic" w:eastAsia="Times New Roman" w:hAnsi="Century Gothic" w:cstheme="minorHAnsi"/>
          <w:sz w:val="20"/>
          <w:szCs w:val="20"/>
        </w:rPr>
      </w:pPr>
    </w:p>
    <w:p w:rsidR="008922BB" w:rsidRPr="00F83230" w:rsidRDefault="008922BB" w:rsidP="008922BB">
      <w:pPr>
        <w:spacing w:after="0" w:line="240" w:lineRule="auto"/>
        <w:jc w:val="both"/>
        <w:rPr>
          <w:rFonts w:ascii="Century Gothic" w:eastAsia="Times New Roman" w:hAnsi="Century Gothic" w:cstheme="minorHAnsi"/>
          <w:b/>
          <w:szCs w:val="20"/>
        </w:rPr>
      </w:pPr>
      <w:r w:rsidRPr="00D50ED2">
        <w:rPr>
          <w:rFonts w:ascii="Century Gothic" w:eastAsia="Times New Roman" w:hAnsi="Century Gothic" w:cstheme="minorHAnsi"/>
          <w:b/>
          <w:szCs w:val="20"/>
        </w:rPr>
        <w:t>General Long Term Goals</w:t>
      </w:r>
    </w:p>
    <w:p w:rsidR="008922BB" w:rsidRPr="0040529A" w:rsidRDefault="008922BB" w:rsidP="008922BB">
      <w:pPr>
        <w:spacing w:after="0" w:line="240" w:lineRule="auto"/>
        <w:jc w:val="both"/>
        <w:rPr>
          <w:rFonts w:ascii="Century Gothic" w:eastAsia="Times New Roman" w:hAnsi="Century Gothic" w:cstheme="minorHAnsi"/>
          <w:b/>
          <w:sz w:val="20"/>
          <w:szCs w:val="20"/>
        </w:rPr>
      </w:pPr>
    </w:p>
    <w:p w:rsidR="008922BB" w:rsidRPr="0040529A" w:rsidRDefault="008922BB" w:rsidP="008922BB">
      <w:pPr>
        <w:spacing w:after="0" w:line="240" w:lineRule="auto"/>
        <w:jc w:val="both"/>
        <w:rPr>
          <w:rFonts w:ascii="Century Gothic" w:eastAsia="Times New Roman" w:hAnsi="Century Gothic" w:cstheme="minorHAnsi"/>
          <w:sz w:val="20"/>
          <w:szCs w:val="20"/>
        </w:rPr>
      </w:pPr>
      <w:r w:rsidRPr="0040529A">
        <w:rPr>
          <w:rFonts w:ascii="Century Gothic" w:eastAsia="Times New Roman" w:hAnsi="Century Gothic" w:cstheme="minorHAnsi"/>
          <w:sz w:val="20"/>
          <w:szCs w:val="20"/>
        </w:rPr>
        <w:t>Working with the Home Office, the Education Committee seeks to understand:</w:t>
      </w:r>
    </w:p>
    <w:p w:rsidR="008922BB" w:rsidRPr="0040529A" w:rsidRDefault="008922BB" w:rsidP="008922BB">
      <w:pPr>
        <w:spacing w:after="0" w:line="240" w:lineRule="auto"/>
        <w:jc w:val="both"/>
        <w:rPr>
          <w:rFonts w:ascii="Century Gothic" w:eastAsia="Times New Roman" w:hAnsi="Century Gothic" w:cstheme="minorHAnsi"/>
          <w:b/>
          <w:sz w:val="20"/>
          <w:szCs w:val="20"/>
        </w:rPr>
      </w:pPr>
    </w:p>
    <w:p w:rsidR="008922BB" w:rsidRPr="0040529A" w:rsidRDefault="008922BB" w:rsidP="00137873">
      <w:pPr>
        <w:numPr>
          <w:ilvl w:val="0"/>
          <w:numId w:val="29"/>
        </w:numPr>
        <w:spacing w:after="0" w:line="240" w:lineRule="auto"/>
        <w:jc w:val="both"/>
        <w:rPr>
          <w:rFonts w:ascii="Century Gothic" w:hAnsi="Century Gothic"/>
          <w:sz w:val="20"/>
          <w:szCs w:val="20"/>
        </w:rPr>
      </w:pPr>
      <w:r w:rsidRPr="0040529A">
        <w:rPr>
          <w:rFonts w:ascii="Century Gothic" w:hAnsi="Century Gothic"/>
          <w:sz w:val="20"/>
          <w:szCs w:val="20"/>
        </w:rPr>
        <w:t xml:space="preserve">How DSST students perform compared to their peers in </w:t>
      </w:r>
      <w:r>
        <w:rPr>
          <w:rFonts w:ascii="Century Gothic" w:hAnsi="Century Gothic"/>
          <w:sz w:val="20"/>
          <w:szCs w:val="20"/>
        </w:rPr>
        <w:t>US</w:t>
      </w:r>
      <w:r w:rsidRPr="0040529A">
        <w:rPr>
          <w:rFonts w:ascii="Century Gothic" w:hAnsi="Century Gothic"/>
          <w:sz w:val="20"/>
          <w:szCs w:val="20"/>
        </w:rPr>
        <w:t xml:space="preserve"> and global education.</w:t>
      </w:r>
    </w:p>
    <w:p w:rsidR="008922BB" w:rsidRPr="0040529A" w:rsidRDefault="008922BB" w:rsidP="00137873">
      <w:pPr>
        <w:numPr>
          <w:ilvl w:val="0"/>
          <w:numId w:val="29"/>
        </w:numPr>
        <w:spacing w:after="0" w:line="240" w:lineRule="auto"/>
        <w:jc w:val="both"/>
        <w:rPr>
          <w:rFonts w:ascii="Century Gothic" w:hAnsi="Century Gothic"/>
          <w:sz w:val="20"/>
          <w:szCs w:val="20"/>
        </w:rPr>
      </w:pPr>
      <w:r>
        <w:rPr>
          <w:rFonts w:ascii="Century Gothic" w:hAnsi="Century Gothic"/>
          <w:sz w:val="20"/>
          <w:szCs w:val="20"/>
        </w:rPr>
        <w:t>The efficacy of</w:t>
      </w:r>
      <w:r w:rsidRPr="0040529A">
        <w:rPr>
          <w:rFonts w:ascii="Century Gothic" w:hAnsi="Century Gothic"/>
          <w:sz w:val="20"/>
          <w:szCs w:val="20"/>
        </w:rPr>
        <w:t xml:space="preserve"> the DSST model </w:t>
      </w:r>
      <w:r>
        <w:rPr>
          <w:rFonts w:ascii="Century Gothic" w:hAnsi="Century Gothic"/>
          <w:sz w:val="20"/>
          <w:szCs w:val="20"/>
        </w:rPr>
        <w:t xml:space="preserve">in </w:t>
      </w:r>
      <w:r w:rsidRPr="0040529A">
        <w:rPr>
          <w:rFonts w:ascii="Century Gothic" w:hAnsi="Century Gothic"/>
          <w:sz w:val="20"/>
          <w:szCs w:val="20"/>
        </w:rPr>
        <w:t>address</w:t>
      </w:r>
      <w:r>
        <w:rPr>
          <w:rFonts w:ascii="Century Gothic" w:hAnsi="Century Gothic"/>
          <w:sz w:val="20"/>
          <w:szCs w:val="20"/>
        </w:rPr>
        <w:t>ing</w:t>
      </w:r>
      <w:r w:rsidRPr="0040529A">
        <w:rPr>
          <w:rFonts w:ascii="Century Gothic" w:hAnsi="Century Gothic"/>
          <w:sz w:val="20"/>
          <w:szCs w:val="20"/>
        </w:rPr>
        <w:t xml:space="preserve"> </w:t>
      </w:r>
      <w:r>
        <w:rPr>
          <w:rFonts w:ascii="Century Gothic" w:hAnsi="Century Gothic"/>
          <w:sz w:val="20"/>
          <w:szCs w:val="20"/>
        </w:rPr>
        <w:t>various</w:t>
      </w:r>
      <w:r w:rsidRPr="0040529A">
        <w:rPr>
          <w:rFonts w:ascii="Century Gothic" w:hAnsi="Century Gothic"/>
          <w:sz w:val="20"/>
          <w:szCs w:val="20"/>
        </w:rPr>
        <w:t xml:space="preserve"> “achievement gap</w:t>
      </w:r>
      <w:r>
        <w:rPr>
          <w:rFonts w:ascii="Century Gothic" w:hAnsi="Century Gothic"/>
          <w:sz w:val="20"/>
          <w:szCs w:val="20"/>
        </w:rPr>
        <w:t>s,</w:t>
      </w:r>
      <w:r w:rsidRPr="0040529A">
        <w:rPr>
          <w:rFonts w:ascii="Century Gothic" w:hAnsi="Century Gothic"/>
          <w:sz w:val="20"/>
          <w:szCs w:val="20"/>
        </w:rPr>
        <w:t>”</w:t>
      </w:r>
      <w:r>
        <w:rPr>
          <w:rFonts w:ascii="Century Gothic" w:hAnsi="Century Gothic"/>
          <w:sz w:val="20"/>
          <w:szCs w:val="20"/>
        </w:rPr>
        <w:t xml:space="preserve"> including socioeconomic, gender, and racial/ethnic performance gaps among DSST students.</w:t>
      </w:r>
    </w:p>
    <w:p w:rsidR="008922BB" w:rsidRPr="0040529A" w:rsidRDefault="008922BB" w:rsidP="00137873">
      <w:pPr>
        <w:numPr>
          <w:ilvl w:val="0"/>
          <w:numId w:val="29"/>
        </w:numPr>
        <w:spacing w:after="0" w:line="240" w:lineRule="auto"/>
        <w:jc w:val="both"/>
        <w:rPr>
          <w:rFonts w:ascii="Century Gothic" w:hAnsi="Century Gothic"/>
          <w:sz w:val="20"/>
          <w:szCs w:val="20"/>
        </w:rPr>
      </w:pPr>
      <w:r w:rsidRPr="0040529A">
        <w:rPr>
          <w:rFonts w:ascii="Century Gothic" w:hAnsi="Century Gothic"/>
          <w:sz w:val="20"/>
          <w:szCs w:val="20"/>
        </w:rPr>
        <w:t>How DSST students transition to college and perform</w:t>
      </w:r>
      <w:r>
        <w:rPr>
          <w:rFonts w:ascii="Century Gothic" w:hAnsi="Century Gothic"/>
          <w:sz w:val="20"/>
          <w:szCs w:val="20"/>
        </w:rPr>
        <w:t xml:space="preserve"> and persist once there</w:t>
      </w:r>
      <w:r w:rsidRPr="0040529A">
        <w:rPr>
          <w:rFonts w:ascii="Century Gothic" w:hAnsi="Century Gothic"/>
          <w:sz w:val="20"/>
          <w:szCs w:val="20"/>
        </w:rPr>
        <w:t>.</w:t>
      </w:r>
    </w:p>
    <w:p w:rsidR="008922BB" w:rsidRDefault="008922BB" w:rsidP="00137873">
      <w:pPr>
        <w:numPr>
          <w:ilvl w:val="0"/>
          <w:numId w:val="29"/>
        </w:numPr>
        <w:spacing w:after="0" w:line="240" w:lineRule="auto"/>
        <w:jc w:val="both"/>
        <w:rPr>
          <w:rFonts w:ascii="Century Gothic" w:hAnsi="Century Gothic"/>
          <w:sz w:val="20"/>
          <w:szCs w:val="20"/>
        </w:rPr>
      </w:pPr>
      <w:r>
        <w:rPr>
          <w:rFonts w:ascii="Century Gothic" w:hAnsi="Century Gothic"/>
          <w:sz w:val="20"/>
          <w:szCs w:val="20"/>
        </w:rPr>
        <w:t>How technology enables continuous academic growth and productivity improvement.</w:t>
      </w:r>
    </w:p>
    <w:p w:rsidR="008922BB" w:rsidRDefault="008922BB" w:rsidP="00137873">
      <w:pPr>
        <w:numPr>
          <w:ilvl w:val="0"/>
          <w:numId w:val="29"/>
        </w:numPr>
        <w:spacing w:after="0" w:line="240" w:lineRule="auto"/>
        <w:jc w:val="both"/>
        <w:rPr>
          <w:rFonts w:ascii="Century Gothic" w:hAnsi="Century Gothic"/>
          <w:sz w:val="20"/>
          <w:szCs w:val="20"/>
        </w:rPr>
      </w:pPr>
      <w:r>
        <w:rPr>
          <w:rFonts w:ascii="Century Gothic" w:hAnsi="Century Gothic"/>
          <w:sz w:val="20"/>
          <w:szCs w:val="20"/>
        </w:rPr>
        <w:t>How d</w:t>
      </w:r>
      <w:r w:rsidRPr="0040529A">
        <w:rPr>
          <w:rFonts w:ascii="Century Gothic" w:hAnsi="Century Gothic"/>
          <w:sz w:val="20"/>
          <w:szCs w:val="20"/>
        </w:rPr>
        <w:t xml:space="preserve">ata and analytics </w:t>
      </w:r>
      <w:r>
        <w:rPr>
          <w:rFonts w:ascii="Century Gothic" w:hAnsi="Century Gothic"/>
          <w:sz w:val="20"/>
          <w:szCs w:val="20"/>
        </w:rPr>
        <w:t>might</w:t>
      </w:r>
      <w:r w:rsidRPr="0040529A">
        <w:rPr>
          <w:rFonts w:ascii="Century Gothic" w:hAnsi="Century Gothic"/>
          <w:sz w:val="20"/>
          <w:szCs w:val="20"/>
        </w:rPr>
        <w:t xml:space="preserve"> accelerate learning at DSST</w:t>
      </w:r>
      <w:r>
        <w:rPr>
          <w:rFonts w:ascii="Century Gothic" w:hAnsi="Century Gothic"/>
          <w:sz w:val="20"/>
          <w:szCs w:val="20"/>
        </w:rPr>
        <w:t xml:space="preserve"> schools</w:t>
      </w:r>
      <w:r w:rsidRPr="0040529A">
        <w:rPr>
          <w:rFonts w:ascii="Century Gothic" w:hAnsi="Century Gothic"/>
          <w:sz w:val="20"/>
          <w:szCs w:val="20"/>
        </w:rPr>
        <w:t>.</w:t>
      </w:r>
    </w:p>
    <w:p w:rsidR="008922BB" w:rsidRDefault="008922BB" w:rsidP="00137873">
      <w:pPr>
        <w:numPr>
          <w:ilvl w:val="0"/>
          <w:numId w:val="29"/>
        </w:numPr>
        <w:spacing w:after="0" w:line="240" w:lineRule="auto"/>
        <w:jc w:val="both"/>
        <w:rPr>
          <w:rFonts w:ascii="Century Gothic" w:hAnsi="Century Gothic"/>
          <w:sz w:val="20"/>
          <w:szCs w:val="20"/>
        </w:rPr>
      </w:pPr>
      <w:r>
        <w:rPr>
          <w:rFonts w:ascii="Century Gothic" w:hAnsi="Century Gothic"/>
          <w:sz w:val="20"/>
          <w:szCs w:val="20"/>
        </w:rPr>
        <w:t>The economic impact and value proposition of a DSST education, including educating the public on DSST educational accomplishments and societal return on investment.</w:t>
      </w:r>
    </w:p>
    <w:p w:rsidR="008922BB" w:rsidRPr="006124E2" w:rsidRDefault="008922BB" w:rsidP="00137873">
      <w:pPr>
        <w:numPr>
          <w:ilvl w:val="0"/>
          <w:numId w:val="29"/>
        </w:numPr>
        <w:spacing w:after="0" w:line="240" w:lineRule="auto"/>
        <w:jc w:val="both"/>
        <w:rPr>
          <w:rFonts w:ascii="Century Gothic" w:hAnsi="Century Gothic"/>
          <w:sz w:val="20"/>
          <w:szCs w:val="20"/>
        </w:rPr>
      </w:pPr>
      <w:r w:rsidRPr="006124E2">
        <w:rPr>
          <w:rFonts w:ascii="Century Gothic" w:hAnsi="Century Gothic"/>
          <w:sz w:val="20"/>
          <w:szCs w:val="20"/>
        </w:rPr>
        <w:t>The implications of a grade 6-12 academic model, particularly in light of:</w:t>
      </w:r>
    </w:p>
    <w:p w:rsidR="008922BB" w:rsidRPr="0040529A" w:rsidRDefault="008922BB" w:rsidP="00137873">
      <w:pPr>
        <w:numPr>
          <w:ilvl w:val="1"/>
          <w:numId w:val="29"/>
        </w:numPr>
        <w:spacing w:after="0" w:line="240" w:lineRule="auto"/>
        <w:jc w:val="both"/>
        <w:rPr>
          <w:rFonts w:ascii="Century Gothic" w:hAnsi="Century Gothic"/>
          <w:sz w:val="20"/>
          <w:szCs w:val="20"/>
        </w:rPr>
      </w:pPr>
      <w:r w:rsidRPr="0040529A">
        <w:rPr>
          <w:rFonts w:ascii="Century Gothic" w:hAnsi="Century Gothic"/>
          <w:sz w:val="20"/>
          <w:szCs w:val="20"/>
        </w:rPr>
        <w:t xml:space="preserve"> the increasing costs of higher education;</w:t>
      </w:r>
    </w:p>
    <w:p w:rsidR="008922BB" w:rsidRPr="0040529A" w:rsidRDefault="008922BB" w:rsidP="00137873">
      <w:pPr>
        <w:numPr>
          <w:ilvl w:val="1"/>
          <w:numId w:val="29"/>
        </w:numPr>
        <w:spacing w:after="0" w:line="240" w:lineRule="auto"/>
        <w:jc w:val="both"/>
        <w:rPr>
          <w:rFonts w:ascii="Century Gothic" w:hAnsi="Century Gothic"/>
          <w:sz w:val="20"/>
          <w:szCs w:val="20"/>
        </w:rPr>
      </w:pPr>
      <w:r w:rsidRPr="0040529A">
        <w:rPr>
          <w:rFonts w:ascii="Century Gothic" w:hAnsi="Century Gothic"/>
          <w:sz w:val="20"/>
          <w:szCs w:val="20"/>
        </w:rPr>
        <w:t xml:space="preserve"> the  improvement in student proficiency at earlier grade levels;</w:t>
      </w:r>
    </w:p>
    <w:p w:rsidR="008922BB" w:rsidRPr="0040529A" w:rsidRDefault="008922BB" w:rsidP="00137873">
      <w:pPr>
        <w:numPr>
          <w:ilvl w:val="1"/>
          <w:numId w:val="29"/>
        </w:numPr>
        <w:spacing w:after="0" w:line="240" w:lineRule="auto"/>
        <w:jc w:val="both"/>
        <w:rPr>
          <w:rFonts w:ascii="Century Gothic" w:hAnsi="Century Gothic"/>
          <w:sz w:val="20"/>
          <w:szCs w:val="20"/>
        </w:rPr>
      </w:pPr>
      <w:r w:rsidRPr="0040529A">
        <w:rPr>
          <w:rFonts w:ascii="Century Gothic" w:hAnsi="Century Gothic"/>
          <w:sz w:val="20"/>
          <w:szCs w:val="20"/>
        </w:rPr>
        <w:t xml:space="preserve"> pressures on parts of the academic model (e.g. internships and college scholarships) due to replication.</w:t>
      </w:r>
    </w:p>
    <w:p w:rsidR="008922BB" w:rsidRPr="0040529A" w:rsidRDefault="008922BB" w:rsidP="00137873">
      <w:pPr>
        <w:numPr>
          <w:ilvl w:val="0"/>
          <w:numId w:val="29"/>
        </w:numPr>
        <w:spacing w:after="0" w:line="240" w:lineRule="auto"/>
        <w:jc w:val="both"/>
        <w:rPr>
          <w:rFonts w:ascii="Century Gothic" w:hAnsi="Century Gothic"/>
          <w:sz w:val="20"/>
          <w:szCs w:val="20"/>
        </w:rPr>
      </w:pPr>
      <w:r w:rsidRPr="0040529A">
        <w:rPr>
          <w:rFonts w:ascii="Century Gothic" w:hAnsi="Century Gothic"/>
          <w:sz w:val="20"/>
          <w:szCs w:val="20"/>
        </w:rPr>
        <w:t xml:space="preserve">Educational trends that </w:t>
      </w:r>
      <w:r>
        <w:rPr>
          <w:rFonts w:ascii="Century Gothic" w:hAnsi="Century Gothic"/>
          <w:sz w:val="20"/>
          <w:szCs w:val="20"/>
        </w:rPr>
        <w:t>might</w:t>
      </w:r>
      <w:r w:rsidRPr="0040529A">
        <w:rPr>
          <w:rFonts w:ascii="Century Gothic" w:hAnsi="Century Gothic"/>
          <w:sz w:val="20"/>
          <w:szCs w:val="20"/>
        </w:rPr>
        <w:t xml:space="preserve"> impact the DSST model.</w:t>
      </w:r>
    </w:p>
    <w:p w:rsidR="008922BB" w:rsidRPr="009E6563" w:rsidRDefault="008922BB" w:rsidP="00137873">
      <w:pPr>
        <w:numPr>
          <w:ilvl w:val="0"/>
          <w:numId w:val="29"/>
        </w:numPr>
        <w:spacing w:after="0" w:line="240" w:lineRule="auto"/>
        <w:jc w:val="both"/>
        <w:rPr>
          <w:rFonts w:ascii="Century Gothic" w:hAnsi="Century Gothic"/>
          <w:sz w:val="20"/>
          <w:szCs w:val="20"/>
        </w:rPr>
      </w:pPr>
      <w:r>
        <w:rPr>
          <w:rFonts w:ascii="Century Gothic" w:hAnsi="Century Gothic"/>
          <w:sz w:val="20"/>
          <w:szCs w:val="20"/>
        </w:rPr>
        <w:t>How to make effective use of DSST School Accountability Committees.</w:t>
      </w:r>
    </w:p>
    <w:p w:rsidR="008922BB" w:rsidRDefault="008922BB" w:rsidP="008922BB">
      <w:pPr>
        <w:spacing w:after="0" w:line="240" w:lineRule="auto"/>
        <w:jc w:val="both"/>
        <w:rPr>
          <w:rFonts w:ascii="Century Gothic" w:eastAsia="Times New Roman" w:hAnsi="Century Gothic" w:cstheme="minorHAnsi"/>
          <w:b/>
          <w:szCs w:val="20"/>
        </w:rPr>
      </w:pPr>
    </w:p>
    <w:p w:rsidR="008922BB" w:rsidRDefault="008922BB" w:rsidP="008922BB">
      <w:pPr>
        <w:spacing w:after="0" w:line="240" w:lineRule="auto"/>
        <w:jc w:val="both"/>
        <w:rPr>
          <w:rFonts w:ascii="Century Gothic" w:eastAsia="Times New Roman" w:hAnsi="Century Gothic" w:cstheme="minorHAnsi"/>
          <w:b/>
          <w:szCs w:val="20"/>
        </w:rPr>
      </w:pPr>
    </w:p>
    <w:p w:rsidR="008922BB" w:rsidRDefault="008922BB" w:rsidP="008922BB">
      <w:pPr>
        <w:spacing w:after="0" w:line="240" w:lineRule="auto"/>
        <w:jc w:val="both"/>
        <w:rPr>
          <w:rFonts w:ascii="Century Gothic" w:eastAsia="Times New Roman" w:hAnsi="Century Gothic" w:cstheme="minorHAnsi"/>
          <w:b/>
          <w:szCs w:val="20"/>
        </w:rPr>
      </w:pPr>
    </w:p>
    <w:p w:rsidR="008922BB" w:rsidRDefault="008922BB" w:rsidP="008922BB">
      <w:pPr>
        <w:spacing w:after="0" w:line="240" w:lineRule="auto"/>
        <w:jc w:val="both"/>
        <w:rPr>
          <w:rFonts w:ascii="Century Gothic" w:eastAsia="Times New Roman" w:hAnsi="Century Gothic" w:cstheme="minorHAnsi"/>
          <w:b/>
          <w:szCs w:val="20"/>
        </w:rPr>
      </w:pPr>
    </w:p>
    <w:p w:rsidR="008922BB" w:rsidRDefault="008922BB" w:rsidP="008922BB">
      <w:pPr>
        <w:spacing w:after="0" w:line="240" w:lineRule="auto"/>
        <w:jc w:val="both"/>
        <w:rPr>
          <w:rFonts w:ascii="Century Gothic" w:eastAsia="Times New Roman" w:hAnsi="Century Gothic" w:cstheme="minorHAnsi"/>
          <w:b/>
          <w:szCs w:val="20"/>
        </w:rPr>
      </w:pPr>
    </w:p>
    <w:p w:rsidR="008922BB" w:rsidRDefault="008922BB" w:rsidP="008922BB">
      <w:pPr>
        <w:spacing w:after="0" w:line="240" w:lineRule="auto"/>
        <w:jc w:val="both"/>
        <w:rPr>
          <w:rFonts w:ascii="Century Gothic" w:eastAsia="Times New Roman" w:hAnsi="Century Gothic" w:cstheme="minorHAnsi"/>
          <w:b/>
          <w:szCs w:val="20"/>
        </w:rPr>
      </w:pPr>
    </w:p>
    <w:p w:rsidR="008922BB" w:rsidRDefault="008922BB" w:rsidP="008922BB">
      <w:pPr>
        <w:spacing w:after="0" w:line="240" w:lineRule="auto"/>
        <w:jc w:val="both"/>
        <w:rPr>
          <w:rFonts w:ascii="Century Gothic" w:eastAsia="Times New Roman" w:hAnsi="Century Gothic" w:cstheme="minorHAnsi"/>
          <w:b/>
          <w:szCs w:val="20"/>
        </w:rPr>
      </w:pPr>
    </w:p>
    <w:p w:rsidR="008922BB" w:rsidRDefault="008922BB" w:rsidP="008922BB">
      <w:pPr>
        <w:spacing w:after="0" w:line="240" w:lineRule="auto"/>
        <w:jc w:val="both"/>
        <w:rPr>
          <w:rFonts w:ascii="Century Gothic" w:eastAsia="Times New Roman" w:hAnsi="Century Gothic" w:cstheme="minorHAnsi"/>
          <w:b/>
          <w:szCs w:val="20"/>
        </w:rPr>
      </w:pPr>
    </w:p>
    <w:p w:rsidR="001342FF" w:rsidRDefault="001342FF" w:rsidP="008922BB">
      <w:pPr>
        <w:spacing w:after="0" w:line="240" w:lineRule="auto"/>
        <w:jc w:val="both"/>
        <w:rPr>
          <w:rFonts w:ascii="Century Gothic" w:eastAsia="Times New Roman" w:hAnsi="Century Gothic" w:cstheme="minorHAnsi"/>
          <w:b/>
          <w:szCs w:val="20"/>
        </w:rPr>
      </w:pPr>
    </w:p>
    <w:p w:rsidR="00130F68" w:rsidRDefault="00130F68" w:rsidP="008922BB">
      <w:pPr>
        <w:spacing w:after="0" w:line="240" w:lineRule="auto"/>
        <w:jc w:val="both"/>
        <w:rPr>
          <w:rFonts w:ascii="Century Gothic" w:eastAsia="Times New Roman" w:hAnsi="Century Gothic" w:cstheme="minorHAnsi"/>
          <w:b/>
          <w:szCs w:val="20"/>
        </w:rPr>
      </w:pPr>
    </w:p>
    <w:p w:rsidR="008922BB" w:rsidRDefault="008922BB" w:rsidP="008922BB">
      <w:pPr>
        <w:spacing w:after="0" w:line="240" w:lineRule="auto"/>
        <w:jc w:val="both"/>
        <w:rPr>
          <w:rFonts w:ascii="Century Gothic" w:eastAsia="Times New Roman" w:hAnsi="Century Gothic" w:cstheme="minorHAnsi"/>
          <w:b/>
          <w:szCs w:val="20"/>
        </w:rPr>
      </w:pPr>
    </w:p>
    <w:p w:rsidR="008922BB" w:rsidRPr="00F83230" w:rsidRDefault="008922BB" w:rsidP="008922BB">
      <w:pPr>
        <w:spacing w:after="0" w:line="240" w:lineRule="auto"/>
        <w:jc w:val="both"/>
        <w:rPr>
          <w:rFonts w:ascii="Century Gothic" w:eastAsia="Times New Roman" w:hAnsi="Century Gothic" w:cstheme="minorHAnsi"/>
          <w:b/>
          <w:szCs w:val="20"/>
        </w:rPr>
      </w:pPr>
      <w:r w:rsidRPr="00D50ED2">
        <w:rPr>
          <w:rFonts w:ascii="Century Gothic" w:eastAsia="Times New Roman" w:hAnsi="Century Gothic" w:cstheme="minorHAnsi"/>
          <w:b/>
          <w:szCs w:val="20"/>
        </w:rPr>
        <w:lastRenderedPageBreak/>
        <w:t>Education Committee Fiscal Year 2016 Objectives</w:t>
      </w:r>
    </w:p>
    <w:p w:rsidR="008922BB" w:rsidRPr="0040529A" w:rsidRDefault="008922BB" w:rsidP="008922BB">
      <w:pPr>
        <w:spacing w:after="0" w:line="240" w:lineRule="auto"/>
        <w:jc w:val="both"/>
        <w:rPr>
          <w:rFonts w:ascii="Century Gothic" w:eastAsia="Times New Roman" w:hAnsi="Century Gothic" w:cstheme="minorHAnsi"/>
          <w:b/>
          <w:sz w:val="20"/>
          <w:szCs w:val="20"/>
        </w:rPr>
      </w:pPr>
    </w:p>
    <w:p w:rsidR="008922BB" w:rsidRDefault="008922BB" w:rsidP="00137873">
      <w:pPr>
        <w:numPr>
          <w:ilvl w:val="0"/>
          <w:numId w:val="30"/>
        </w:numPr>
        <w:spacing w:after="0" w:line="240" w:lineRule="auto"/>
        <w:jc w:val="both"/>
        <w:rPr>
          <w:rFonts w:ascii="Century Gothic" w:hAnsi="Century Gothic"/>
          <w:sz w:val="20"/>
          <w:szCs w:val="20"/>
        </w:rPr>
      </w:pPr>
      <w:r w:rsidRPr="0040529A">
        <w:rPr>
          <w:rFonts w:ascii="Century Gothic" w:hAnsi="Century Gothic"/>
          <w:sz w:val="20"/>
          <w:szCs w:val="20"/>
        </w:rPr>
        <w:t>Work with Home Office</w:t>
      </w:r>
      <w:r>
        <w:rPr>
          <w:rFonts w:ascii="Century Gothic" w:hAnsi="Century Gothic"/>
          <w:sz w:val="20"/>
          <w:szCs w:val="20"/>
        </w:rPr>
        <w:t xml:space="preserve">, using its </w:t>
      </w:r>
      <w:r w:rsidRPr="0040529A">
        <w:rPr>
          <w:rFonts w:ascii="Century Gothic" w:hAnsi="Century Gothic"/>
          <w:sz w:val="20"/>
          <w:szCs w:val="20"/>
        </w:rPr>
        <w:t>tracking system for DSST graduate outcomes and college persistence</w:t>
      </w:r>
      <w:r>
        <w:rPr>
          <w:rFonts w:ascii="Century Gothic" w:hAnsi="Century Gothic"/>
          <w:sz w:val="20"/>
          <w:szCs w:val="20"/>
        </w:rPr>
        <w:t>, to develop and establish an annual outcomes and persistence review with the Board</w:t>
      </w:r>
      <w:r w:rsidRPr="0040529A">
        <w:rPr>
          <w:rFonts w:ascii="Century Gothic" w:hAnsi="Century Gothic"/>
          <w:sz w:val="20"/>
          <w:szCs w:val="20"/>
        </w:rPr>
        <w:t>.</w:t>
      </w:r>
    </w:p>
    <w:p w:rsidR="008922BB" w:rsidRPr="00840810" w:rsidRDefault="008922BB" w:rsidP="00137873">
      <w:pPr>
        <w:numPr>
          <w:ilvl w:val="0"/>
          <w:numId w:val="30"/>
        </w:numPr>
        <w:spacing w:after="0" w:line="240" w:lineRule="auto"/>
        <w:jc w:val="both"/>
        <w:rPr>
          <w:rFonts w:ascii="Century Gothic" w:hAnsi="Century Gothic"/>
          <w:sz w:val="20"/>
          <w:szCs w:val="20"/>
        </w:rPr>
      </w:pPr>
      <w:r>
        <w:rPr>
          <w:rFonts w:ascii="Century Gothic" w:hAnsi="Century Gothic"/>
          <w:sz w:val="20"/>
          <w:szCs w:val="20"/>
        </w:rPr>
        <w:t>Work with the Home Office to g</w:t>
      </w:r>
      <w:r w:rsidRPr="00795A20">
        <w:rPr>
          <w:rFonts w:ascii="Century Gothic" w:hAnsi="Century Gothic"/>
          <w:sz w:val="20"/>
          <w:szCs w:val="20"/>
        </w:rPr>
        <w:t>ain a better understanding of achievement</w:t>
      </w:r>
      <w:r>
        <w:rPr>
          <w:rFonts w:ascii="Century Gothic" w:hAnsi="Century Gothic"/>
          <w:sz w:val="20"/>
          <w:szCs w:val="20"/>
        </w:rPr>
        <w:t xml:space="preserve"> growth (quarterly IAs, ACTs, etc.) and </w:t>
      </w:r>
      <w:r w:rsidRPr="00795A20">
        <w:rPr>
          <w:rFonts w:ascii="Century Gothic" w:hAnsi="Century Gothic"/>
          <w:sz w:val="20"/>
          <w:szCs w:val="20"/>
        </w:rPr>
        <w:t>gaps (socio-economic status, entry point, ethnicity, gender, etc.)</w:t>
      </w:r>
      <w:r>
        <w:rPr>
          <w:rFonts w:ascii="Century Gothic" w:hAnsi="Century Gothic"/>
          <w:sz w:val="20"/>
          <w:szCs w:val="20"/>
        </w:rPr>
        <w:t xml:space="preserve"> within the DSST student population and to develop and e</w:t>
      </w:r>
      <w:r w:rsidRPr="00840810">
        <w:rPr>
          <w:rFonts w:ascii="Century Gothic" w:hAnsi="Century Gothic"/>
          <w:sz w:val="20"/>
          <w:szCs w:val="20"/>
        </w:rPr>
        <w:t xml:space="preserve">stablish an annual achievement growth and gap review with the Board. </w:t>
      </w:r>
    </w:p>
    <w:p w:rsidR="008922BB" w:rsidRDefault="008922BB" w:rsidP="00137873">
      <w:pPr>
        <w:numPr>
          <w:ilvl w:val="0"/>
          <w:numId w:val="30"/>
        </w:numPr>
        <w:spacing w:after="0" w:line="240" w:lineRule="auto"/>
        <w:jc w:val="both"/>
        <w:rPr>
          <w:rFonts w:ascii="Century Gothic" w:hAnsi="Century Gothic"/>
          <w:sz w:val="20"/>
          <w:szCs w:val="20"/>
        </w:rPr>
      </w:pPr>
      <w:r w:rsidRPr="0040529A">
        <w:rPr>
          <w:rFonts w:ascii="Century Gothic" w:hAnsi="Century Gothic"/>
          <w:sz w:val="20"/>
          <w:szCs w:val="20"/>
        </w:rPr>
        <w:t xml:space="preserve">Work with Home Office </w:t>
      </w:r>
      <w:r>
        <w:rPr>
          <w:rFonts w:ascii="Century Gothic" w:hAnsi="Century Gothic"/>
          <w:sz w:val="20"/>
          <w:szCs w:val="20"/>
        </w:rPr>
        <w:t>to plan and stage a community “Deep D</w:t>
      </w:r>
      <w:r w:rsidRPr="0040529A">
        <w:rPr>
          <w:rFonts w:ascii="Century Gothic" w:hAnsi="Century Gothic"/>
          <w:sz w:val="20"/>
          <w:szCs w:val="20"/>
        </w:rPr>
        <w:t>ive” on analytics and the use of data</w:t>
      </w:r>
      <w:r>
        <w:rPr>
          <w:rFonts w:ascii="Century Gothic" w:hAnsi="Century Gothic"/>
          <w:sz w:val="20"/>
          <w:szCs w:val="20"/>
        </w:rPr>
        <w:t xml:space="preserve"> and technology</w:t>
      </w:r>
      <w:r w:rsidRPr="0040529A">
        <w:rPr>
          <w:rFonts w:ascii="Century Gothic" w:hAnsi="Century Gothic"/>
          <w:sz w:val="20"/>
          <w:szCs w:val="20"/>
        </w:rPr>
        <w:t xml:space="preserve"> in </w:t>
      </w:r>
      <w:r>
        <w:rPr>
          <w:rFonts w:ascii="Century Gothic" w:hAnsi="Century Gothic"/>
          <w:sz w:val="20"/>
          <w:szCs w:val="20"/>
        </w:rPr>
        <w:t>the DSST instructional model.</w:t>
      </w:r>
    </w:p>
    <w:p w:rsidR="008922BB" w:rsidRDefault="008922BB" w:rsidP="00137873">
      <w:pPr>
        <w:numPr>
          <w:ilvl w:val="0"/>
          <w:numId w:val="30"/>
        </w:numPr>
        <w:spacing w:after="0" w:line="240" w:lineRule="auto"/>
        <w:jc w:val="both"/>
        <w:rPr>
          <w:rFonts w:ascii="Century Gothic" w:hAnsi="Century Gothic"/>
          <w:sz w:val="20"/>
          <w:szCs w:val="20"/>
        </w:rPr>
      </w:pPr>
      <w:r>
        <w:rPr>
          <w:rFonts w:ascii="Century Gothic" w:hAnsi="Century Gothic"/>
          <w:sz w:val="20"/>
          <w:szCs w:val="20"/>
        </w:rPr>
        <w:t>Monitor the effectiveness of DSST School Accountability Committees in cooperation with the Nominating and Governance Committee and the Home Office.</w:t>
      </w:r>
    </w:p>
    <w:p w:rsidR="008922BB" w:rsidRPr="0040529A" w:rsidRDefault="008922BB" w:rsidP="008922BB">
      <w:pPr>
        <w:spacing w:after="0" w:line="240" w:lineRule="auto"/>
        <w:jc w:val="both"/>
        <w:rPr>
          <w:rFonts w:ascii="Century Gothic" w:hAnsi="Century Gothic"/>
          <w:sz w:val="20"/>
          <w:szCs w:val="20"/>
        </w:rPr>
      </w:pPr>
    </w:p>
    <w:p w:rsidR="008922BB" w:rsidRDefault="008922BB" w:rsidP="008922BB">
      <w:pPr>
        <w:spacing w:after="0" w:line="240" w:lineRule="auto"/>
        <w:jc w:val="both"/>
        <w:rPr>
          <w:rFonts w:ascii="Century Gothic" w:eastAsia="Times New Roman" w:hAnsi="Century Gothic" w:cstheme="minorHAnsi"/>
          <w:b/>
          <w:szCs w:val="20"/>
        </w:rPr>
      </w:pPr>
      <w:r w:rsidRPr="00D50ED2">
        <w:rPr>
          <w:rFonts w:ascii="Century Gothic" w:eastAsia="Times New Roman" w:hAnsi="Century Gothic" w:cstheme="minorHAnsi"/>
          <w:b/>
          <w:szCs w:val="20"/>
        </w:rPr>
        <w:t>Meeting Schedule and Topics</w:t>
      </w:r>
    </w:p>
    <w:p w:rsidR="008922BB" w:rsidRPr="00CE6433" w:rsidRDefault="008922BB" w:rsidP="008922BB">
      <w:pPr>
        <w:spacing w:after="0" w:line="240" w:lineRule="auto"/>
        <w:jc w:val="both"/>
        <w:rPr>
          <w:rFonts w:ascii="Century Gothic" w:eastAsia="Times New Roman" w:hAnsi="Century Gothic"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6318"/>
      </w:tblGrid>
      <w:tr w:rsidR="008922BB" w:rsidRPr="0040529A" w:rsidTr="005D21EA">
        <w:tc>
          <w:tcPr>
            <w:tcW w:w="2538" w:type="dxa"/>
            <w:tcBorders>
              <w:top w:val="single" w:sz="4" w:space="0" w:color="auto"/>
              <w:left w:val="single" w:sz="4" w:space="0" w:color="auto"/>
              <w:bottom w:val="single" w:sz="4" w:space="0" w:color="auto"/>
              <w:right w:val="single" w:sz="4" w:space="0" w:color="auto"/>
            </w:tcBorders>
            <w:hideMark/>
          </w:tcPr>
          <w:p w:rsidR="008922BB" w:rsidRPr="0040529A" w:rsidRDefault="008922BB" w:rsidP="005D21EA">
            <w:pPr>
              <w:spacing w:after="0"/>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October 6, 2015</w:t>
            </w:r>
          </w:p>
        </w:tc>
        <w:tc>
          <w:tcPr>
            <w:tcW w:w="6318" w:type="dxa"/>
            <w:tcBorders>
              <w:top w:val="single" w:sz="4" w:space="0" w:color="auto"/>
              <w:left w:val="single" w:sz="4" w:space="0" w:color="auto"/>
              <w:bottom w:val="single" w:sz="4" w:space="0" w:color="auto"/>
              <w:right w:val="single" w:sz="4" w:space="0" w:color="auto"/>
            </w:tcBorders>
            <w:hideMark/>
          </w:tcPr>
          <w:p w:rsidR="008922BB" w:rsidRPr="0040529A" w:rsidRDefault="008922BB" w:rsidP="005D21EA">
            <w:pPr>
              <w:spacing w:after="0"/>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Committee charter discussion and approval; Education and Information Technology Committee priorities and update</w:t>
            </w:r>
          </w:p>
        </w:tc>
      </w:tr>
      <w:tr w:rsidR="008922BB" w:rsidRPr="0040529A" w:rsidTr="005D21EA">
        <w:tc>
          <w:tcPr>
            <w:tcW w:w="2538" w:type="dxa"/>
            <w:tcBorders>
              <w:top w:val="single" w:sz="4" w:space="0" w:color="auto"/>
              <w:left w:val="single" w:sz="4" w:space="0" w:color="auto"/>
              <w:bottom w:val="single" w:sz="4" w:space="0" w:color="auto"/>
              <w:right w:val="single" w:sz="4" w:space="0" w:color="auto"/>
            </w:tcBorders>
            <w:hideMark/>
          </w:tcPr>
          <w:p w:rsidR="008922BB" w:rsidRPr="0040529A" w:rsidRDefault="008922BB" w:rsidP="005D21EA">
            <w:pPr>
              <w:spacing w:after="0"/>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November 3, 2015</w:t>
            </w:r>
          </w:p>
        </w:tc>
        <w:tc>
          <w:tcPr>
            <w:tcW w:w="6318" w:type="dxa"/>
            <w:tcBorders>
              <w:top w:val="single" w:sz="4" w:space="0" w:color="auto"/>
              <w:left w:val="single" w:sz="4" w:space="0" w:color="auto"/>
              <w:bottom w:val="single" w:sz="4" w:space="0" w:color="auto"/>
              <w:right w:val="single" w:sz="4" w:space="0" w:color="auto"/>
            </w:tcBorders>
            <w:hideMark/>
          </w:tcPr>
          <w:p w:rsidR="008922BB" w:rsidRPr="0040529A" w:rsidRDefault="008922BB" w:rsidP="005D21EA">
            <w:pPr>
              <w:spacing w:after="0"/>
              <w:rPr>
                <w:rFonts w:ascii="Century Gothic" w:eastAsia="Times New Roman" w:hAnsi="Century Gothic" w:cstheme="minorHAnsi"/>
                <w:sz w:val="20"/>
                <w:szCs w:val="20"/>
              </w:rPr>
            </w:pPr>
            <w:r>
              <w:rPr>
                <w:rFonts w:ascii="Century Gothic" w:eastAsia="Times New Roman" w:hAnsi="Century Gothic" w:cstheme="minorHAnsi"/>
                <w:sz w:val="20"/>
                <w:szCs w:val="20"/>
              </w:rPr>
              <w:t>Update on progress with monitoring graduate outcomes and college persistence;  review Accountability Committee program</w:t>
            </w:r>
          </w:p>
        </w:tc>
      </w:tr>
      <w:tr w:rsidR="008922BB" w:rsidRPr="0040529A" w:rsidTr="005D21EA">
        <w:tc>
          <w:tcPr>
            <w:tcW w:w="2538" w:type="dxa"/>
            <w:tcBorders>
              <w:top w:val="single" w:sz="4" w:space="0" w:color="auto"/>
              <w:left w:val="single" w:sz="4" w:space="0" w:color="auto"/>
              <w:bottom w:val="single" w:sz="4" w:space="0" w:color="auto"/>
              <w:right w:val="single" w:sz="4" w:space="0" w:color="auto"/>
            </w:tcBorders>
            <w:hideMark/>
          </w:tcPr>
          <w:p w:rsidR="008922BB" w:rsidRPr="0040529A" w:rsidRDefault="008922BB" w:rsidP="005D21EA">
            <w:pPr>
              <w:spacing w:after="0"/>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January 5, 2016</w:t>
            </w:r>
          </w:p>
        </w:tc>
        <w:tc>
          <w:tcPr>
            <w:tcW w:w="6318" w:type="dxa"/>
            <w:tcBorders>
              <w:top w:val="single" w:sz="4" w:space="0" w:color="auto"/>
              <w:left w:val="single" w:sz="4" w:space="0" w:color="auto"/>
              <w:bottom w:val="single" w:sz="4" w:space="0" w:color="auto"/>
              <w:right w:val="single" w:sz="4" w:space="0" w:color="auto"/>
            </w:tcBorders>
            <w:hideMark/>
          </w:tcPr>
          <w:p w:rsidR="008922BB" w:rsidRDefault="008922BB" w:rsidP="005D21EA">
            <w:pPr>
              <w:spacing w:after="0"/>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Review of scheduled Board presentation of outcomes and persistence; initial planning session regarding Education Technology “deep dive”</w:t>
            </w:r>
          </w:p>
        </w:tc>
      </w:tr>
      <w:tr w:rsidR="008922BB" w:rsidRPr="0040529A" w:rsidTr="005D21EA">
        <w:tc>
          <w:tcPr>
            <w:tcW w:w="2538" w:type="dxa"/>
            <w:tcBorders>
              <w:top w:val="single" w:sz="4" w:space="0" w:color="auto"/>
              <w:left w:val="single" w:sz="4" w:space="0" w:color="auto"/>
              <w:bottom w:val="single" w:sz="4" w:space="0" w:color="auto"/>
              <w:right w:val="single" w:sz="4" w:space="0" w:color="auto"/>
            </w:tcBorders>
            <w:hideMark/>
          </w:tcPr>
          <w:p w:rsidR="008922BB" w:rsidRPr="0040529A" w:rsidRDefault="008922BB" w:rsidP="005D21EA">
            <w:pPr>
              <w:spacing w:after="0"/>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March 1, 2016</w:t>
            </w:r>
          </w:p>
        </w:tc>
        <w:tc>
          <w:tcPr>
            <w:tcW w:w="6318" w:type="dxa"/>
            <w:tcBorders>
              <w:top w:val="single" w:sz="4" w:space="0" w:color="auto"/>
              <w:left w:val="single" w:sz="4" w:space="0" w:color="auto"/>
              <w:bottom w:val="single" w:sz="4" w:space="0" w:color="auto"/>
              <w:right w:val="single" w:sz="4" w:space="0" w:color="auto"/>
            </w:tcBorders>
            <w:hideMark/>
          </w:tcPr>
          <w:p w:rsidR="008922BB" w:rsidRPr="0040529A" w:rsidRDefault="008922BB" w:rsidP="005D21EA">
            <w:pPr>
              <w:spacing w:after="0"/>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Review suggested process for regular monitoring of achievement growth and gaps;  review of “deep dive” material</w:t>
            </w:r>
          </w:p>
        </w:tc>
      </w:tr>
      <w:tr w:rsidR="008922BB" w:rsidRPr="0040529A" w:rsidTr="005D21EA">
        <w:tc>
          <w:tcPr>
            <w:tcW w:w="2538" w:type="dxa"/>
            <w:tcBorders>
              <w:top w:val="single" w:sz="4" w:space="0" w:color="auto"/>
              <w:left w:val="single" w:sz="4" w:space="0" w:color="auto"/>
              <w:bottom w:val="single" w:sz="4" w:space="0" w:color="auto"/>
              <w:right w:val="single" w:sz="4" w:space="0" w:color="auto"/>
            </w:tcBorders>
            <w:hideMark/>
          </w:tcPr>
          <w:p w:rsidR="008922BB" w:rsidRPr="0040529A" w:rsidRDefault="008922BB" w:rsidP="005D21EA">
            <w:pPr>
              <w:spacing w:after="0"/>
              <w:jc w:val="both"/>
              <w:rPr>
                <w:rFonts w:ascii="Century Gothic" w:eastAsia="Times New Roman" w:hAnsi="Century Gothic" w:cstheme="minorHAnsi"/>
                <w:sz w:val="20"/>
                <w:szCs w:val="20"/>
              </w:rPr>
            </w:pPr>
            <w:r w:rsidRPr="0040529A" w:rsidDel="00071844">
              <w:rPr>
                <w:rFonts w:ascii="Century Gothic" w:eastAsia="Times New Roman" w:hAnsi="Century Gothic" w:cstheme="minorHAnsi"/>
                <w:sz w:val="20"/>
                <w:szCs w:val="20"/>
              </w:rPr>
              <w:t xml:space="preserve">April </w:t>
            </w:r>
            <w:r>
              <w:rPr>
                <w:rFonts w:ascii="Century Gothic" w:eastAsia="Times New Roman" w:hAnsi="Century Gothic" w:cstheme="minorHAnsi"/>
                <w:sz w:val="20"/>
                <w:szCs w:val="20"/>
              </w:rPr>
              <w:t xml:space="preserve">5, </w:t>
            </w:r>
            <w:r w:rsidRPr="0040529A" w:rsidDel="00071844">
              <w:rPr>
                <w:rFonts w:ascii="Century Gothic" w:eastAsia="Times New Roman" w:hAnsi="Century Gothic" w:cstheme="minorHAnsi"/>
                <w:sz w:val="20"/>
                <w:szCs w:val="20"/>
              </w:rPr>
              <w:t>201</w:t>
            </w:r>
            <w:r>
              <w:rPr>
                <w:rFonts w:ascii="Century Gothic" w:eastAsia="Times New Roman" w:hAnsi="Century Gothic" w:cstheme="minorHAnsi"/>
                <w:sz w:val="20"/>
                <w:szCs w:val="20"/>
              </w:rPr>
              <w:t>6</w:t>
            </w:r>
          </w:p>
        </w:tc>
        <w:tc>
          <w:tcPr>
            <w:tcW w:w="6318" w:type="dxa"/>
            <w:tcBorders>
              <w:top w:val="single" w:sz="4" w:space="0" w:color="auto"/>
              <w:left w:val="single" w:sz="4" w:space="0" w:color="auto"/>
              <w:bottom w:val="single" w:sz="4" w:space="0" w:color="auto"/>
              <w:right w:val="single" w:sz="4" w:space="0" w:color="auto"/>
            </w:tcBorders>
            <w:hideMark/>
          </w:tcPr>
          <w:p w:rsidR="008922BB" w:rsidRPr="0040529A" w:rsidRDefault="008922BB" w:rsidP="005D21EA">
            <w:pPr>
              <w:spacing w:after="0"/>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Education Technology ”deep dive”</w:t>
            </w:r>
          </w:p>
        </w:tc>
      </w:tr>
      <w:tr w:rsidR="008922BB" w:rsidRPr="0040529A" w:rsidTr="005D21EA">
        <w:tc>
          <w:tcPr>
            <w:tcW w:w="2538" w:type="dxa"/>
            <w:tcBorders>
              <w:top w:val="single" w:sz="4" w:space="0" w:color="auto"/>
              <w:left w:val="single" w:sz="4" w:space="0" w:color="auto"/>
              <w:bottom w:val="single" w:sz="4" w:space="0" w:color="auto"/>
              <w:right w:val="single" w:sz="4" w:space="0" w:color="auto"/>
            </w:tcBorders>
            <w:hideMark/>
          </w:tcPr>
          <w:p w:rsidR="008922BB" w:rsidRPr="0040529A" w:rsidRDefault="008922BB" w:rsidP="005D21EA">
            <w:pPr>
              <w:spacing w:after="0"/>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 xml:space="preserve">May 3, </w:t>
            </w:r>
            <w:r w:rsidRPr="0040529A">
              <w:rPr>
                <w:rFonts w:ascii="Century Gothic" w:eastAsia="Times New Roman" w:hAnsi="Century Gothic" w:cstheme="minorHAnsi"/>
                <w:sz w:val="20"/>
                <w:szCs w:val="20"/>
              </w:rPr>
              <w:t>201</w:t>
            </w:r>
            <w:r>
              <w:rPr>
                <w:rFonts w:ascii="Century Gothic" w:eastAsia="Times New Roman" w:hAnsi="Century Gothic" w:cstheme="minorHAnsi"/>
                <w:sz w:val="20"/>
                <w:szCs w:val="20"/>
              </w:rPr>
              <w:t>6</w:t>
            </w:r>
          </w:p>
        </w:tc>
        <w:tc>
          <w:tcPr>
            <w:tcW w:w="6318" w:type="dxa"/>
            <w:tcBorders>
              <w:top w:val="single" w:sz="4" w:space="0" w:color="auto"/>
              <w:left w:val="single" w:sz="4" w:space="0" w:color="auto"/>
              <w:bottom w:val="single" w:sz="4" w:space="0" w:color="auto"/>
              <w:right w:val="single" w:sz="4" w:space="0" w:color="auto"/>
            </w:tcBorders>
            <w:hideMark/>
          </w:tcPr>
          <w:p w:rsidR="008922BB" w:rsidRPr="0040529A" w:rsidRDefault="008922BB" w:rsidP="005D21EA">
            <w:pPr>
              <w:spacing w:after="0"/>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Review initial set of achievement growth and gap reports and schedule report to the DSST Board</w:t>
            </w:r>
          </w:p>
        </w:tc>
      </w:tr>
      <w:tr w:rsidR="008922BB" w:rsidRPr="0040529A" w:rsidTr="005D21EA">
        <w:tc>
          <w:tcPr>
            <w:tcW w:w="2538" w:type="dxa"/>
            <w:tcBorders>
              <w:top w:val="single" w:sz="4" w:space="0" w:color="auto"/>
              <w:left w:val="single" w:sz="4" w:space="0" w:color="auto"/>
              <w:bottom w:val="single" w:sz="4" w:space="0" w:color="auto"/>
              <w:right w:val="single" w:sz="4" w:space="0" w:color="auto"/>
            </w:tcBorders>
          </w:tcPr>
          <w:p w:rsidR="008922BB" w:rsidRPr="0040529A" w:rsidRDefault="008922BB" w:rsidP="005D21EA">
            <w:pPr>
              <w:spacing w:after="0"/>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June 7, 2016</w:t>
            </w:r>
          </w:p>
        </w:tc>
        <w:tc>
          <w:tcPr>
            <w:tcW w:w="6318" w:type="dxa"/>
            <w:tcBorders>
              <w:top w:val="single" w:sz="4" w:space="0" w:color="auto"/>
              <w:left w:val="single" w:sz="4" w:space="0" w:color="auto"/>
              <w:bottom w:val="single" w:sz="4" w:space="0" w:color="auto"/>
              <w:right w:val="single" w:sz="4" w:space="0" w:color="auto"/>
            </w:tcBorders>
          </w:tcPr>
          <w:p w:rsidR="008922BB" w:rsidRPr="0040529A" w:rsidRDefault="008922BB" w:rsidP="005D21EA">
            <w:pPr>
              <w:spacing w:after="0"/>
              <w:jc w:val="both"/>
              <w:rPr>
                <w:rFonts w:ascii="Century Gothic" w:eastAsia="Times New Roman" w:hAnsi="Century Gothic" w:cstheme="minorHAnsi"/>
                <w:sz w:val="20"/>
                <w:szCs w:val="20"/>
              </w:rPr>
            </w:pPr>
            <w:r w:rsidRPr="0040529A">
              <w:rPr>
                <w:rFonts w:ascii="Century Gothic" w:eastAsia="Times New Roman" w:hAnsi="Century Gothic" w:cstheme="minorHAnsi"/>
                <w:sz w:val="20"/>
                <w:szCs w:val="20"/>
              </w:rPr>
              <w:t xml:space="preserve">Assessment of education committee </w:t>
            </w:r>
            <w:r>
              <w:rPr>
                <w:rFonts w:ascii="Century Gothic" w:eastAsia="Times New Roman" w:hAnsi="Century Gothic" w:cstheme="minorHAnsi"/>
                <w:sz w:val="20"/>
                <w:szCs w:val="20"/>
              </w:rPr>
              <w:t xml:space="preserve">2015-16 </w:t>
            </w:r>
            <w:r w:rsidRPr="0040529A">
              <w:rPr>
                <w:rFonts w:ascii="Century Gothic" w:eastAsia="Times New Roman" w:hAnsi="Century Gothic" w:cstheme="minorHAnsi"/>
                <w:sz w:val="20"/>
                <w:szCs w:val="20"/>
              </w:rPr>
              <w:t>performance</w:t>
            </w:r>
            <w:r>
              <w:rPr>
                <w:rFonts w:ascii="Century Gothic" w:eastAsia="Times New Roman" w:hAnsi="Century Gothic" w:cstheme="minorHAnsi"/>
                <w:sz w:val="20"/>
                <w:szCs w:val="20"/>
              </w:rPr>
              <w:t>; setting committee 2016-17 priorities</w:t>
            </w:r>
          </w:p>
        </w:tc>
      </w:tr>
    </w:tbl>
    <w:p w:rsidR="008922BB" w:rsidRPr="0040529A" w:rsidRDefault="008922BB" w:rsidP="008922BB">
      <w:pPr>
        <w:spacing w:after="0" w:line="240" w:lineRule="auto"/>
        <w:jc w:val="both"/>
        <w:rPr>
          <w:rFonts w:ascii="Century Gothic" w:eastAsia="Times New Roman" w:hAnsi="Century Gothic" w:cstheme="minorHAnsi"/>
          <w:b/>
          <w:sz w:val="20"/>
          <w:szCs w:val="20"/>
        </w:rPr>
      </w:pPr>
    </w:p>
    <w:p w:rsidR="008922BB" w:rsidRDefault="008922BB" w:rsidP="008922BB">
      <w:pPr>
        <w:spacing w:after="0" w:line="240" w:lineRule="auto"/>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M</w:t>
      </w:r>
      <w:r w:rsidRPr="00FC3DB0">
        <w:rPr>
          <w:rFonts w:ascii="Century Gothic" w:eastAsia="Times New Roman" w:hAnsi="Century Gothic" w:cstheme="minorHAnsi"/>
          <w:sz w:val="20"/>
          <w:szCs w:val="20"/>
        </w:rPr>
        <w:t>eetings with be from 9:00AM to 10:30AM at the DSST Home Office</w:t>
      </w:r>
      <w:r>
        <w:rPr>
          <w:rFonts w:ascii="Century Gothic" w:eastAsia="Times New Roman" w:hAnsi="Century Gothic" w:cstheme="minorHAnsi"/>
          <w:sz w:val="20"/>
          <w:szCs w:val="20"/>
        </w:rPr>
        <w:t xml:space="preserve"> Conference Room;</w:t>
      </w:r>
      <w:r w:rsidRPr="00FC3DB0">
        <w:rPr>
          <w:rFonts w:ascii="Century Gothic" w:eastAsia="Times New Roman" w:hAnsi="Century Gothic" w:cstheme="minorHAnsi"/>
          <w:sz w:val="20"/>
          <w:szCs w:val="20"/>
        </w:rPr>
        <w:t xml:space="preserve"> </w:t>
      </w:r>
    </w:p>
    <w:p w:rsidR="008922BB" w:rsidRDefault="008922BB" w:rsidP="008922BB">
      <w:pPr>
        <w:spacing w:after="0" w:line="240" w:lineRule="auto"/>
        <w:jc w:val="both"/>
        <w:rPr>
          <w:rFonts w:ascii="Century Gothic" w:eastAsia="Times New Roman" w:hAnsi="Century Gothic" w:cstheme="minorHAnsi"/>
          <w:b/>
          <w:sz w:val="20"/>
          <w:szCs w:val="20"/>
        </w:rPr>
      </w:pPr>
      <w:r w:rsidRPr="00FC3DB0">
        <w:rPr>
          <w:rFonts w:ascii="Century Gothic" w:eastAsia="Times New Roman" w:hAnsi="Century Gothic" w:cstheme="minorHAnsi"/>
          <w:sz w:val="20"/>
          <w:szCs w:val="20"/>
        </w:rPr>
        <w:t>call-in number 303-524-6302 PIN 9999#.</w:t>
      </w:r>
    </w:p>
    <w:p w:rsidR="008922BB" w:rsidRPr="0040529A" w:rsidRDefault="008922BB" w:rsidP="008922BB">
      <w:pPr>
        <w:spacing w:after="0" w:line="240" w:lineRule="auto"/>
        <w:jc w:val="both"/>
        <w:rPr>
          <w:rFonts w:ascii="Century Gothic" w:eastAsia="Times New Roman" w:hAnsi="Century Gothic" w:cstheme="minorHAnsi"/>
          <w:b/>
          <w:sz w:val="20"/>
          <w:szCs w:val="20"/>
        </w:rPr>
      </w:pPr>
    </w:p>
    <w:p w:rsidR="008922BB" w:rsidRDefault="008922BB" w:rsidP="008922BB">
      <w:pPr>
        <w:spacing w:after="0" w:line="240" w:lineRule="auto"/>
        <w:jc w:val="both"/>
        <w:rPr>
          <w:rFonts w:ascii="Century Gothic" w:eastAsia="Times New Roman" w:hAnsi="Century Gothic" w:cstheme="minorHAnsi"/>
          <w:b/>
          <w:sz w:val="20"/>
          <w:szCs w:val="20"/>
        </w:rPr>
      </w:pPr>
      <w:r w:rsidRPr="0040529A">
        <w:rPr>
          <w:rFonts w:ascii="Century Gothic" w:eastAsia="Times New Roman" w:hAnsi="Century Gothic" w:cstheme="minorHAnsi"/>
          <w:b/>
          <w:sz w:val="20"/>
          <w:szCs w:val="20"/>
        </w:rPr>
        <w:t>Members:</w:t>
      </w:r>
      <w:r>
        <w:rPr>
          <w:rFonts w:ascii="Century Gothic" w:eastAsia="Times New Roman" w:hAnsi="Century Gothic" w:cstheme="minorHAnsi"/>
          <w:b/>
          <w:sz w:val="20"/>
          <w:szCs w:val="20"/>
        </w:rPr>
        <w:tab/>
      </w:r>
      <w:r>
        <w:rPr>
          <w:rFonts w:ascii="Century Gothic" w:eastAsia="Times New Roman" w:hAnsi="Century Gothic" w:cstheme="minorHAnsi"/>
          <w:b/>
          <w:sz w:val="20"/>
          <w:szCs w:val="20"/>
        </w:rPr>
        <w:tab/>
      </w:r>
      <w:r>
        <w:rPr>
          <w:rFonts w:ascii="Century Gothic" w:eastAsia="Times New Roman" w:hAnsi="Century Gothic" w:cstheme="minorHAnsi"/>
          <w:b/>
          <w:sz w:val="20"/>
          <w:szCs w:val="20"/>
        </w:rPr>
        <w:tab/>
      </w:r>
      <w:r>
        <w:rPr>
          <w:rFonts w:ascii="Century Gothic" w:eastAsia="Times New Roman" w:hAnsi="Century Gothic" w:cstheme="minorHAnsi"/>
          <w:b/>
          <w:sz w:val="20"/>
          <w:szCs w:val="20"/>
        </w:rPr>
        <w:tab/>
        <w:t>Staff Liaisons:</w:t>
      </w:r>
    </w:p>
    <w:p w:rsidR="008922BB" w:rsidRPr="0040529A" w:rsidRDefault="008922BB" w:rsidP="008922BB">
      <w:pPr>
        <w:spacing w:after="0" w:line="240" w:lineRule="auto"/>
        <w:jc w:val="both"/>
        <w:rPr>
          <w:rFonts w:ascii="Century Gothic" w:eastAsia="Times New Roman" w:hAnsi="Century Gothic" w:cstheme="minorHAnsi"/>
          <w:b/>
          <w:sz w:val="20"/>
          <w:szCs w:val="20"/>
        </w:rPr>
      </w:pPr>
    </w:p>
    <w:p w:rsidR="008922BB" w:rsidRPr="0040529A" w:rsidRDefault="008922BB" w:rsidP="008922BB">
      <w:pPr>
        <w:spacing w:after="0" w:line="240" w:lineRule="auto"/>
        <w:ind w:left="180"/>
        <w:jc w:val="both"/>
        <w:rPr>
          <w:rFonts w:ascii="Century Gothic" w:eastAsia="Times New Roman" w:hAnsi="Century Gothic" w:cstheme="minorHAnsi"/>
          <w:b/>
          <w:sz w:val="20"/>
          <w:szCs w:val="20"/>
        </w:rPr>
      </w:pPr>
      <w:r w:rsidRPr="0040529A">
        <w:rPr>
          <w:rFonts w:ascii="Century Gothic" w:eastAsia="Times New Roman" w:hAnsi="Century Gothic" w:cstheme="minorHAnsi"/>
          <w:b/>
          <w:sz w:val="20"/>
          <w:szCs w:val="20"/>
        </w:rPr>
        <w:t>D</w:t>
      </w:r>
      <w:r>
        <w:rPr>
          <w:rFonts w:ascii="Century Gothic" w:eastAsia="Times New Roman" w:hAnsi="Century Gothic" w:cstheme="minorHAnsi"/>
          <w:b/>
          <w:sz w:val="20"/>
          <w:szCs w:val="20"/>
        </w:rPr>
        <w:t>on Kirkpatrick</w:t>
      </w:r>
      <w:r w:rsidRPr="0040529A">
        <w:rPr>
          <w:rFonts w:ascii="Century Gothic" w:eastAsia="Times New Roman" w:hAnsi="Century Gothic" w:cstheme="minorHAnsi"/>
          <w:b/>
          <w:sz w:val="20"/>
          <w:szCs w:val="20"/>
        </w:rPr>
        <w:t xml:space="preserve"> (chair)</w:t>
      </w:r>
      <w:r>
        <w:rPr>
          <w:rFonts w:ascii="Century Gothic" w:eastAsia="Times New Roman" w:hAnsi="Century Gothic" w:cstheme="minorHAnsi"/>
          <w:b/>
          <w:sz w:val="20"/>
          <w:szCs w:val="20"/>
        </w:rPr>
        <w:tab/>
      </w:r>
      <w:r>
        <w:rPr>
          <w:rFonts w:ascii="Century Gothic" w:eastAsia="Times New Roman" w:hAnsi="Century Gothic" w:cstheme="minorHAnsi"/>
          <w:b/>
          <w:sz w:val="20"/>
          <w:szCs w:val="20"/>
        </w:rPr>
        <w:tab/>
        <w:t xml:space="preserve">  Bill Durbin</w:t>
      </w:r>
    </w:p>
    <w:p w:rsidR="008922BB" w:rsidRPr="0040529A" w:rsidRDefault="008922BB" w:rsidP="008922BB">
      <w:pPr>
        <w:spacing w:after="0" w:line="240" w:lineRule="auto"/>
        <w:ind w:left="180"/>
        <w:jc w:val="both"/>
        <w:rPr>
          <w:rFonts w:ascii="Century Gothic" w:eastAsia="Times New Roman" w:hAnsi="Century Gothic" w:cstheme="minorHAnsi"/>
          <w:b/>
          <w:sz w:val="20"/>
          <w:szCs w:val="20"/>
        </w:rPr>
      </w:pPr>
      <w:r w:rsidRPr="0040529A">
        <w:rPr>
          <w:rFonts w:ascii="Century Gothic" w:eastAsia="Times New Roman" w:hAnsi="Century Gothic" w:cstheme="minorHAnsi"/>
          <w:b/>
          <w:sz w:val="20"/>
          <w:szCs w:val="20"/>
        </w:rPr>
        <w:t>Jackie Sullivan</w:t>
      </w:r>
      <w:r>
        <w:rPr>
          <w:rFonts w:ascii="Century Gothic" w:eastAsia="Times New Roman" w:hAnsi="Century Gothic" w:cstheme="minorHAnsi"/>
          <w:b/>
          <w:sz w:val="20"/>
          <w:szCs w:val="20"/>
        </w:rPr>
        <w:tab/>
      </w:r>
      <w:r>
        <w:rPr>
          <w:rFonts w:ascii="Century Gothic" w:eastAsia="Times New Roman" w:hAnsi="Century Gothic" w:cstheme="minorHAnsi"/>
          <w:b/>
          <w:sz w:val="20"/>
          <w:szCs w:val="20"/>
        </w:rPr>
        <w:tab/>
      </w:r>
      <w:r>
        <w:rPr>
          <w:rFonts w:ascii="Century Gothic" w:eastAsia="Times New Roman" w:hAnsi="Century Gothic" w:cstheme="minorHAnsi"/>
          <w:b/>
          <w:sz w:val="20"/>
          <w:szCs w:val="20"/>
        </w:rPr>
        <w:tab/>
        <w:t xml:space="preserve">  Christine Nelson</w:t>
      </w:r>
    </w:p>
    <w:p w:rsidR="008922BB" w:rsidRPr="0040529A" w:rsidRDefault="008922BB" w:rsidP="008922BB">
      <w:pPr>
        <w:spacing w:after="0" w:line="240" w:lineRule="auto"/>
        <w:ind w:left="180"/>
        <w:jc w:val="both"/>
        <w:rPr>
          <w:rFonts w:ascii="Century Gothic" w:eastAsia="Times New Roman" w:hAnsi="Century Gothic" w:cstheme="minorHAnsi"/>
          <w:b/>
          <w:sz w:val="20"/>
          <w:szCs w:val="20"/>
        </w:rPr>
      </w:pPr>
      <w:r w:rsidRPr="0040529A">
        <w:rPr>
          <w:rFonts w:ascii="Century Gothic" w:eastAsia="Times New Roman" w:hAnsi="Century Gothic" w:cstheme="minorHAnsi"/>
          <w:b/>
          <w:sz w:val="20"/>
          <w:szCs w:val="20"/>
        </w:rPr>
        <w:t>Sean VanBerschot</w:t>
      </w:r>
      <w:r>
        <w:rPr>
          <w:rFonts w:ascii="Century Gothic" w:eastAsia="Times New Roman" w:hAnsi="Century Gothic" w:cstheme="minorHAnsi"/>
          <w:b/>
          <w:sz w:val="20"/>
          <w:szCs w:val="20"/>
        </w:rPr>
        <w:tab/>
      </w:r>
      <w:r>
        <w:rPr>
          <w:rFonts w:ascii="Century Gothic" w:eastAsia="Times New Roman" w:hAnsi="Century Gothic" w:cstheme="minorHAnsi"/>
          <w:b/>
          <w:sz w:val="20"/>
          <w:szCs w:val="20"/>
        </w:rPr>
        <w:tab/>
      </w:r>
      <w:r>
        <w:rPr>
          <w:rFonts w:ascii="Century Gothic" w:eastAsia="Times New Roman" w:hAnsi="Century Gothic" w:cstheme="minorHAnsi"/>
          <w:b/>
          <w:sz w:val="20"/>
          <w:szCs w:val="20"/>
        </w:rPr>
        <w:tab/>
        <w:t xml:space="preserve">  Jake Firman</w:t>
      </w:r>
    </w:p>
    <w:p w:rsidR="008922BB" w:rsidRPr="0040529A" w:rsidRDefault="008922BB" w:rsidP="008922BB">
      <w:pPr>
        <w:spacing w:after="0" w:line="240" w:lineRule="auto"/>
        <w:ind w:left="180"/>
        <w:jc w:val="both"/>
        <w:rPr>
          <w:rFonts w:ascii="Century Gothic" w:eastAsia="Times New Roman" w:hAnsi="Century Gothic" w:cstheme="minorHAnsi"/>
          <w:b/>
          <w:sz w:val="20"/>
          <w:szCs w:val="20"/>
        </w:rPr>
      </w:pPr>
      <w:r w:rsidRPr="0040529A">
        <w:rPr>
          <w:rFonts w:ascii="Century Gothic" w:eastAsia="Times New Roman" w:hAnsi="Century Gothic" w:cstheme="minorHAnsi"/>
          <w:b/>
          <w:sz w:val="20"/>
          <w:szCs w:val="20"/>
        </w:rPr>
        <w:t>Deborah McGriff</w:t>
      </w:r>
      <w:r>
        <w:rPr>
          <w:rFonts w:ascii="Century Gothic" w:eastAsia="Times New Roman" w:hAnsi="Century Gothic" w:cstheme="minorHAnsi"/>
          <w:b/>
          <w:sz w:val="20"/>
          <w:szCs w:val="20"/>
        </w:rPr>
        <w:tab/>
      </w:r>
      <w:r>
        <w:rPr>
          <w:rFonts w:ascii="Century Gothic" w:eastAsia="Times New Roman" w:hAnsi="Century Gothic" w:cstheme="minorHAnsi"/>
          <w:b/>
          <w:sz w:val="20"/>
          <w:szCs w:val="20"/>
        </w:rPr>
        <w:tab/>
      </w:r>
      <w:r>
        <w:rPr>
          <w:rFonts w:ascii="Century Gothic" w:eastAsia="Times New Roman" w:hAnsi="Century Gothic" w:cstheme="minorHAnsi"/>
          <w:b/>
          <w:sz w:val="20"/>
          <w:szCs w:val="20"/>
        </w:rPr>
        <w:tab/>
        <w:t xml:space="preserve">  Jessica Pallfy</w:t>
      </w:r>
    </w:p>
    <w:p w:rsidR="008922BB" w:rsidRDefault="008922BB" w:rsidP="008922BB">
      <w:pPr>
        <w:spacing w:after="0" w:line="240" w:lineRule="auto"/>
        <w:ind w:left="180"/>
        <w:jc w:val="both"/>
        <w:rPr>
          <w:rFonts w:ascii="Century Gothic" w:eastAsia="Times New Roman" w:hAnsi="Century Gothic" w:cstheme="minorHAnsi"/>
          <w:b/>
          <w:sz w:val="20"/>
          <w:szCs w:val="20"/>
        </w:rPr>
      </w:pPr>
      <w:r w:rsidRPr="0040529A">
        <w:rPr>
          <w:rFonts w:ascii="Century Gothic" w:eastAsia="Times New Roman" w:hAnsi="Century Gothic" w:cstheme="minorHAnsi"/>
          <w:b/>
          <w:sz w:val="20"/>
          <w:szCs w:val="20"/>
        </w:rPr>
        <w:t>Matthew Schnittman</w:t>
      </w:r>
    </w:p>
    <w:p w:rsidR="008922BB" w:rsidRDefault="008922BB" w:rsidP="008922BB">
      <w:pPr>
        <w:spacing w:after="0" w:line="240" w:lineRule="auto"/>
        <w:ind w:left="180"/>
        <w:jc w:val="both"/>
        <w:rPr>
          <w:rFonts w:ascii="Century Gothic" w:eastAsia="Times New Roman" w:hAnsi="Century Gothic" w:cstheme="minorHAnsi"/>
          <w:b/>
          <w:sz w:val="20"/>
          <w:szCs w:val="20"/>
        </w:rPr>
      </w:pPr>
      <w:r>
        <w:rPr>
          <w:rFonts w:ascii="Century Gothic" w:eastAsia="Times New Roman" w:hAnsi="Century Gothic" w:cstheme="minorHAnsi"/>
          <w:b/>
          <w:sz w:val="20"/>
          <w:szCs w:val="20"/>
        </w:rPr>
        <w:t>Dwight Jones</w:t>
      </w:r>
    </w:p>
    <w:p w:rsidR="008922BB" w:rsidRDefault="008922BB" w:rsidP="008922BB">
      <w:pPr>
        <w:spacing w:after="0" w:line="240" w:lineRule="auto"/>
        <w:ind w:left="180"/>
        <w:jc w:val="both"/>
        <w:rPr>
          <w:rFonts w:ascii="Century Gothic" w:eastAsia="Times New Roman" w:hAnsi="Century Gothic" w:cstheme="minorHAnsi"/>
          <w:b/>
          <w:sz w:val="20"/>
          <w:szCs w:val="20"/>
        </w:rPr>
      </w:pPr>
      <w:r>
        <w:rPr>
          <w:rFonts w:ascii="Century Gothic" w:eastAsia="Times New Roman" w:hAnsi="Century Gothic" w:cstheme="minorHAnsi"/>
          <w:b/>
          <w:sz w:val="20"/>
          <w:szCs w:val="20"/>
        </w:rPr>
        <w:t>Alex Hernandez</w:t>
      </w:r>
    </w:p>
    <w:p w:rsidR="008922BB" w:rsidRDefault="008922BB" w:rsidP="008922BB">
      <w:pPr>
        <w:spacing w:after="0" w:line="240" w:lineRule="auto"/>
        <w:ind w:left="180"/>
        <w:jc w:val="both"/>
        <w:rPr>
          <w:rFonts w:ascii="Century Gothic" w:eastAsia="Times New Roman" w:hAnsi="Century Gothic" w:cstheme="minorHAnsi"/>
          <w:b/>
          <w:sz w:val="20"/>
          <w:szCs w:val="20"/>
        </w:rPr>
      </w:pPr>
      <w:r>
        <w:rPr>
          <w:rFonts w:ascii="Century Gothic" w:eastAsia="Times New Roman" w:hAnsi="Century Gothic" w:cstheme="minorHAnsi"/>
          <w:b/>
          <w:sz w:val="20"/>
          <w:szCs w:val="20"/>
        </w:rPr>
        <w:t>Tom Kaesemeyer</w:t>
      </w:r>
    </w:p>
    <w:p w:rsidR="008922BB" w:rsidRDefault="008922BB" w:rsidP="008922BB">
      <w:pPr>
        <w:spacing w:after="0" w:line="240" w:lineRule="auto"/>
        <w:ind w:left="180"/>
        <w:jc w:val="both"/>
        <w:rPr>
          <w:rFonts w:ascii="Century Gothic" w:eastAsia="Times New Roman" w:hAnsi="Century Gothic" w:cstheme="minorHAnsi"/>
          <w:b/>
          <w:sz w:val="20"/>
          <w:szCs w:val="20"/>
        </w:rPr>
      </w:pPr>
      <w:r>
        <w:rPr>
          <w:rFonts w:ascii="Century Gothic" w:eastAsia="Times New Roman" w:hAnsi="Century Gothic" w:cstheme="minorHAnsi"/>
          <w:b/>
          <w:sz w:val="20"/>
          <w:szCs w:val="20"/>
        </w:rPr>
        <w:t>Rolf Reitzig</w:t>
      </w:r>
    </w:p>
    <w:p w:rsidR="008922BB" w:rsidRDefault="008922BB" w:rsidP="008922BB">
      <w:pPr>
        <w:spacing w:after="0" w:line="240" w:lineRule="auto"/>
        <w:ind w:left="180"/>
        <w:jc w:val="both"/>
        <w:rPr>
          <w:rFonts w:ascii="Century Gothic" w:eastAsia="Times New Roman" w:hAnsi="Century Gothic" w:cstheme="minorHAnsi"/>
          <w:b/>
          <w:sz w:val="20"/>
          <w:szCs w:val="20"/>
        </w:rPr>
      </w:pPr>
      <w:r>
        <w:rPr>
          <w:rFonts w:ascii="Century Gothic" w:eastAsia="Times New Roman" w:hAnsi="Century Gothic" w:cstheme="minorHAnsi"/>
          <w:b/>
          <w:sz w:val="20"/>
          <w:szCs w:val="20"/>
        </w:rPr>
        <w:t>Chris Lozing</w:t>
      </w:r>
    </w:p>
    <w:p w:rsidR="008922BB" w:rsidRPr="001E516B" w:rsidRDefault="008922BB" w:rsidP="008922BB">
      <w:pPr>
        <w:spacing w:after="0" w:line="240" w:lineRule="auto"/>
        <w:ind w:left="180"/>
        <w:jc w:val="both"/>
        <w:rPr>
          <w:rFonts w:ascii="Century Gothic" w:eastAsia="Times New Roman" w:hAnsi="Century Gothic" w:cstheme="minorHAnsi"/>
          <w:b/>
          <w:sz w:val="20"/>
          <w:szCs w:val="20"/>
        </w:rPr>
      </w:pPr>
      <w:r>
        <w:rPr>
          <w:rFonts w:ascii="Century Gothic" w:eastAsia="Times New Roman" w:hAnsi="Century Gothic" w:cstheme="minorHAnsi"/>
          <w:b/>
          <w:sz w:val="20"/>
          <w:szCs w:val="20"/>
        </w:rPr>
        <w:t>Scott Wiggins</w:t>
      </w:r>
    </w:p>
    <w:p w:rsidR="008922BB" w:rsidRDefault="008922BB">
      <w:pPr>
        <w:rPr>
          <w:b/>
          <w:sz w:val="24"/>
          <w:szCs w:val="24"/>
        </w:rPr>
      </w:pPr>
    </w:p>
    <w:p w:rsidR="0057729D" w:rsidRPr="002E6350" w:rsidRDefault="0057729D" w:rsidP="006B59F7">
      <w:pPr>
        <w:spacing w:after="0" w:line="240" w:lineRule="auto"/>
        <w:jc w:val="center"/>
        <w:rPr>
          <w:rFonts w:cstheme="minorHAnsi"/>
          <w:b/>
          <w:noProof/>
          <w:sz w:val="32"/>
        </w:rPr>
      </w:pPr>
      <w:r w:rsidRPr="002E6350">
        <w:rPr>
          <w:rFonts w:cstheme="minorHAnsi"/>
          <w:b/>
          <w:noProof/>
          <w:sz w:val="32"/>
        </w:rPr>
        <w:t>Executive Committee</w:t>
      </w:r>
      <w:r w:rsidR="002E6350" w:rsidRPr="002E6350">
        <w:rPr>
          <w:rFonts w:cstheme="minorHAnsi"/>
          <w:b/>
          <w:noProof/>
          <w:sz w:val="32"/>
        </w:rPr>
        <w:t xml:space="preserve"> Charter (2015-2016)</w:t>
      </w:r>
    </w:p>
    <w:p w:rsidR="006B59F7" w:rsidRPr="0057729D" w:rsidRDefault="006B59F7" w:rsidP="006B59F7">
      <w:pPr>
        <w:spacing w:after="0" w:line="240" w:lineRule="auto"/>
        <w:jc w:val="center"/>
        <w:outlineLvl w:val="0"/>
        <w:rPr>
          <w:rFonts w:cstheme="minorHAnsi"/>
        </w:rPr>
      </w:pPr>
    </w:p>
    <w:p w:rsidR="0057729D" w:rsidRPr="0057729D" w:rsidRDefault="0057729D" w:rsidP="0057729D">
      <w:pPr>
        <w:jc w:val="both"/>
        <w:outlineLvl w:val="0"/>
        <w:rPr>
          <w:rFonts w:cstheme="minorHAnsi"/>
          <w:b/>
        </w:rPr>
      </w:pPr>
      <w:r w:rsidRPr="00BB39F2">
        <w:rPr>
          <w:rFonts w:cstheme="minorHAnsi"/>
          <w:b/>
        </w:rPr>
        <w:t>Charter:</w:t>
      </w:r>
    </w:p>
    <w:p w:rsidR="0057729D" w:rsidRDefault="0057729D" w:rsidP="0057729D">
      <w:pPr>
        <w:pStyle w:val="PlainText"/>
        <w:jc w:val="both"/>
        <w:rPr>
          <w:rFonts w:asciiTheme="minorHAnsi" w:hAnsiTheme="minorHAnsi" w:cs="Arial"/>
          <w:szCs w:val="22"/>
        </w:rPr>
      </w:pPr>
      <w:r w:rsidRPr="00692A95">
        <w:rPr>
          <w:rFonts w:asciiTheme="minorHAnsi" w:hAnsiTheme="minorHAnsi" w:cs="Arial"/>
          <w:szCs w:val="22"/>
        </w:rPr>
        <w:t>The Executive Committee is responsible for strategic oversight of Board matters. It is comprised of the Board Chair</w:t>
      </w:r>
      <w:r>
        <w:rPr>
          <w:rFonts w:asciiTheme="minorHAnsi" w:hAnsiTheme="minorHAnsi" w:cs="Arial"/>
          <w:szCs w:val="22"/>
        </w:rPr>
        <w:t>, the Board Vice Chair,</w:t>
      </w:r>
      <w:r w:rsidRPr="00692A95">
        <w:rPr>
          <w:rFonts w:asciiTheme="minorHAnsi" w:hAnsiTheme="minorHAnsi" w:cs="Arial"/>
          <w:szCs w:val="22"/>
        </w:rPr>
        <w:t xml:space="preserve"> and the Chairs of each of the Board Committees</w:t>
      </w:r>
      <w:r>
        <w:rPr>
          <w:rFonts w:asciiTheme="minorHAnsi" w:hAnsiTheme="minorHAnsi" w:cs="Arial"/>
          <w:szCs w:val="22"/>
        </w:rPr>
        <w:t xml:space="preserve"> as well as the immediate past Board chair.</w:t>
      </w:r>
      <w:r w:rsidRPr="00692A95">
        <w:rPr>
          <w:rFonts w:asciiTheme="minorHAnsi" w:hAnsiTheme="minorHAnsi" w:cs="Arial"/>
          <w:szCs w:val="22"/>
        </w:rPr>
        <w:t xml:space="preserve"> The CEO of DSST is the staff liaison and attends meetings of the Committee. </w:t>
      </w:r>
    </w:p>
    <w:p w:rsidR="0057729D" w:rsidRDefault="0057729D" w:rsidP="0057729D">
      <w:pPr>
        <w:pStyle w:val="PlainText"/>
        <w:jc w:val="both"/>
        <w:rPr>
          <w:rFonts w:asciiTheme="minorHAnsi" w:hAnsiTheme="minorHAnsi" w:cs="Arial"/>
          <w:szCs w:val="22"/>
        </w:rPr>
      </w:pPr>
    </w:p>
    <w:p w:rsidR="0057729D" w:rsidRDefault="0057729D" w:rsidP="0057729D">
      <w:pPr>
        <w:pStyle w:val="PlainText"/>
        <w:jc w:val="both"/>
        <w:rPr>
          <w:rFonts w:asciiTheme="minorHAnsi" w:hAnsiTheme="minorHAnsi" w:cs="Arial"/>
          <w:szCs w:val="22"/>
        </w:rPr>
      </w:pPr>
      <w:r w:rsidRPr="00692A95">
        <w:rPr>
          <w:rFonts w:asciiTheme="minorHAnsi" w:hAnsiTheme="minorHAnsi" w:cs="Arial"/>
          <w:szCs w:val="22"/>
        </w:rPr>
        <w:t xml:space="preserve">The Committee will oversee the annual evaluation by the Board of the CEO. It will approve the Management Succession Plan prepared from time to time by Management. The Executive Committee will assign Committee Chairmanships. It will hold Committee Chairs accountable for aligning Committee Charters, Goals and Objectives with DSST's strategic and operating plans, and for achieving annual goals. The Committee will provide input into the Board agendas and will plan the annual Board retreat. With the Nomination and Governance Committee, the Executive Committee will interview, evaluate and, if appropriate, re-nominate Directors whose terms are expiring. At the discretion of the full Board, the Committee may act between meetings in the Board's stead as regards certain matters specifically delegated to it by the Board. </w:t>
      </w:r>
    </w:p>
    <w:p w:rsidR="0057729D" w:rsidRDefault="0057729D" w:rsidP="0057729D">
      <w:pPr>
        <w:pStyle w:val="PlainText"/>
        <w:jc w:val="both"/>
        <w:rPr>
          <w:rFonts w:asciiTheme="minorHAnsi" w:hAnsiTheme="minorHAnsi" w:cs="Arial"/>
          <w:szCs w:val="22"/>
        </w:rPr>
      </w:pPr>
    </w:p>
    <w:p w:rsidR="0057729D" w:rsidRPr="0057729D" w:rsidRDefault="0057729D" w:rsidP="0057729D">
      <w:pPr>
        <w:jc w:val="both"/>
        <w:rPr>
          <w:rFonts w:cs="Arial"/>
        </w:rPr>
      </w:pPr>
      <w:r w:rsidRPr="00692A95">
        <w:rPr>
          <w:rFonts w:cs="Arial"/>
        </w:rPr>
        <w:t xml:space="preserve">The Executive Committee will be a resource to the other standing Committees of the Board and will support the Chairs of those Committees in fulfilling their Charters, Goals and Objectives. It will work with those Committees and with the staff of DSST in fulfilling its own Charter, Goals and Objectives. It will work with Management to support DSST's annual Operating Plan. </w:t>
      </w:r>
    </w:p>
    <w:p w:rsidR="0057729D" w:rsidRDefault="0057729D" w:rsidP="0057729D">
      <w:pPr>
        <w:jc w:val="both"/>
        <w:rPr>
          <w:rFonts w:cstheme="minorHAnsi"/>
          <w:b/>
        </w:rPr>
      </w:pPr>
      <w:r w:rsidRPr="00BB39F2">
        <w:rPr>
          <w:rFonts w:cstheme="minorHAnsi"/>
          <w:b/>
        </w:rPr>
        <w:t>General Long Term Goals:</w:t>
      </w:r>
    </w:p>
    <w:p w:rsidR="0057729D" w:rsidRDefault="0057729D" w:rsidP="00137873">
      <w:pPr>
        <w:pStyle w:val="PlainText"/>
        <w:numPr>
          <w:ilvl w:val="0"/>
          <w:numId w:val="31"/>
        </w:numPr>
        <w:jc w:val="both"/>
      </w:pPr>
      <w:r>
        <w:t xml:space="preserve">Insure that the Board accurately and fairly assesses the performance of the CEO, and holds the CEO accountable for performance. </w:t>
      </w:r>
    </w:p>
    <w:p w:rsidR="0057729D" w:rsidRDefault="0057729D" w:rsidP="00137873">
      <w:pPr>
        <w:pStyle w:val="PlainText"/>
        <w:numPr>
          <w:ilvl w:val="0"/>
          <w:numId w:val="31"/>
        </w:numPr>
        <w:jc w:val="both"/>
      </w:pPr>
      <w:r>
        <w:t xml:space="preserve">Assure that DSST has an approved Management Succession Plan, which includes interim management and recruiting plans, to deal with the unexpected loss of key executives and managers at both the CMO and school levels. </w:t>
      </w:r>
    </w:p>
    <w:p w:rsidR="0057729D" w:rsidRDefault="0057729D" w:rsidP="00137873">
      <w:pPr>
        <w:pStyle w:val="PlainText"/>
        <w:numPr>
          <w:ilvl w:val="0"/>
          <w:numId w:val="31"/>
        </w:numPr>
        <w:jc w:val="both"/>
      </w:pPr>
      <w:r>
        <w:t xml:space="preserve">Involve the Board regularly in providing strategic input to Management around critical issues affecting DSST. However, the Board's role is to govern, not manage the organization. Thus strategic and operating plans will be prepared by Management and approved by the Board. </w:t>
      </w:r>
    </w:p>
    <w:p w:rsidR="0057729D" w:rsidRDefault="0057729D" w:rsidP="00137873">
      <w:pPr>
        <w:pStyle w:val="PlainText"/>
        <w:numPr>
          <w:ilvl w:val="0"/>
          <w:numId w:val="31"/>
        </w:numPr>
        <w:jc w:val="both"/>
      </w:pPr>
      <w:r>
        <w:t xml:space="preserve">Work with the Nominations and Governance Committee to create an excellent, engaged, and diverse non-profit Board in Denver. </w:t>
      </w:r>
    </w:p>
    <w:p w:rsidR="0057729D" w:rsidRDefault="0057729D" w:rsidP="00137873">
      <w:pPr>
        <w:pStyle w:val="PlainText"/>
        <w:numPr>
          <w:ilvl w:val="0"/>
          <w:numId w:val="31"/>
        </w:numPr>
        <w:jc w:val="both"/>
      </w:pPr>
      <w:r>
        <w:t>Create a Board culture of engagement and accountability that supports DSST's core values of respect, responsibility, integrity, courage, curiosity and doing your best.</w:t>
      </w:r>
    </w:p>
    <w:p w:rsidR="0057729D" w:rsidRDefault="0057729D" w:rsidP="0057729D">
      <w:pPr>
        <w:pStyle w:val="PlainText"/>
        <w:jc w:val="both"/>
        <w:rPr>
          <w:rFonts w:asciiTheme="minorHAnsi" w:hAnsiTheme="minorHAnsi" w:cstheme="minorHAnsi"/>
          <w:szCs w:val="22"/>
        </w:rPr>
      </w:pPr>
    </w:p>
    <w:p w:rsidR="0057729D" w:rsidRDefault="0057729D" w:rsidP="0057729D">
      <w:pPr>
        <w:jc w:val="both"/>
        <w:rPr>
          <w:rFonts w:cstheme="minorHAnsi"/>
          <w:b/>
        </w:rPr>
      </w:pPr>
    </w:p>
    <w:p w:rsidR="0057729D" w:rsidRDefault="0057729D" w:rsidP="0057729D">
      <w:pPr>
        <w:jc w:val="both"/>
        <w:rPr>
          <w:rFonts w:cstheme="minorHAnsi"/>
          <w:b/>
        </w:rPr>
      </w:pPr>
    </w:p>
    <w:p w:rsidR="0057729D" w:rsidRDefault="0057729D" w:rsidP="0057729D">
      <w:pPr>
        <w:jc w:val="both"/>
        <w:rPr>
          <w:rFonts w:cstheme="minorHAnsi"/>
          <w:b/>
        </w:rPr>
      </w:pPr>
    </w:p>
    <w:p w:rsidR="006B59F7" w:rsidRDefault="006B59F7" w:rsidP="0057729D">
      <w:pPr>
        <w:jc w:val="both"/>
        <w:rPr>
          <w:rFonts w:cstheme="minorHAnsi"/>
          <w:b/>
        </w:rPr>
      </w:pPr>
    </w:p>
    <w:p w:rsidR="001342FF" w:rsidRDefault="001342FF" w:rsidP="0057729D">
      <w:pPr>
        <w:jc w:val="both"/>
        <w:rPr>
          <w:rFonts w:cstheme="minorHAnsi"/>
          <w:b/>
        </w:rPr>
      </w:pPr>
    </w:p>
    <w:p w:rsidR="0057729D" w:rsidRDefault="0057729D" w:rsidP="0057729D">
      <w:pPr>
        <w:jc w:val="both"/>
        <w:rPr>
          <w:rFonts w:cstheme="minorHAnsi"/>
          <w:b/>
        </w:rPr>
      </w:pPr>
      <w:r>
        <w:rPr>
          <w:rFonts w:cstheme="minorHAnsi"/>
          <w:b/>
        </w:rPr>
        <w:t xml:space="preserve">Executive </w:t>
      </w:r>
      <w:r w:rsidRPr="00BB39F2">
        <w:rPr>
          <w:rFonts w:cstheme="minorHAnsi"/>
          <w:b/>
        </w:rPr>
        <w:t xml:space="preserve">Committee Fiscal Year </w:t>
      </w:r>
      <w:r>
        <w:rPr>
          <w:rFonts w:cstheme="minorHAnsi"/>
          <w:b/>
        </w:rPr>
        <w:t>2016</w:t>
      </w:r>
      <w:r w:rsidRPr="00BB39F2">
        <w:rPr>
          <w:rFonts w:cstheme="minorHAnsi"/>
          <w:b/>
        </w:rPr>
        <w:t xml:space="preserve"> Objectives: </w:t>
      </w:r>
    </w:p>
    <w:p w:rsidR="0057729D" w:rsidRDefault="0057729D" w:rsidP="00137873">
      <w:pPr>
        <w:pStyle w:val="PlainText"/>
        <w:numPr>
          <w:ilvl w:val="0"/>
          <w:numId w:val="32"/>
        </w:numPr>
        <w:jc w:val="both"/>
      </w:pPr>
      <w:r>
        <w:t xml:space="preserve">Oversee the evaluation of the CEO's performance for Fiscal 2015.  Completed by October 2015. </w:t>
      </w:r>
    </w:p>
    <w:p w:rsidR="0057729D" w:rsidRDefault="0057729D" w:rsidP="00137873">
      <w:pPr>
        <w:pStyle w:val="PlainText"/>
        <w:numPr>
          <w:ilvl w:val="0"/>
          <w:numId w:val="32"/>
        </w:numPr>
        <w:jc w:val="both"/>
      </w:pPr>
      <w:r>
        <w:t xml:space="preserve">Work with Committee Chairs on Membership, Charters, Goals and Objectives aligned with DSST's values, strategy and Operating Plan.  Completed by October 2015. </w:t>
      </w:r>
    </w:p>
    <w:p w:rsidR="0057729D" w:rsidRDefault="0057729D" w:rsidP="00137873">
      <w:pPr>
        <w:pStyle w:val="PlainText"/>
        <w:numPr>
          <w:ilvl w:val="0"/>
          <w:numId w:val="32"/>
        </w:numPr>
        <w:jc w:val="both"/>
      </w:pPr>
      <w:r>
        <w:t>Plan, conduct and publish results from the annual Board Retreat, designed to provide strategic input to Committees and Management.  Completed by November 2015.</w:t>
      </w:r>
    </w:p>
    <w:p w:rsidR="0057729D" w:rsidRDefault="0057729D" w:rsidP="00137873">
      <w:pPr>
        <w:pStyle w:val="PlainText"/>
        <w:numPr>
          <w:ilvl w:val="0"/>
          <w:numId w:val="32"/>
        </w:numPr>
        <w:jc w:val="both"/>
      </w:pPr>
      <w:r>
        <w:t xml:space="preserve">Work with management on updating, and approve a Management Succession Plan.  Completed by March 2016. </w:t>
      </w:r>
    </w:p>
    <w:p w:rsidR="0057729D" w:rsidRDefault="0057729D" w:rsidP="00137873">
      <w:pPr>
        <w:pStyle w:val="PlainText"/>
        <w:numPr>
          <w:ilvl w:val="0"/>
          <w:numId w:val="32"/>
        </w:numPr>
        <w:jc w:val="both"/>
      </w:pPr>
      <w:r>
        <w:t xml:space="preserve">With Nominations and Governance interview and evaluate Board members whose terms are expiring. Completed June 2016. </w:t>
      </w:r>
    </w:p>
    <w:p w:rsidR="0057729D" w:rsidRDefault="0057729D" w:rsidP="00137873">
      <w:pPr>
        <w:pStyle w:val="PlainText"/>
        <w:numPr>
          <w:ilvl w:val="0"/>
          <w:numId w:val="32"/>
        </w:numPr>
        <w:jc w:val="both"/>
      </w:pPr>
      <w:r>
        <w:t xml:space="preserve">Periodically evaluate the performance of each Committee of the Board.  Work with Committee Chair and CEO to insure they have resources to succeed.  Hold Chair accountable for results. Completed July 2016. </w:t>
      </w:r>
    </w:p>
    <w:p w:rsidR="0057729D" w:rsidRDefault="0057729D" w:rsidP="00137873">
      <w:pPr>
        <w:pStyle w:val="PlainText"/>
        <w:numPr>
          <w:ilvl w:val="0"/>
          <w:numId w:val="32"/>
        </w:numPr>
        <w:jc w:val="both"/>
      </w:pPr>
      <w:r>
        <w:t xml:space="preserve">Assign or re-confirm Chairs for each Committee for FY2015.  Completed by July 2016. </w:t>
      </w:r>
    </w:p>
    <w:p w:rsidR="0057729D" w:rsidRDefault="0057729D" w:rsidP="00137873">
      <w:pPr>
        <w:pStyle w:val="PlainText"/>
        <w:numPr>
          <w:ilvl w:val="0"/>
          <w:numId w:val="32"/>
        </w:numPr>
        <w:jc w:val="both"/>
      </w:pPr>
      <w:r>
        <w:t xml:space="preserve">Prepare a self-assessment of Executive Committee performance for FY 2016.  Completed by July 2016. </w:t>
      </w:r>
    </w:p>
    <w:p w:rsidR="0057729D" w:rsidRDefault="0057729D" w:rsidP="00137873">
      <w:pPr>
        <w:pStyle w:val="PlainText"/>
        <w:numPr>
          <w:ilvl w:val="0"/>
          <w:numId w:val="32"/>
        </w:numPr>
        <w:jc w:val="both"/>
      </w:pPr>
      <w:r>
        <w:t>Conduct regular Executive Committee meetings; set Board agendas at such meetings.  Completed by June 2016.</w:t>
      </w:r>
    </w:p>
    <w:p w:rsidR="0057729D" w:rsidRDefault="0057729D" w:rsidP="00137873">
      <w:pPr>
        <w:pStyle w:val="PlainText"/>
        <w:numPr>
          <w:ilvl w:val="0"/>
          <w:numId w:val="32"/>
        </w:numPr>
        <w:jc w:val="both"/>
      </w:pPr>
      <w:r>
        <w:t>Assign Advisory Council members to each Committee Chair for annual contact as personal liaison.  Completed by March 2016.</w:t>
      </w:r>
    </w:p>
    <w:p w:rsidR="0057729D" w:rsidRDefault="0057729D" w:rsidP="0057729D">
      <w:pPr>
        <w:pStyle w:val="PlainText"/>
        <w:ind w:left="390"/>
        <w:jc w:val="both"/>
      </w:pPr>
    </w:p>
    <w:p w:rsidR="0057729D" w:rsidRDefault="0057729D" w:rsidP="0057729D">
      <w:pPr>
        <w:jc w:val="both"/>
        <w:rPr>
          <w:rFonts w:cstheme="minorHAnsi"/>
          <w:b/>
        </w:rPr>
      </w:pPr>
      <w:r w:rsidRPr="00BB39F2">
        <w:rPr>
          <w:rFonts w:cstheme="minorHAnsi"/>
          <w:b/>
        </w:rPr>
        <w:t>Deliverables: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6318"/>
      </w:tblGrid>
      <w:tr w:rsidR="0057729D" w:rsidRPr="00BB39F2" w:rsidTr="005D21EA">
        <w:tc>
          <w:tcPr>
            <w:tcW w:w="2538" w:type="dxa"/>
          </w:tcPr>
          <w:p w:rsidR="0057729D" w:rsidRDefault="0057729D" w:rsidP="005D21EA">
            <w:pPr>
              <w:jc w:val="both"/>
              <w:rPr>
                <w:rFonts w:cstheme="minorHAnsi"/>
              </w:rPr>
            </w:pPr>
            <w:r>
              <w:rPr>
                <w:rFonts w:cstheme="minorHAnsi"/>
              </w:rPr>
              <w:t>October 2015</w:t>
            </w:r>
          </w:p>
        </w:tc>
        <w:tc>
          <w:tcPr>
            <w:tcW w:w="6318" w:type="dxa"/>
          </w:tcPr>
          <w:p w:rsidR="0057729D" w:rsidRDefault="0057729D" w:rsidP="005D21EA">
            <w:pPr>
              <w:jc w:val="both"/>
              <w:rPr>
                <w:rFonts w:cstheme="minorHAnsi"/>
              </w:rPr>
            </w:pPr>
            <w:r>
              <w:rPr>
                <w:rFonts w:cstheme="minorHAnsi"/>
              </w:rPr>
              <w:t>CEO Performance Review and Updated Committee Charters</w:t>
            </w:r>
          </w:p>
        </w:tc>
      </w:tr>
      <w:tr w:rsidR="0057729D" w:rsidRPr="00BB39F2" w:rsidTr="005D21EA">
        <w:tc>
          <w:tcPr>
            <w:tcW w:w="2538" w:type="dxa"/>
          </w:tcPr>
          <w:p w:rsidR="0057729D" w:rsidRPr="00106596" w:rsidDel="00055E34" w:rsidRDefault="0057729D" w:rsidP="005D21EA">
            <w:pPr>
              <w:jc w:val="both"/>
              <w:rPr>
                <w:rFonts w:cstheme="minorHAnsi"/>
              </w:rPr>
            </w:pPr>
            <w:r>
              <w:rPr>
                <w:rFonts w:cstheme="minorHAnsi"/>
              </w:rPr>
              <w:t>November 2015</w:t>
            </w:r>
          </w:p>
        </w:tc>
        <w:tc>
          <w:tcPr>
            <w:tcW w:w="6318" w:type="dxa"/>
          </w:tcPr>
          <w:p w:rsidR="0057729D" w:rsidRPr="00106596" w:rsidDel="00055E34" w:rsidRDefault="0057729D" w:rsidP="005D21EA">
            <w:pPr>
              <w:jc w:val="both"/>
              <w:rPr>
                <w:rFonts w:cstheme="minorHAnsi"/>
              </w:rPr>
            </w:pPr>
            <w:r>
              <w:rPr>
                <w:rFonts w:cstheme="minorHAnsi"/>
              </w:rPr>
              <w:t>Results from BOD Retreat</w:t>
            </w:r>
          </w:p>
        </w:tc>
      </w:tr>
      <w:tr w:rsidR="0057729D" w:rsidRPr="00BB39F2" w:rsidTr="005D21EA">
        <w:tc>
          <w:tcPr>
            <w:tcW w:w="2538" w:type="dxa"/>
          </w:tcPr>
          <w:p w:rsidR="0057729D" w:rsidRPr="00106596" w:rsidDel="00055E34" w:rsidRDefault="0057729D" w:rsidP="005D21EA">
            <w:pPr>
              <w:jc w:val="both"/>
              <w:rPr>
                <w:rFonts w:cstheme="minorHAnsi"/>
              </w:rPr>
            </w:pPr>
            <w:r>
              <w:rPr>
                <w:rFonts w:cstheme="minorHAnsi"/>
              </w:rPr>
              <w:t>March 2016</w:t>
            </w:r>
          </w:p>
        </w:tc>
        <w:tc>
          <w:tcPr>
            <w:tcW w:w="6318" w:type="dxa"/>
          </w:tcPr>
          <w:p w:rsidR="0057729D" w:rsidRPr="00106596" w:rsidDel="00055E34" w:rsidRDefault="0057729D" w:rsidP="005D21EA">
            <w:pPr>
              <w:jc w:val="both"/>
              <w:rPr>
                <w:rFonts w:cstheme="minorHAnsi"/>
              </w:rPr>
            </w:pPr>
            <w:r>
              <w:rPr>
                <w:rFonts w:cstheme="minorHAnsi"/>
              </w:rPr>
              <w:t>Management Succession Plan Update and Advisory Council Liaisons</w:t>
            </w:r>
          </w:p>
        </w:tc>
      </w:tr>
      <w:tr w:rsidR="0057729D" w:rsidRPr="00BB39F2" w:rsidTr="005D21EA">
        <w:tc>
          <w:tcPr>
            <w:tcW w:w="2538" w:type="dxa"/>
          </w:tcPr>
          <w:p w:rsidR="0057729D" w:rsidRDefault="0057729D" w:rsidP="005D21EA">
            <w:pPr>
              <w:jc w:val="both"/>
              <w:rPr>
                <w:rFonts w:cstheme="minorHAnsi"/>
              </w:rPr>
            </w:pPr>
            <w:r>
              <w:rPr>
                <w:rFonts w:cstheme="minorHAnsi"/>
              </w:rPr>
              <w:t>June 2016</w:t>
            </w:r>
          </w:p>
        </w:tc>
        <w:tc>
          <w:tcPr>
            <w:tcW w:w="6318" w:type="dxa"/>
          </w:tcPr>
          <w:p w:rsidR="0057729D" w:rsidRDefault="0057729D" w:rsidP="005D21EA">
            <w:pPr>
              <w:jc w:val="both"/>
              <w:rPr>
                <w:rFonts w:cstheme="minorHAnsi"/>
              </w:rPr>
            </w:pPr>
            <w:r>
              <w:rPr>
                <w:rFonts w:cstheme="minorHAnsi"/>
              </w:rPr>
              <w:t>Evaluate BOD Members whose terms expire</w:t>
            </w:r>
          </w:p>
        </w:tc>
      </w:tr>
      <w:tr w:rsidR="0057729D" w:rsidRPr="00BB39F2" w:rsidTr="005D21EA">
        <w:tc>
          <w:tcPr>
            <w:tcW w:w="2538" w:type="dxa"/>
          </w:tcPr>
          <w:p w:rsidR="0057729D" w:rsidRPr="00106596" w:rsidRDefault="0057729D" w:rsidP="005D21EA">
            <w:pPr>
              <w:jc w:val="both"/>
              <w:rPr>
                <w:rFonts w:cstheme="minorHAnsi"/>
              </w:rPr>
            </w:pPr>
            <w:r>
              <w:rPr>
                <w:rFonts w:cstheme="minorHAnsi"/>
              </w:rPr>
              <w:t>July 2016</w:t>
            </w:r>
          </w:p>
        </w:tc>
        <w:tc>
          <w:tcPr>
            <w:tcW w:w="6318" w:type="dxa"/>
          </w:tcPr>
          <w:p w:rsidR="0057729D" w:rsidRDefault="0057729D" w:rsidP="005D21EA">
            <w:pPr>
              <w:jc w:val="both"/>
              <w:rPr>
                <w:rFonts w:cstheme="minorHAnsi"/>
              </w:rPr>
            </w:pPr>
            <w:r>
              <w:rPr>
                <w:rFonts w:cstheme="minorHAnsi"/>
              </w:rPr>
              <w:t>Evaluate Committee Performance and Assign Committee Chairs</w:t>
            </w:r>
          </w:p>
        </w:tc>
      </w:tr>
      <w:tr w:rsidR="0057729D" w:rsidRPr="00BB39F2" w:rsidTr="005D21EA">
        <w:tc>
          <w:tcPr>
            <w:tcW w:w="2538" w:type="dxa"/>
          </w:tcPr>
          <w:p w:rsidR="0057729D" w:rsidRPr="00106596" w:rsidRDefault="0057729D" w:rsidP="005D21EA">
            <w:pPr>
              <w:jc w:val="both"/>
              <w:rPr>
                <w:rFonts w:cstheme="minorHAnsi"/>
              </w:rPr>
            </w:pPr>
            <w:r>
              <w:rPr>
                <w:rFonts w:cstheme="minorHAnsi"/>
              </w:rPr>
              <w:t>July 2016</w:t>
            </w:r>
          </w:p>
        </w:tc>
        <w:tc>
          <w:tcPr>
            <w:tcW w:w="6318" w:type="dxa"/>
          </w:tcPr>
          <w:p w:rsidR="0057729D" w:rsidRPr="00106596" w:rsidRDefault="0057729D" w:rsidP="005D21EA">
            <w:pPr>
              <w:jc w:val="both"/>
              <w:rPr>
                <w:rFonts w:cstheme="minorHAnsi"/>
              </w:rPr>
            </w:pPr>
            <w:r>
              <w:rPr>
                <w:rFonts w:cstheme="minorHAnsi"/>
              </w:rPr>
              <w:t>Self-Assessment of Executive Committee Performance</w:t>
            </w:r>
          </w:p>
        </w:tc>
      </w:tr>
    </w:tbl>
    <w:p w:rsidR="0057729D" w:rsidRDefault="0057729D" w:rsidP="0057729D">
      <w:pPr>
        <w:jc w:val="both"/>
        <w:rPr>
          <w:rFonts w:cstheme="minorHAnsi"/>
          <w:b/>
        </w:rPr>
      </w:pPr>
    </w:p>
    <w:p w:rsidR="0057729D" w:rsidRDefault="0057729D" w:rsidP="0057729D">
      <w:pPr>
        <w:jc w:val="both"/>
        <w:outlineLvl w:val="0"/>
        <w:rPr>
          <w:rFonts w:cstheme="minorHAnsi"/>
          <w:b/>
        </w:rPr>
      </w:pPr>
      <w:r w:rsidRPr="00BB39F2">
        <w:rPr>
          <w:rFonts w:cstheme="minorHAnsi"/>
          <w:b/>
        </w:rPr>
        <w:t>Meeting Schedule / Key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6318"/>
      </w:tblGrid>
      <w:tr w:rsidR="0057729D" w:rsidRPr="00BB39F2" w:rsidTr="005D21EA">
        <w:trPr>
          <w:trHeight w:val="233"/>
        </w:trPr>
        <w:tc>
          <w:tcPr>
            <w:tcW w:w="2538" w:type="dxa"/>
          </w:tcPr>
          <w:p w:rsidR="0057729D" w:rsidRPr="00447576" w:rsidRDefault="0057729D" w:rsidP="005D21EA">
            <w:pPr>
              <w:jc w:val="both"/>
              <w:rPr>
                <w:rFonts w:cstheme="minorHAnsi"/>
                <w:b/>
              </w:rPr>
            </w:pPr>
          </w:p>
        </w:tc>
        <w:tc>
          <w:tcPr>
            <w:tcW w:w="6318" w:type="dxa"/>
          </w:tcPr>
          <w:p w:rsidR="0057729D" w:rsidRPr="00447576" w:rsidRDefault="0057729D" w:rsidP="005D21EA">
            <w:pPr>
              <w:jc w:val="both"/>
              <w:rPr>
                <w:rFonts w:cstheme="minorHAnsi"/>
              </w:rPr>
            </w:pPr>
            <w:r w:rsidRPr="00447576">
              <w:rPr>
                <w:rFonts w:cstheme="minorHAnsi"/>
              </w:rPr>
              <w:t>Generally two weeks before Board meetings</w:t>
            </w:r>
            <w:r>
              <w:rPr>
                <w:rFonts w:cstheme="minorHAnsi"/>
              </w:rPr>
              <w:t>, by telephone.</w:t>
            </w:r>
          </w:p>
        </w:tc>
      </w:tr>
      <w:tr w:rsidR="0057729D" w:rsidRPr="00BB39F2" w:rsidTr="005D21EA">
        <w:tc>
          <w:tcPr>
            <w:tcW w:w="2538" w:type="dxa"/>
          </w:tcPr>
          <w:p w:rsidR="0057729D" w:rsidRPr="00447576" w:rsidRDefault="0057729D" w:rsidP="005D21EA">
            <w:pPr>
              <w:jc w:val="both"/>
              <w:rPr>
                <w:rFonts w:cstheme="minorHAnsi"/>
              </w:rPr>
            </w:pPr>
            <w:r w:rsidRPr="00447576">
              <w:rPr>
                <w:rFonts w:cstheme="minorHAnsi"/>
              </w:rPr>
              <w:t xml:space="preserve">September </w:t>
            </w:r>
            <w:r>
              <w:rPr>
                <w:rFonts w:cstheme="minorHAnsi"/>
              </w:rPr>
              <w:t>10, 2015</w:t>
            </w:r>
          </w:p>
        </w:tc>
        <w:tc>
          <w:tcPr>
            <w:tcW w:w="6318" w:type="dxa"/>
          </w:tcPr>
          <w:p w:rsidR="0057729D" w:rsidRPr="00447576" w:rsidRDefault="0057729D" w:rsidP="005D21EA">
            <w:pPr>
              <w:jc w:val="both"/>
              <w:rPr>
                <w:rFonts w:cstheme="minorHAnsi"/>
              </w:rPr>
            </w:pPr>
            <w:r>
              <w:rPr>
                <w:rFonts w:cstheme="minorHAnsi"/>
              </w:rPr>
              <w:t>2:00 PM</w:t>
            </w:r>
          </w:p>
        </w:tc>
      </w:tr>
      <w:tr w:rsidR="0057729D" w:rsidRPr="00BB39F2" w:rsidTr="005D21EA">
        <w:tc>
          <w:tcPr>
            <w:tcW w:w="2538" w:type="dxa"/>
          </w:tcPr>
          <w:p w:rsidR="0057729D" w:rsidRPr="00447576" w:rsidRDefault="0057729D" w:rsidP="005D21EA">
            <w:pPr>
              <w:jc w:val="both"/>
              <w:rPr>
                <w:rFonts w:cstheme="minorHAnsi"/>
              </w:rPr>
            </w:pPr>
            <w:r w:rsidRPr="00447576">
              <w:rPr>
                <w:rFonts w:cstheme="minorHAnsi"/>
              </w:rPr>
              <w:t xml:space="preserve">November 5, </w:t>
            </w:r>
            <w:r>
              <w:rPr>
                <w:rFonts w:cstheme="minorHAnsi"/>
              </w:rPr>
              <w:t>2015</w:t>
            </w:r>
          </w:p>
        </w:tc>
        <w:tc>
          <w:tcPr>
            <w:tcW w:w="6318" w:type="dxa"/>
          </w:tcPr>
          <w:p w:rsidR="0057729D" w:rsidRPr="00447576" w:rsidRDefault="0057729D" w:rsidP="005D21EA">
            <w:pPr>
              <w:jc w:val="both"/>
              <w:rPr>
                <w:rFonts w:cstheme="minorHAnsi"/>
              </w:rPr>
            </w:pPr>
            <w:r>
              <w:rPr>
                <w:rFonts w:cstheme="minorHAnsi"/>
              </w:rPr>
              <w:t>2:00 PM</w:t>
            </w:r>
          </w:p>
        </w:tc>
      </w:tr>
      <w:tr w:rsidR="0057729D" w:rsidRPr="00BB39F2" w:rsidTr="005D21EA">
        <w:tc>
          <w:tcPr>
            <w:tcW w:w="2538" w:type="dxa"/>
          </w:tcPr>
          <w:p w:rsidR="0057729D" w:rsidRPr="00447576" w:rsidRDefault="0057729D" w:rsidP="005D21EA">
            <w:pPr>
              <w:jc w:val="both"/>
              <w:rPr>
                <w:rFonts w:cstheme="minorHAnsi"/>
              </w:rPr>
            </w:pPr>
            <w:r w:rsidRPr="00447576">
              <w:rPr>
                <w:rFonts w:cstheme="minorHAnsi"/>
              </w:rPr>
              <w:lastRenderedPageBreak/>
              <w:t>January 7, 201</w:t>
            </w:r>
            <w:r>
              <w:rPr>
                <w:rFonts w:cstheme="minorHAnsi"/>
              </w:rPr>
              <w:t>6</w:t>
            </w:r>
          </w:p>
        </w:tc>
        <w:tc>
          <w:tcPr>
            <w:tcW w:w="6318" w:type="dxa"/>
          </w:tcPr>
          <w:p w:rsidR="0057729D" w:rsidRPr="00447576" w:rsidRDefault="0057729D" w:rsidP="005D21EA">
            <w:pPr>
              <w:jc w:val="both"/>
              <w:rPr>
                <w:rFonts w:cstheme="minorHAnsi"/>
              </w:rPr>
            </w:pPr>
            <w:r>
              <w:rPr>
                <w:rFonts w:cstheme="minorHAnsi"/>
              </w:rPr>
              <w:t>2:00 PM</w:t>
            </w:r>
          </w:p>
        </w:tc>
      </w:tr>
      <w:tr w:rsidR="0057729D" w:rsidRPr="00BB39F2" w:rsidTr="005D21EA">
        <w:tc>
          <w:tcPr>
            <w:tcW w:w="2538" w:type="dxa"/>
          </w:tcPr>
          <w:p w:rsidR="0057729D" w:rsidRPr="00447576" w:rsidRDefault="0057729D" w:rsidP="005D21EA">
            <w:pPr>
              <w:jc w:val="both"/>
              <w:rPr>
                <w:rFonts w:cstheme="minorHAnsi"/>
              </w:rPr>
            </w:pPr>
            <w:r>
              <w:rPr>
                <w:rFonts w:cstheme="minorHAnsi"/>
              </w:rPr>
              <w:t>March 10, 2016</w:t>
            </w:r>
          </w:p>
        </w:tc>
        <w:tc>
          <w:tcPr>
            <w:tcW w:w="6318" w:type="dxa"/>
          </w:tcPr>
          <w:p w:rsidR="0057729D" w:rsidRPr="00447576" w:rsidRDefault="0057729D" w:rsidP="005D21EA">
            <w:pPr>
              <w:jc w:val="both"/>
              <w:rPr>
                <w:rFonts w:cstheme="minorHAnsi"/>
              </w:rPr>
            </w:pPr>
            <w:r>
              <w:rPr>
                <w:rFonts w:cstheme="minorHAnsi"/>
              </w:rPr>
              <w:t>2:00 PM</w:t>
            </w:r>
          </w:p>
        </w:tc>
      </w:tr>
      <w:tr w:rsidR="0057729D" w:rsidRPr="00BB39F2" w:rsidTr="005D21EA">
        <w:tc>
          <w:tcPr>
            <w:tcW w:w="2538" w:type="dxa"/>
          </w:tcPr>
          <w:p w:rsidR="0057729D" w:rsidRPr="00447576" w:rsidRDefault="0057729D" w:rsidP="005D21EA">
            <w:pPr>
              <w:jc w:val="both"/>
              <w:rPr>
                <w:rFonts w:cstheme="minorHAnsi"/>
              </w:rPr>
            </w:pPr>
            <w:r>
              <w:rPr>
                <w:rFonts w:cstheme="minorHAnsi"/>
              </w:rPr>
              <w:t>May 12, 2015</w:t>
            </w:r>
          </w:p>
        </w:tc>
        <w:tc>
          <w:tcPr>
            <w:tcW w:w="6318" w:type="dxa"/>
          </w:tcPr>
          <w:p w:rsidR="0057729D" w:rsidRPr="00447576" w:rsidRDefault="0057729D" w:rsidP="005D21EA">
            <w:pPr>
              <w:jc w:val="both"/>
              <w:rPr>
                <w:rFonts w:cstheme="minorHAnsi"/>
              </w:rPr>
            </w:pPr>
            <w:r>
              <w:rPr>
                <w:rFonts w:cstheme="minorHAnsi"/>
              </w:rPr>
              <w:t>2:00 PM</w:t>
            </w:r>
          </w:p>
        </w:tc>
      </w:tr>
      <w:tr w:rsidR="0057729D" w:rsidRPr="00BB39F2" w:rsidTr="005D21EA">
        <w:tc>
          <w:tcPr>
            <w:tcW w:w="2538" w:type="dxa"/>
          </w:tcPr>
          <w:p w:rsidR="0057729D" w:rsidRPr="00447576" w:rsidRDefault="0057729D" w:rsidP="005D21EA">
            <w:pPr>
              <w:jc w:val="both"/>
              <w:rPr>
                <w:rFonts w:cstheme="minorHAnsi"/>
              </w:rPr>
            </w:pPr>
            <w:r>
              <w:rPr>
                <w:rFonts w:cstheme="minorHAnsi"/>
              </w:rPr>
              <w:t>June 2, 2016</w:t>
            </w:r>
          </w:p>
        </w:tc>
        <w:tc>
          <w:tcPr>
            <w:tcW w:w="6318" w:type="dxa"/>
          </w:tcPr>
          <w:p w:rsidR="0057729D" w:rsidRPr="00447576" w:rsidRDefault="0057729D" w:rsidP="005D21EA">
            <w:pPr>
              <w:jc w:val="both"/>
              <w:rPr>
                <w:rFonts w:cstheme="minorHAnsi"/>
              </w:rPr>
            </w:pPr>
            <w:r>
              <w:rPr>
                <w:rFonts w:cstheme="minorHAnsi"/>
              </w:rPr>
              <w:t>2:00 PM</w:t>
            </w:r>
          </w:p>
        </w:tc>
      </w:tr>
    </w:tbl>
    <w:p w:rsidR="0057729D" w:rsidRDefault="0057729D" w:rsidP="0057729D">
      <w:pPr>
        <w:jc w:val="both"/>
        <w:rPr>
          <w:rFonts w:cstheme="minorHAnsi"/>
          <w:b/>
        </w:rPr>
      </w:pPr>
    </w:p>
    <w:p w:rsidR="0057729D" w:rsidRDefault="0057729D" w:rsidP="0057729D">
      <w:pPr>
        <w:spacing w:after="0" w:line="240" w:lineRule="auto"/>
        <w:jc w:val="both"/>
        <w:rPr>
          <w:rFonts w:cstheme="minorHAnsi"/>
          <w:b/>
        </w:rPr>
      </w:pPr>
      <w:r w:rsidRPr="00BB39F2">
        <w:rPr>
          <w:rFonts w:cstheme="minorHAnsi"/>
          <w:b/>
        </w:rPr>
        <w:t>Members</w:t>
      </w:r>
      <w:r>
        <w:rPr>
          <w:rFonts w:cstheme="minorHAnsi"/>
          <w:b/>
        </w:rPr>
        <w:t>:</w:t>
      </w:r>
    </w:p>
    <w:p w:rsidR="0057729D" w:rsidRDefault="0057729D" w:rsidP="0057729D">
      <w:pPr>
        <w:spacing w:after="0" w:line="240" w:lineRule="auto"/>
        <w:ind w:firstLine="180"/>
        <w:jc w:val="both"/>
        <w:rPr>
          <w:rFonts w:cstheme="minorHAnsi"/>
        </w:rPr>
      </w:pPr>
      <w:r>
        <w:rPr>
          <w:rFonts w:cstheme="minorHAnsi"/>
          <w:b/>
        </w:rPr>
        <w:t>S</w:t>
      </w:r>
      <w:r>
        <w:rPr>
          <w:rFonts w:cstheme="minorHAnsi"/>
        </w:rPr>
        <w:t>teve Halstedt</w:t>
      </w:r>
      <w:r w:rsidRPr="00BB39F2">
        <w:rPr>
          <w:rFonts w:cstheme="minorHAnsi"/>
        </w:rPr>
        <w:t xml:space="preserve"> (Chair)</w:t>
      </w:r>
    </w:p>
    <w:p w:rsidR="0057729D" w:rsidRDefault="0057729D" w:rsidP="0057729D">
      <w:pPr>
        <w:spacing w:after="0" w:line="240" w:lineRule="auto"/>
        <w:ind w:left="180"/>
        <w:jc w:val="both"/>
        <w:rPr>
          <w:rFonts w:cstheme="minorHAnsi"/>
        </w:rPr>
      </w:pPr>
      <w:r>
        <w:rPr>
          <w:rFonts w:cstheme="minorHAnsi"/>
        </w:rPr>
        <w:t>Teresa Berryman (Vice Chair, Finance and Operations)</w:t>
      </w:r>
    </w:p>
    <w:p w:rsidR="0057729D" w:rsidRDefault="0057729D" w:rsidP="0057729D">
      <w:pPr>
        <w:spacing w:after="0" w:line="240" w:lineRule="auto"/>
        <w:ind w:left="180"/>
        <w:jc w:val="both"/>
        <w:rPr>
          <w:rFonts w:cstheme="minorHAnsi"/>
        </w:rPr>
      </w:pPr>
      <w:r>
        <w:rPr>
          <w:rFonts w:cstheme="minorHAnsi"/>
        </w:rPr>
        <w:t>Matthew Schnittman (Advancement)</w:t>
      </w:r>
    </w:p>
    <w:p w:rsidR="0057729D" w:rsidRDefault="0057729D" w:rsidP="0057729D">
      <w:pPr>
        <w:spacing w:after="0" w:line="240" w:lineRule="auto"/>
        <w:ind w:left="180"/>
        <w:jc w:val="both"/>
        <w:rPr>
          <w:rFonts w:cstheme="minorHAnsi"/>
        </w:rPr>
      </w:pPr>
      <w:r>
        <w:rPr>
          <w:rFonts w:cstheme="minorHAnsi"/>
        </w:rPr>
        <w:t>Don Kirkpatrick (Education and Information Technology)</w:t>
      </w:r>
    </w:p>
    <w:p w:rsidR="0057729D" w:rsidRDefault="0057729D" w:rsidP="0057729D">
      <w:pPr>
        <w:spacing w:after="0" w:line="240" w:lineRule="auto"/>
        <w:ind w:left="180"/>
        <w:jc w:val="both"/>
        <w:rPr>
          <w:rFonts w:cstheme="minorHAnsi"/>
        </w:rPr>
      </w:pPr>
      <w:r>
        <w:rPr>
          <w:rFonts w:cstheme="minorHAnsi"/>
        </w:rPr>
        <w:t>Stephen McConahey (Nom/Gov)</w:t>
      </w:r>
    </w:p>
    <w:p w:rsidR="0057729D" w:rsidRDefault="0057729D" w:rsidP="0057729D">
      <w:pPr>
        <w:spacing w:after="0" w:line="240" w:lineRule="auto"/>
        <w:ind w:left="180"/>
        <w:jc w:val="both"/>
        <w:rPr>
          <w:rFonts w:cstheme="minorHAnsi"/>
        </w:rPr>
      </w:pPr>
      <w:r>
        <w:rPr>
          <w:rFonts w:cstheme="minorHAnsi"/>
        </w:rPr>
        <w:t>Peter Fritzinger (Audit)</w:t>
      </w:r>
    </w:p>
    <w:p w:rsidR="0057729D" w:rsidRDefault="0057729D" w:rsidP="0057729D">
      <w:pPr>
        <w:spacing w:after="0" w:line="240" w:lineRule="auto"/>
        <w:ind w:left="-360"/>
        <w:jc w:val="both"/>
        <w:rPr>
          <w:rFonts w:cstheme="minorHAnsi"/>
          <w:b/>
        </w:rPr>
      </w:pPr>
    </w:p>
    <w:p w:rsidR="0057729D" w:rsidRDefault="0057729D" w:rsidP="0057729D">
      <w:pPr>
        <w:spacing w:after="0" w:line="240" w:lineRule="auto"/>
        <w:ind w:left="-360"/>
        <w:jc w:val="both"/>
        <w:rPr>
          <w:rFonts w:cstheme="minorHAnsi"/>
          <w:b/>
        </w:rPr>
      </w:pPr>
      <w:r w:rsidRPr="00BB39F2">
        <w:rPr>
          <w:rFonts w:cstheme="minorHAnsi"/>
          <w:b/>
        </w:rPr>
        <w:t>Key Staff:</w:t>
      </w:r>
    </w:p>
    <w:p w:rsidR="0057729D" w:rsidRDefault="0057729D" w:rsidP="0057729D">
      <w:pPr>
        <w:pStyle w:val="NormalWeb"/>
        <w:jc w:val="both"/>
        <w:rPr>
          <w:rFonts w:asciiTheme="minorHAnsi" w:hAnsiTheme="minorHAnsi" w:cstheme="minorHAnsi"/>
          <w:sz w:val="22"/>
          <w:szCs w:val="22"/>
        </w:rPr>
      </w:pPr>
    </w:p>
    <w:p w:rsidR="0057729D" w:rsidRDefault="0057729D" w:rsidP="00617FC7">
      <w:pPr>
        <w:spacing w:after="0" w:line="240" w:lineRule="auto"/>
      </w:pPr>
      <w:r>
        <w:rPr>
          <w:rFonts w:cstheme="minorHAnsi"/>
        </w:rPr>
        <w:t xml:space="preserve">    Bill Kurtz</w:t>
      </w:r>
    </w:p>
    <w:p w:rsidR="00617FC7" w:rsidRDefault="00617FC7" w:rsidP="00617FC7">
      <w:pPr>
        <w:spacing w:after="0" w:line="240" w:lineRule="auto"/>
      </w:pPr>
    </w:p>
    <w:p w:rsidR="00FA0EA9" w:rsidRDefault="00FA0EA9" w:rsidP="00617FC7">
      <w:pPr>
        <w:spacing w:after="0" w:line="240" w:lineRule="auto"/>
      </w:pPr>
    </w:p>
    <w:p w:rsidR="00FA0EA9" w:rsidRDefault="00FA0EA9" w:rsidP="00617FC7">
      <w:pPr>
        <w:spacing w:after="0" w:line="240" w:lineRule="auto"/>
      </w:pPr>
    </w:p>
    <w:p w:rsidR="00130F68" w:rsidRDefault="00130F68" w:rsidP="00617FC7">
      <w:pPr>
        <w:spacing w:after="0" w:line="240" w:lineRule="auto"/>
      </w:pPr>
    </w:p>
    <w:p w:rsidR="00130F68" w:rsidRDefault="00130F68" w:rsidP="00617FC7">
      <w:pPr>
        <w:spacing w:after="0" w:line="240" w:lineRule="auto"/>
      </w:pPr>
    </w:p>
    <w:p w:rsidR="00130F68" w:rsidRDefault="00130F68" w:rsidP="00617FC7">
      <w:pPr>
        <w:spacing w:after="0" w:line="240" w:lineRule="auto"/>
      </w:pPr>
    </w:p>
    <w:p w:rsidR="00130F68" w:rsidRDefault="00130F68" w:rsidP="00617FC7">
      <w:pPr>
        <w:spacing w:after="0" w:line="240" w:lineRule="auto"/>
      </w:pPr>
    </w:p>
    <w:p w:rsidR="00130F68" w:rsidRDefault="00130F68" w:rsidP="00617FC7">
      <w:pPr>
        <w:spacing w:after="0" w:line="240" w:lineRule="auto"/>
      </w:pPr>
    </w:p>
    <w:p w:rsidR="00130F68" w:rsidRDefault="00130F68" w:rsidP="00617FC7">
      <w:pPr>
        <w:spacing w:after="0" w:line="240" w:lineRule="auto"/>
      </w:pPr>
    </w:p>
    <w:p w:rsidR="00130F68" w:rsidRDefault="00130F68" w:rsidP="00617FC7">
      <w:pPr>
        <w:spacing w:after="0" w:line="240" w:lineRule="auto"/>
      </w:pPr>
    </w:p>
    <w:p w:rsidR="00130F68" w:rsidRDefault="00130F68" w:rsidP="00617FC7">
      <w:pPr>
        <w:spacing w:after="0" w:line="240" w:lineRule="auto"/>
      </w:pPr>
    </w:p>
    <w:p w:rsidR="00130F68" w:rsidRDefault="00130F68" w:rsidP="00617FC7">
      <w:pPr>
        <w:spacing w:after="0" w:line="240" w:lineRule="auto"/>
      </w:pPr>
    </w:p>
    <w:p w:rsidR="00130F68" w:rsidRDefault="00130F68" w:rsidP="00617FC7">
      <w:pPr>
        <w:spacing w:after="0" w:line="240" w:lineRule="auto"/>
      </w:pPr>
    </w:p>
    <w:p w:rsidR="00130F68" w:rsidRDefault="00130F68" w:rsidP="00617FC7">
      <w:pPr>
        <w:spacing w:after="0" w:line="240" w:lineRule="auto"/>
      </w:pPr>
    </w:p>
    <w:p w:rsidR="00130F68" w:rsidRDefault="00130F68" w:rsidP="00617FC7">
      <w:pPr>
        <w:spacing w:after="0" w:line="240" w:lineRule="auto"/>
      </w:pPr>
    </w:p>
    <w:p w:rsidR="00130F68" w:rsidRDefault="00130F68" w:rsidP="00617FC7">
      <w:pPr>
        <w:spacing w:after="0" w:line="240" w:lineRule="auto"/>
      </w:pPr>
    </w:p>
    <w:p w:rsidR="00130F68" w:rsidRDefault="00130F68" w:rsidP="00617FC7">
      <w:pPr>
        <w:spacing w:after="0" w:line="240" w:lineRule="auto"/>
      </w:pPr>
    </w:p>
    <w:p w:rsidR="00130F68" w:rsidRDefault="00130F68" w:rsidP="00617FC7">
      <w:pPr>
        <w:spacing w:after="0" w:line="240" w:lineRule="auto"/>
      </w:pPr>
    </w:p>
    <w:p w:rsidR="00130F68" w:rsidRDefault="00130F68" w:rsidP="00617FC7">
      <w:pPr>
        <w:spacing w:after="0" w:line="240" w:lineRule="auto"/>
      </w:pPr>
    </w:p>
    <w:p w:rsidR="00130F68" w:rsidRDefault="00130F68" w:rsidP="00617FC7">
      <w:pPr>
        <w:spacing w:after="0" w:line="240" w:lineRule="auto"/>
      </w:pPr>
    </w:p>
    <w:p w:rsidR="00130F68" w:rsidRDefault="00130F68" w:rsidP="00617FC7">
      <w:pPr>
        <w:spacing w:after="0" w:line="240" w:lineRule="auto"/>
      </w:pPr>
    </w:p>
    <w:p w:rsidR="00130F68" w:rsidRDefault="00130F68" w:rsidP="00617FC7">
      <w:pPr>
        <w:spacing w:after="0" w:line="240" w:lineRule="auto"/>
      </w:pPr>
    </w:p>
    <w:p w:rsidR="00130F68" w:rsidRDefault="00130F68" w:rsidP="00617FC7">
      <w:pPr>
        <w:spacing w:after="0" w:line="240" w:lineRule="auto"/>
      </w:pPr>
    </w:p>
    <w:p w:rsidR="00130F68" w:rsidRDefault="00130F68" w:rsidP="00617FC7">
      <w:pPr>
        <w:spacing w:after="0" w:line="240" w:lineRule="auto"/>
      </w:pPr>
    </w:p>
    <w:p w:rsidR="00130F68" w:rsidRDefault="00130F68" w:rsidP="00617FC7">
      <w:pPr>
        <w:spacing w:after="0" w:line="240" w:lineRule="auto"/>
      </w:pPr>
    </w:p>
    <w:p w:rsidR="00130F68" w:rsidRDefault="00130F68" w:rsidP="00617FC7">
      <w:pPr>
        <w:spacing w:after="0" w:line="240" w:lineRule="auto"/>
      </w:pPr>
    </w:p>
    <w:p w:rsidR="00130F68" w:rsidRDefault="00130F68" w:rsidP="00617FC7">
      <w:pPr>
        <w:spacing w:after="0" w:line="240" w:lineRule="auto"/>
      </w:pPr>
    </w:p>
    <w:p w:rsidR="00130F68" w:rsidRDefault="00130F68" w:rsidP="00617FC7">
      <w:pPr>
        <w:spacing w:after="0" w:line="240" w:lineRule="auto"/>
      </w:pPr>
    </w:p>
    <w:p w:rsidR="00130F68" w:rsidRDefault="00130F68" w:rsidP="00617FC7">
      <w:pPr>
        <w:spacing w:after="0" w:line="240" w:lineRule="auto"/>
      </w:pPr>
    </w:p>
    <w:p w:rsidR="00130F68" w:rsidRDefault="00130F68" w:rsidP="00617FC7">
      <w:pPr>
        <w:spacing w:after="0" w:line="240" w:lineRule="auto"/>
      </w:pPr>
    </w:p>
    <w:p w:rsidR="00FA0EA9" w:rsidRDefault="00FA0EA9" w:rsidP="00617FC7">
      <w:pPr>
        <w:spacing w:after="0" w:line="240" w:lineRule="auto"/>
      </w:pPr>
    </w:p>
    <w:p w:rsidR="00130F68" w:rsidRPr="00BC0FC6" w:rsidRDefault="00130F68" w:rsidP="00BC0FC6">
      <w:pPr>
        <w:pStyle w:val="Body1"/>
        <w:widowControl w:val="0"/>
        <w:jc w:val="center"/>
        <w:rPr>
          <w:rFonts w:asciiTheme="minorHAnsi" w:hAnsiTheme="minorHAnsi" w:cs="Arial"/>
          <w:b/>
          <w:sz w:val="32"/>
          <w:szCs w:val="24"/>
        </w:rPr>
      </w:pPr>
      <w:r w:rsidRPr="00BC0FC6">
        <w:rPr>
          <w:rFonts w:asciiTheme="minorHAnsi" w:hAnsiTheme="minorHAnsi"/>
          <w:b/>
          <w:sz w:val="32"/>
          <w:szCs w:val="24"/>
        </w:rPr>
        <w:t>Finance and Operations Committee Charter</w:t>
      </w:r>
      <w:r w:rsidR="00BC0FC6" w:rsidRPr="00BC0FC6">
        <w:rPr>
          <w:rFonts w:asciiTheme="minorHAnsi" w:hAnsiTheme="minorHAnsi"/>
          <w:b/>
          <w:sz w:val="32"/>
          <w:szCs w:val="24"/>
        </w:rPr>
        <w:t xml:space="preserve"> (</w:t>
      </w:r>
      <w:r w:rsidRPr="00BC0FC6">
        <w:rPr>
          <w:rFonts w:asciiTheme="minorHAnsi" w:hAnsiTheme="minorHAnsi" w:cs="Arial"/>
          <w:b/>
          <w:sz w:val="32"/>
          <w:szCs w:val="24"/>
        </w:rPr>
        <w:t>2016-2017</w:t>
      </w:r>
      <w:r w:rsidR="00BC0FC6" w:rsidRPr="00BC0FC6">
        <w:rPr>
          <w:rFonts w:asciiTheme="minorHAnsi" w:hAnsiTheme="minorHAnsi" w:cs="Arial"/>
          <w:b/>
          <w:sz w:val="32"/>
          <w:szCs w:val="24"/>
        </w:rPr>
        <w:t>)</w:t>
      </w:r>
    </w:p>
    <w:p w:rsidR="00BC0FC6" w:rsidRPr="00BC0FC6" w:rsidRDefault="00BC0FC6" w:rsidP="00BC0FC6">
      <w:pPr>
        <w:pStyle w:val="Body1"/>
        <w:widowControl w:val="0"/>
        <w:jc w:val="center"/>
        <w:rPr>
          <w:rFonts w:asciiTheme="minorHAnsi" w:hAnsiTheme="minorHAnsi"/>
          <w:b/>
          <w:szCs w:val="24"/>
        </w:rPr>
      </w:pPr>
    </w:p>
    <w:p w:rsidR="00130F68" w:rsidRPr="004D1DA8" w:rsidRDefault="00130F68" w:rsidP="00130F68">
      <w:pPr>
        <w:pStyle w:val="Body1"/>
        <w:widowControl w:val="0"/>
        <w:ind w:left="360" w:hanging="360"/>
        <w:rPr>
          <w:rFonts w:asciiTheme="minorHAnsi" w:hAnsiTheme="minorHAnsi" w:cs="Arial"/>
          <w:b/>
          <w:szCs w:val="24"/>
          <w:u w:val="single"/>
        </w:rPr>
      </w:pPr>
      <w:r w:rsidRPr="004D1DA8">
        <w:rPr>
          <w:rFonts w:asciiTheme="minorHAnsi" w:hAnsiTheme="minorHAnsi" w:cs="Arial"/>
          <w:b/>
          <w:szCs w:val="24"/>
          <w:u w:val="single"/>
        </w:rPr>
        <w:t>Role</w:t>
      </w:r>
    </w:p>
    <w:p w:rsidR="00130F68" w:rsidRPr="004D1DA8" w:rsidRDefault="00130F68" w:rsidP="00130F68">
      <w:pPr>
        <w:pStyle w:val="Body1"/>
        <w:widowControl w:val="0"/>
        <w:rPr>
          <w:rFonts w:asciiTheme="minorHAnsi" w:hAnsiTheme="minorHAnsi" w:cs="Arial"/>
          <w:szCs w:val="24"/>
        </w:rPr>
      </w:pPr>
      <w:r w:rsidRPr="004D1DA8">
        <w:rPr>
          <w:rFonts w:asciiTheme="minorHAnsi" w:hAnsiTheme="minorHAnsi" w:cs="Arial"/>
          <w:szCs w:val="24"/>
        </w:rPr>
        <w:t>The finance and operations committee (committee) will assist the DSST Public Schools board of</w:t>
      </w:r>
      <w:r>
        <w:rPr>
          <w:rFonts w:asciiTheme="minorHAnsi" w:hAnsiTheme="minorHAnsi" w:cs="Arial"/>
          <w:szCs w:val="24"/>
        </w:rPr>
        <w:t xml:space="preserve"> </w:t>
      </w:r>
      <w:r w:rsidRPr="004D1DA8">
        <w:rPr>
          <w:rFonts w:asciiTheme="minorHAnsi" w:hAnsiTheme="minorHAnsi" w:cs="Arial"/>
          <w:szCs w:val="24"/>
        </w:rPr>
        <w:t>directors in providing financial and operational oversight for the organization.</w:t>
      </w:r>
      <w:r>
        <w:rPr>
          <w:rFonts w:asciiTheme="minorHAnsi" w:hAnsiTheme="minorHAnsi" w:cs="Arial"/>
          <w:szCs w:val="24"/>
        </w:rPr>
        <w:t xml:space="preserve"> </w:t>
      </w:r>
      <w:r w:rsidRPr="004D1DA8">
        <w:rPr>
          <w:rFonts w:asciiTheme="minorHAnsi" w:hAnsiTheme="minorHAnsi" w:cs="Arial"/>
          <w:szCs w:val="24"/>
        </w:rPr>
        <w:t xml:space="preserve"> Areas of oversight include annual budgeting, long-term financial planning, investment </w:t>
      </w:r>
      <w:r>
        <w:rPr>
          <w:rFonts w:asciiTheme="minorHAnsi" w:hAnsiTheme="minorHAnsi" w:cs="Arial"/>
          <w:szCs w:val="24"/>
        </w:rPr>
        <w:t>policy</w:t>
      </w:r>
      <w:r w:rsidRPr="004D1DA8">
        <w:rPr>
          <w:rFonts w:asciiTheme="minorHAnsi" w:hAnsiTheme="minorHAnsi" w:cs="Arial"/>
          <w:szCs w:val="24"/>
        </w:rPr>
        <w:t xml:space="preserve">, facilities acquisition and planning, </w:t>
      </w:r>
      <w:r>
        <w:rPr>
          <w:rFonts w:asciiTheme="minorHAnsi" w:hAnsiTheme="minorHAnsi" w:cs="Arial"/>
          <w:szCs w:val="24"/>
        </w:rPr>
        <w:t xml:space="preserve">back office information technology </w:t>
      </w:r>
      <w:r w:rsidRPr="004D1DA8">
        <w:rPr>
          <w:rFonts w:asciiTheme="minorHAnsi" w:hAnsiTheme="minorHAnsi" w:cs="Arial"/>
          <w:szCs w:val="24"/>
        </w:rPr>
        <w:t xml:space="preserve">applications, information technology infrastructure, and financial reporting. </w:t>
      </w:r>
      <w:r>
        <w:rPr>
          <w:rFonts w:asciiTheme="minorHAnsi" w:hAnsiTheme="minorHAnsi" w:cs="Arial"/>
          <w:szCs w:val="24"/>
        </w:rPr>
        <w:t xml:space="preserve"> </w:t>
      </w:r>
      <w:r w:rsidRPr="004D1DA8">
        <w:rPr>
          <w:rFonts w:asciiTheme="minorHAnsi" w:hAnsiTheme="minorHAnsi" w:cs="Arial"/>
          <w:szCs w:val="24"/>
        </w:rPr>
        <w:t xml:space="preserve">The committee will annually review and assess the adequacy of its charter, develop </w:t>
      </w:r>
      <w:r>
        <w:rPr>
          <w:rFonts w:asciiTheme="minorHAnsi" w:hAnsiTheme="minorHAnsi" w:cs="Arial"/>
          <w:szCs w:val="24"/>
        </w:rPr>
        <w:t xml:space="preserve">goals </w:t>
      </w:r>
      <w:r w:rsidRPr="004D1DA8">
        <w:rPr>
          <w:rFonts w:asciiTheme="minorHAnsi" w:hAnsiTheme="minorHAnsi" w:cs="Arial"/>
          <w:szCs w:val="24"/>
        </w:rPr>
        <w:t xml:space="preserve">and request board approval. </w:t>
      </w:r>
    </w:p>
    <w:p w:rsidR="00130F68" w:rsidRPr="004D1DA8" w:rsidRDefault="00130F68" w:rsidP="00130F68">
      <w:pPr>
        <w:pStyle w:val="Body1"/>
        <w:widowControl w:val="0"/>
        <w:ind w:left="360" w:hanging="360"/>
        <w:rPr>
          <w:rFonts w:asciiTheme="minorHAnsi" w:hAnsiTheme="minorHAnsi" w:cs="Arial"/>
          <w:szCs w:val="24"/>
        </w:rPr>
      </w:pPr>
    </w:p>
    <w:p w:rsidR="00130F68" w:rsidRDefault="00130F68" w:rsidP="00BC0FC6">
      <w:pPr>
        <w:pStyle w:val="Body1"/>
        <w:widowControl w:val="0"/>
        <w:ind w:left="360" w:hanging="360"/>
        <w:rPr>
          <w:rFonts w:asciiTheme="minorHAnsi" w:hAnsiTheme="minorHAnsi" w:cs="Arial"/>
          <w:b/>
          <w:szCs w:val="24"/>
          <w:u w:val="single"/>
        </w:rPr>
      </w:pPr>
      <w:r w:rsidRPr="004D1DA8">
        <w:rPr>
          <w:rFonts w:asciiTheme="minorHAnsi" w:hAnsiTheme="minorHAnsi" w:cs="Arial"/>
          <w:b/>
          <w:szCs w:val="24"/>
          <w:u w:val="single"/>
        </w:rPr>
        <w:t>Authority and Responsibilit</w:t>
      </w:r>
      <w:r>
        <w:rPr>
          <w:rFonts w:asciiTheme="minorHAnsi" w:hAnsiTheme="minorHAnsi" w:cs="Arial"/>
          <w:b/>
          <w:szCs w:val="24"/>
          <w:u w:val="single"/>
        </w:rPr>
        <w:t>ies</w:t>
      </w:r>
    </w:p>
    <w:p w:rsidR="00BC0FC6" w:rsidRPr="00BC0FC6" w:rsidRDefault="00BC0FC6" w:rsidP="00BC0FC6">
      <w:pPr>
        <w:pStyle w:val="Body1"/>
        <w:widowControl w:val="0"/>
        <w:ind w:left="360" w:hanging="360"/>
        <w:rPr>
          <w:rFonts w:asciiTheme="minorHAnsi" w:hAnsiTheme="minorHAnsi" w:cs="Arial"/>
          <w:b/>
          <w:szCs w:val="24"/>
          <w:u w:val="single"/>
        </w:rPr>
      </w:pPr>
    </w:p>
    <w:p w:rsidR="00130F68" w:rsidRPr="00C20C37" w:rsidRDefault="00130F68" w:rsidP="00130F68">
      <w:pPr>
        <w:ind w:left="720" w:hanging="360"/>
        <w:rPr>
          <w:b/>
        </w:rPr>
      </w:pPr>
      <w:r w:rsidRPr="00C20C37">
        <w:t>Budget and Reporting</w:t>
      </w:r>
    </w:p>
    <w:p w:rsidR="00130F68" w:rsidRPr="00C20C37" w:rsidRDefault="00130F68" w:rsidP="00137873">
      <w:pPr>
        <w:pStyle w:val="ListParagraph"/>
        <w:numPr>
          <w:ilvl w:val="0"/>
          <w:numId w:val="42"/>
        </w:numPr>
        <w:tabs>
          <w:tab w:val="left" w:pos="360"/>
        </w:tabs>
        <w:spacing w:after="0" w:line="240" w:lineRule="auto"/>
        <w:ind w:hanging="360"/>
        <w:rPr>
          <w:b/>
        </w:rPr>
      </w:pPr>
      <w:r w:rsidRPr="00C20C37">
        <w:t xml:space="preserve">Review and discuss the budget within the committee and </w:t>
      </w:r>
      <w:r>
        <w:t xml:space="preserve">recommend approval of </w:t>
      </w:r>
      <w:r w:rsidRPr="00C20C37">
        <w:t xml:space="preserve">the budget </w:t>
      </w:r>
      <w:r>
        <w:t xml:space="preserve">to </w:t>
      </w:r>
      <w:r w:rsidRPr="00C20C37">
        <w:t>the board of directors</w:t>
      </w:r>
    </w:p>
    <w:p w:rsidR="00130F68" w:rsidRPr="00C20C37" w:rsidRDefault="00130F68" w:rsidP="00137873">
      <w:pPr>
        <w:pStyle w:val="ListParagraph"/>
        <w:numPr>
          <w:ilvl w:val="0"/>
          <w:numId w:val="42"/>
        </w:numPr>
        <w:tabs>
          <w:tab w:val="left" w:pos="360"/>
        </w:tabs>
        <w:spacing w:after="0" w:line="240" w:lineRule="auto"/>
        <w:ind w:hanging="360"/>
        <w:rPr>
          <w:b/>
        </w:rPr>
      </w:pPr>
      <w:r w:rsidRPr="00C20C37">
        <w:t>Review reports from the Chief Operations Officer that clearly communicate financial and cash position, adherence to the budget, allocation of resources toward the accomplishment of mission, and support of any donor-imposed restrictions on contributions</w:t>
      </w:r>
    </w:p>
    <w:p w:rsidR="00130F68" w:rsidRPr="00BC0FC6" w:rsidRDefault="00130F68" w:rsidP="00137873">
      <w:pPr>
        <w:pStyle w:val="ListParagraph"/>
        <w:numPr>
          <w:ilvl w:val="0"/>
          <w:numId w:val="42"/>
        </w:numPr>
        <w:tabs>
          <w:tab w:val="left" w:pos="360"/>
        </w:tabs>
        <w:spacing w:after="0" w:line="240" w:lineRule="auto"/>
        <w:ind w:hanging="360"/>
        <w:rPr>
          <w:b/>
        </w:rPr>
      </w:pPr>
      <w:r w:rsidRPr="00C20C37">
        <w:t>Highlight any significant known or expected budget variances for the board</w:t>
      </w:r>
    </w:p>
    <w:p w:rsidR="00BC0FC6" w:rsidRPr="00BC0FC6" w:rsidRDefault="00BC0FC6" w:rsidP="00BC0FC6">
      <w:pPr>
        <w:pStyle w:val="ListParagraph"/>
        <w:tabs>
          <w:tab w:val="left" w:pos="360"/>
        </w:tabs>
        <w:spacing w:after="0" w:line="240" w:lineRule="auto"/>
        <w:rPr>
          <w:b/>
        </w:rPr>
      </w:pPr>
    </w:p>
    <w:p w:rsidR="00130F68" w:rsidRPr="00C20C37" w:rsidRDefault="00130F68" w:rsidP="00130F68">
      <w:pPr>
        <w:ind w:left="720" w:hanging="360"/>
        <w:rPr>
          <w:b/>
        </w:rPr>
      </w:pPr>
      <w:r w:rsidRPr="00C20C37">
        <w:t>Long-term Financial Planning</w:t>
      </w:r>
    </w:p>
    <w:p w:rsidR="00130F68" w:rsidRPr="00C20C37" w:rsidRDefault="00130F68" w:rsidP="00137873">
      <w:pPr>
        <w:pStyle w:val="ListParagraph"/>
        <w:numPr>
          <w:ilvl w:val="0"/>
          <w:numId w:val="42"/>
        </w:numPr>
        <w:tabs>
          <w:tab w:val="left" w:pos="360"/>
        </w:tabs>
        <w:spacing w:after="0" w:line="240" w:lineRule="auto"/>
        <w:ind w:hanging="360"/>
        <w:rPr>
          <w:b/>
        </w:rPr>
      </w:pPr>
      <w:r w:rsidRPr="00C20C37">
        <w:t>Maintain a current understanding of the long-term financial plan and the sensitivity  to changes in assumptions</w:t>
      </w:r>
    </w:p>
    <w:p w:rsidR="00130F68" w:rsidRPr="00C20C37" w:rsidRDefault="00130F68" w:rsidP="00137873">
      <w:pPr>
        <w:pStyle w:val="ListParagraph"/>
        <w:numPr>
          <w:ilvl w:val="0"/>
          <w:numId w:val="42"/>
        </w:numPr>
        <w:tabs>
          <w:tab w:val="left" w:pos="360"/>
        </w:tabs>
        <w:spacing w:after="0" w:line="240" w:lineRule="auto"/>
        <w:ind w:hanging="360"/>
        <w:rPr>
          <w:b/>
        </w:rPr>
      </w:pPr>
      <w:r w:rsidRPr="00C20C37">
        <w:t>Ensure the long-term financial plan is consistent with the Vision and Strategic Plan</w:t>
      </w:r>
    </w:p>
    <w:p w:rsidR="00130F68" w:rsidRPr="00C20C37" w:rsidRDefault="00130F68" w:rsidP="00137873">
      <w:pPr>
        <w:pStyle w:val="ListParagraph"/>
        <w:numPr>
          <w:ilvl w:val="0"/>
          <w:numId w:val="42"/>
        </w:numPr>
        <w:tabs>
          <w:tab w:val="left" w:pos="360"/>
        </w:tabs>
        <w:spacing w:after="0" w:line="240" w:lineRule="auto"/>
        <w:ind w:hanging="360"/>
        <w:rPr>
          <w:b/>
        </w:rPr>
      </w:pPr>
      <w:r w:rsidRPr="00C20C37">
        <w:t>Assess the likelihood of uncertain future events that would  affect DSST’s financial position</w:t>
      </w:r>
    </w:p>
    <w:p w:rsidR="00130F68" w:rsidRPr="00BC0FC6" w:rsidRDefault="00130F68" w:rsidP="00137873">
      <w:pPr>
        <w:pStyle w:val="ListParagraph"/>
        <w:numPr>
          <w:ilvl w:val="0"/>
          <w:numId w:val="42"/>
        </w:numPr>
        <w:tabs>
          <w:tab w:val="left" w:pos="360"/>
        </w:tabs>
        <w:spacing w:after="0" w:line="240" w:lineRule="auto"/>
        <w:ind w:hanging="360"/>
        <w:rPr>
          <w:b/>
        </w:rPr>
      </w:pPr>
      <w:r w:rsidRPr="00C20C37">
        <w:t>Keep the board informed about the long-term financial health of DSST</w:t>
      </w:r>
    </w:p>
    <w:p w:rsidR="00BC0FC6" w:rsidRPr="00BC0FC6" w:rsidRDefault="00BC0FC6" w:rsidP="00BC0FC6">
      <w:pPr>
        <w:pStyle w:val="ListParagraph"/>
        <w:tabs>
          <w:tab w:val="left" w:pos="360"/>
        </w:tabs>
        <w:spacing w:after="0" w:line="240" w:lineRule="auto"/>
        <w:rPr>
          <w:b/>
        </w:rPr>
      </w:pPr>
    </w:p>
    <w:p w:rsidR="00130F68" w:rsidRPr="00C20C37" w:rsidRDefault="00130F68" w:rsidP="00130F68">
      <w:pPr>
        <w:ind w:left="720" w:hanging="360"/>
        <w:rPr>
          <w:b/>
        </w:rPr>
      </w:pPr>
      <w:r w:rsidRPr="00C20C37">
        <w:t>Operations</w:t>
      </w:r>
    </w:p>
    <w:p w:rsidR="00130F68" w:rsidRDefault="00130F68" w:rsidP="00137873">
      <w:pPr>
        <w:pStyle w:val="ListParagraph"/>
        <w:numPr>
          <w:ilvl w:val="0"/>
          <w:numId w:val="48"/>
        </w:numPr>
        <w:tabs>
          <w:tab w:val="left" w:pos="360"/>
        </w:tabs>
        <w:spacing w:after="0" w:line="240" w:lineRule="auto"/>
        <w:rPr>
          <w:b/>
        </w:rPr>
      </w:pPr>
      <w:r w:rsidRPr="00AE1BCC">
        <w:t>Serve as a</w:t>
      </w:r>
      <w:r>
        <w:t xml:space="preserve"> </w:t>
      </w:r>
      <w:r w:rsidRPr="00AE1BCC">
        <w:t xml:space="preserve">consultative resource </w:t>
      </w:r>
      <w:r>
        <w:t xml:space="preserve">on operations </w:t>
      </w:r>
      <w:r w:rsidRPr="00AE1BCC">
        <w:t>for both the board and the Chief Operations Officer</w:t>
      </w:r>
    </w:p>
    <w:p w:rsidR="00130F68" w:rsidRPr="00AE1BCC" w:rsidRDefault="00130F68" w:rsidP="00137873">
      <w:pPr>
        <w:pStyle w:val="ListParagraph"/>
        <w:numPr>
          <w:ilvl w:val="0"/>
          <w:numId w:val="43"/>
        </w:numPr>
        <w:tabs>
          <w:tab w:val="left" w:pos="360"/>
        </w:tabs>
        <w:spacing w:after="0" w:line="240" w:lineRule="auto"/>
        <w:ind w:left="720" w:hanging="360"/>
        <w:rPr>
          <w:b/>
        </w:rPr>
      </w:pPr>
      <w:r w:rsidRPr="00AE1BCC">
        <w:t>Track facility requirements and long term planning processes</w:t>
      </w:r>
    </w:p>
    <w:p w:rsidR="00130F68" w:rsidRPr="00C20C37" w:rsidRDefault="00130F68" w:rsidP="00137873">
      <w:pPr>
        <w:pStyle w:val="ListParagraph"/>
        <w:numPr>
          <w:ilvl w:val="0"/>
          <w:numId w:val="43"/>
        </w:numPr>
        <w:tabs>
          <w:tab w:val="left" w:pos="360"/>
        </w:tabs>
        <w:spacing w:after="0" w:line="240" w:lineRule="auto"/>
        <w:ind w:left="720" w:hanging="360"/>
        <w:rPr>
          <w:b/>
        </w:rPr>
      </w:pPr>
      <w:r w:rsidRPr="00C20C37">
        <w:t>Review facility acquisitions</w:t>
      </w:r>
    </w:p>
    <w:p w:rsidR="00130F68" w:rsidRPr="00C20C37" w:rsidRDefault="00130F68" w:rsidP="00137873">
      <w:pPr>
        <w:pStyle w:val="ListParagraph"/>
        <w:numPr>
          <w:ilvl w:val="0"/>
          <w:numId w:val="43"/>
        </w:numPr>
        <w:tabs>
          <w:tab w:val="left" w:pos="360"/>
        </w:tabs>
        <w:spacing w:after="0" w:line="240" w:lineRule="auto"/>
        <w:ind w:left="720" w:hanging="360"/>
        <w:rPr>
          <w:b/>
        </w:rPr>
      </w:pPr>
      <w:r w:rsidRPr="00C20C37">
        <w:t>Review planning for back office applications and periodically evaluate management’s assessment of the ability of these resources to meet organization requirements</w:t>
      </w:r>
    </w:p>
    <w:p w:rsidR="00130F68" w:rsidRPr="00BC0FC6" w:rsidRDefault="00130F68" w:rsidP="00137873">
      <w:pPr>
        <w:pStyle w:val="ListParagraph"/>
        <w:numPr>
          <w:ilvl w:val="0"/>
          <w:numId w:val="43"/>
        </w:numPr>
        <w:tabs>
          <w:tab w:val="left" w:pos="360"/>
        </w:tabs>
        <w:spacing w:after="0" w:line="240" w:lineRule="auto"/>
        <w:ind w:left="720" w:hanging="360"/>
        <w:rPr>
          <w:b/>
        </w:rPr>
      </w:pPr>
      <w:r w:rsidRPr="00C20C37">
        <w:t>Advise on information technology infrastructure deployment and planning, and periodically evaluate management’s approach to meeting organizational requirements</w:t>
      </w:r>
    </w:p>
    <w:p w:rsidR="00BC0FC6" w:rsidRPr="00BC0FC6" w:rsidRDefault="00BC0FC6" w:rsidP="00BC0FC6">
      <w:pPr>
        <w:pStyle w:val="ListParagraph"/>
        <w:tabs>
          <w:tab w:val="left" w:pos="360"/>
        </w:tabs>
        <w:spacing w:after="0" w:line="240" w:lineRule="auto"/>
        <w:rPr>
          <w:b/>
        </w:rPr>
      </w:pPr>
    </w:p>
    <w:p w:rsidR="00130F68" w:rsidRPr="00C20C37" w:rsidRDefault="00130F68" w:rsidP="00130F68">
      <w:pPr>
        <w:ind w:left="720" w:hanging="360"/>
        <w:rPr>
          <w:b/>
        </w:rPr>
      </w:pPr>
      <w:r w:rsidRPr="00C20C37">
        <w:t>Investments</w:t>
      </w:r>
    </w:p>
    <w:p w:rsidR="00130F68" w:rsidRPr="00C20C37" w:rsidRDefault="00130F68" w:rsidP="00137873">
      <w:pPr>
        <w:pStyle w:val="ListParagraph"/>
        <w:numPr>
          <w:ilvl w:val="0"/>
          <w:numId w:val="43"/>
        </w:numPr>
        <w:tabs>
          <w:tab w:val="left" w:pos="360"/>
        </w:tabs>
        <w:spacing w:after="0" w:line="240" w:lineRule="auto"/>
        <w:ind w:left="720" w:hanging="360"/>
        <w:rPr>
          <w:b/>
        </w:rPr>
      </w:pPr>
      <w:r>
        <w:t xml:space="preserve">Maintain </w:t>
      </w:r>
      <w:r w:rsidRPr="00C20C37">
        <w:t xml:space="preserve">and monitor compliance with </w:t>
      </w:r>
      <w:r>
        <w:t xml:space="preserve">the </w:t>
      </w:r>
      <w:r w:rsidRPr="00C20C37">
        <w:t>Investment Policy Statement</w:t>
      </w:r>
    </w:p>
    <w:p w:rsidR="00130F68" w:rsidRPr="00C20C37" w:rsidRDefault="00130F68" w:rsidP="00137873">
      <w:pPr>
        <w:pStyle w:val="ListParagraph"/>
        <w:numPr>
          <w:ilvl w:val="0"/>
          <w:numId w:val="43"/>
        </w:numPr>
        <w:tabs>
          <w:tab w:val="left" w:pos="360"/>
        </w:tabs>
        <w:spacing w:after="0" w:line="240" w:lineRule="auto"/>
        <w:ind w:left="720" w:hanging="360"/>
        <w:rPr>
          <w:b/>
        </w:rPr>
      </w:pPr>
      <w:r w:rsidRPr="00C20C37">
        <w:lastRenderedPageBreak/>
        <w:t>Offer guidance on the investment and reinvestment of assets committed to the investment program in a manner consistent with the Investment Policy Statement and the long-term financial plan</w:t>
      </w:r>
    </w:p>
    <w:p w:rsidR="00130F68" w:rsidRPr="00BC0FC6" w:rsidRDefault="00130F68" w:rsidP="00137873">
      <w:pPr>
        <w:pStyle w:val="ListParagraph"/>
        <w:numPr>
          <w:ilvl w:val="0"/>
          <w:numId w:val="43"/>
        </w:numPr>
        <w:tabs>
          <w:tab w:val="left" w:pos="360"/>
        </w:tabs>
        <w:spacing w:after="0" w:line="240" w:lineRule="auto"/>
        <w:ind w:left="720" w:hanging="360"/>
        <w:rPr>
          <w:b/>
        </w:rPr>
      </w:pPr>
      <w:r w:rsidRPr="00C20C37">
        <w:t>Once a year, report to the entire board on the status of investments and confirm compliance with the Investment Policy Statement</w:t>
      </w:r>
    </w:p>
    <w:p w:rsidR="00BC0FC6" w:rsidRPr="00BC0FC6" w:rsidRDefault="00BC0FC6" w:rsidP="00BC0FC6">
      <w:pPr>
        <w:pStyle w:val="ListParagraph"/>
        <w:tabs>
          <w:tab w:val="left" w:pos="360"/>
        </w:tabs>
        <w:spacing w:after="0" w:line="240" w:lineRule="auto"/>
        <w:rPr>
          <w:b/>
        </w:rPr>
      </w:pPr>
    </w:p>
    <w:p w:rsidR="00130F68" w:rsidRPr="00C20C37" w:rsidRDefault="00130F68" w:rsidP="00130F68">
      <w:pPr>
        <w:ind w:left="720" w:hanging="360"/>
        <w:rPr>
          <w:b/>
        </w:rPr>
      </w:pPr>
      <w:r w:rsidRPr="00C20C37">
        <w:t>Human Capital</w:t>
      </w:r>
    </w:p>
    <w:p w:rsidR="00130F68" w:rsidRPr="00BC0FC6" w:rsidRDefault="00130F68" w:rsidP="00137873">
      <w:pPr>
        <w:pStyle w:val="ListParagraph"/>
        <w:numPr>
          <w:ilvl w:val="0"/>
          <w:numId w:val="44"/>
        </w:numPr>
        <w:tabs>
          <w:tab w:val="left" w:pos="360"/>
        </w:tabs>
        <w:spacing w:after="0" w:line="240" w:lineRule="auto"/>
        <w:ind w:left="720" w:hanging="360"/>
        <w:rPr>
          <w:b/>
        </w:rPr>
      </w:pPr>
      <w:r w:rsidRPr="00C20C37">
        <w:t>Perform an annual review of employee benefits and compensation</w:t>
      </w:r>
    </w:p>
    <w:p w:rsidR="00BC0FC6" w:rsidRPr="00BC0FC6" w:rsidRDefault="00BC0FC6" w:rsidP="00BC0FC6">
      <w:pPr>
        <w:pStyle w:val="ListParagraph"/>
        <w:tabs>
          <w:tab w:val="left" w:pos="360"/>
        </w:tabs>
        <w:spacing w:after="0" w:line="240" w:lineRule="auto"/>
        <w:rPr>
          <w:b/>
        </w:rPr>
      </w:pPr>
    </w:p>
    <w:p w:rsidR="00130F68" w:rsidRPr="00C20C37" w:rsidRDefault="00130F68" w:rsidP="00130F68">
      <w:pPr>
        <w:ind w:left="720" w:hanging="360"/>
        <w:rPr>
          <w:b/>
        </w:rPr>
      </w:pPr>
      <w:r w:rsidRPr="00C20C37">
        <w:t>Internal Controls and Accountability</w:t>
      </w:r>
    </w:p>
    <w:p w:rsidR="00130F68" w:rsidRPr="00C20C37" w:rsidRDefault="00130F68" w:rsidP="00137873">
      <w:pPr>
        <w:pStyle w:val="ListParagraph"/>
        <w:numPr>
          <w:ilvl w:val="0"/>
          <w:numId w:val="44"/>
        </w:numPr>
        <w:tabs>
          <w:tab w:val="left" w:pos="360"/>
        </w:tabs>
        <w:spacing w:after="0" w:line="240" w:lineRule="auto"/>
        <w:ind w:left="720" w:hanging="360"/>
        <w:rPr>
          <w:b/>
        </w:rPr>
      </w:pPr>
      <w:r w:rsidRPr="00C20C37">
        <w:t>Although the entire board carries fiduciary responsibility for DSST, the finance and operations and the audit committee will serve a leadership role in this area</w:t>
      </w:r>
    </w:p>
    <w:p w:rsidR="00130F68" w:rsidRPr="00C20C37" w:rsidRDefault="00130F68" w:rsidP="00137873">
      <w:pPr>
        <w:pStyle w:val="ListParagraph"/>
        <w:numPr>
          <w:ilvl w:val="0"/>
          <w:numId w:val="44"/>
        </w:numPr>
        <w:tabs>
          <w:tab w:val="left" w:pos="360"/>
        </w:tabs>
        <w:spacing w:after="0" w:line="240" w:lineRule="auto"/>
        <w:ind w:left="720" w:hanging="360"/>
        <w:rPr>
          <w:b/>
        </w:rPr>
      </w:pPr>
      <w:r w:rsidRPr="00C20C37">
        <w:t>Ascertain leaderships success in establishing a culture and commitment to integrity and compliance</w:t>
      </w:r>
    </w:p>
    <w:p w:rsidR="00130F68" w:rsidRPr="00C20C37" w:rsidRDefault="00130F68" w:rsidP="00137873">
      <w:pPr>
        <w:pStyle w:val="ListParagraph"/>
        <w:numPr>
          <w:ilvl w:val="0"/>
          <w:numId w:val="44"/>
        </w:numPr>
        <w:tabs>
          <w:tab w:val="left" w:pos="360"/>
        </w:tabs>
        <w:spacing w:after="0" w:line="240" w:lineRule="auto"/>
        <w:ind w:left="720" w:hanging="360"/>
        <w:rPr>
          <w:b/>
        </w:rPr>
      </w:pPr>
      <w:r w:rsidRPr="00C20C37">
        <w:t>Set board expectations for appropriate internal control procedures for financial transactions</w:t>
      </w:r>
    </w:p>
    <w:p w:rsidR="00130F68" w:rsidRPr="00C20C37" w:rsidRDefault="00130F68" w:rsidP="00137873">
      <w:pPr>
        <w:pStyle w:val="ListParagraph"/>
        <w:numPr>
          <w:ilvl w:val="0"/>
          <w:numId w:val="44"/>
        </w:numPr>
        <w:tabs>
          <w:tab w:val="left" w:pos="360"/>
        </w:tabs>
        <w:spacing w:after="0" w:line="240" w:lineRule="auto"/>
        <w:ind w:left="720" w:hanging="360"/>
        <w:rPr>
          <w:b/>
        </w:rPr>
      </w:pPr>
      <w:r w:rsidRPr="00C20C37">
        <w:t>Review policies and procedures, insurance and other risk mitigation practices to ensure DSST sufficiently manages and protects against exposure to risk</w:t>
      </w:r>
    </w:p>
    <w:p w:rsidR="00130F68" w:rsidRPr="00C20C37" w:rsidRDefault="00130F68" w:rsidP="00130F68">
      <w:pPr>
        <w:pStyle w:val="Body1"/>
        <w:widowControl w:val="0"/>
        <w:tabs>
          <w:tab w:val="left" w:pos="360"/>
        </w:tabs>
        <w:ind w:left="360" w:hanging="360"/>
        <w:rPr>
          <w:rFonts w:asciiTheme="minorHAnsi" w:hAnsiTheme="minorHAnsi" w:cs="Arial"/>
          <w:szCs w:val="24"/>
        </w:rPr>
      </w:pPr>
    </w:p>
    <w:p w:rsidR="00130F68" w:rsidRPr="004D1DA8" w:rsidRDefault="00130F68" w:rsidP="00130F68">
      <w:pPr>
        <w:pStyle w:val="Body1"/>
        <w:widowControl w:val="0"/>
        <w:tabs>
          <w:tab w:val="left" w:pos="360"/>
        </w:tabs>
        <w:ind w:left="360" w:hanging="360"/>
        <w:rPr>
          <w:rFonts w:asciiTheme="minorHAnsi" w:hAnsiTheme="minorHAnsi" w:cs="Arial"/>
          <w:b/>
          <w:szCs w:val="24"/>
          <w:u w:val="single"/>
        </w:rPr>
      </w:pPr>
      <w:r w:rsidRPr="004D1DA8">
        <w:rPr>
          <w:rFonts w:asciiTheme="minorHAnsi" w:hAnsiTheme="minorHAnsi" w:cs="Arial"/>
          <w:b/>
          <w:szCs w:val="24"/>
          <w:u w:val="single"/>
        </w:rPr>
        <w:t>Membership</w:t>
      </w:r>
    </w:p>
    <w:p w:rsidR="00130F68" w:rsidRPr="008D3F54" w:rsidRDefault="00130F68" w:rsidP="00130F68">
      <w:pPr>
        <w:pStyle w:val="Body1"/>
        <w:widowControl w:val="0"/>
        <w:rPr>
          <w:rFonts w:asciiTheme="minorHAnsi" w:hAnsiTheme="minorHAnsi" w:cs="Arial"/>
          <w:szCs w:val="24"/>
        </w:rPr>
      </w:pPr>
      <w:r w:rsidRPr="004D1DA8">
        <w:rPr>
          <w:rFonts w:asciiTheme="minorHAnsi" w:hAnsiTheme="minorHAnsi" w:cs="Arial"/>
          <w:szCs w:val="24"/>
        </w:rPr>
        <w:t xml:space="preserve">The committee will consist of the board treasurer and at least two </w:t>
      </w:r>
      <w:r w:rsidRPr="004D1DA8">
        <w:rPr>
          <w:rFonts w:asciiTheme="minorHAnsi" w:hAnsiTheme="minorHAnsi" w:cs="Arial"/>
          <w:color w:val="auto"/>
          <w:szCs w:val="24"/>
          <w:u w:color="3366FF"/>
        </w:rPr>
        <w:t>additional</w:t>
      </w:r>
      <w:r w:rsidRPr="004D1DA8">
        <w:rPr>
          <w:rFonts w:asciiTheme="minorHAnsi" w:hAnsiTheme="minorHAnsi" w:cs="Arial"/>
          <w:color w:val="auto"/>
          <w:szCs w:val="24"/>
        </w:rPr>
        <w:t xml:space="preserve"> m</w:t>
      </w:r>
      <w:r w:rsidRPr="004D1DA8">
        <w:rPr>
          <w:rFonts w:asciiTheme="minorHAnsi" w:hAnsiTheme="minorHAnsi" w:cs="Arial"/>
          <w:szCs w:val="24"/>
        </w:rPr>
        <w:t xml:space="preserve">embers of the board of directors.  Outside financial and operational experts may also be included.   The board will appoint committee members and the board treasurer will serve as the committee chair.  </w:t>
      </w:r>
    </w:p>
    <w:p w:rsidR="00130F68" w:rsidRPr="004D1DA8" w:rsidRDefault="00130F68" w:rsidP="00130F68">
      <w:pPr>
        <w:pStyle w:val="Body1"/>
        <w:widowControl w:val="0"/>
        <w:tabs>
          <w:tab w:val="left" w:pos="360"/>
        </w:tabs>
        <w:rPr>
          <w:rFonts w:asciiTheme="minorHAnsi" w:hAnsiTheme="minorHAnsi" w:cs="Arial"/>
          <w:szCs w:val="24"/>
        </w:rPr>
      </w:pPr>
    </w:p>
    <w:p w:rsidR="00130F68" w:rsidRPr="004D1DA8" w:rsidRDefault="00130F68" w:rsidP="00130F68">
      <w:pPr>
        <w:pStyle w:val="Body1"/>
        <w:widowControl w:val="0"/>
        <w:tabs>
          <w:tab w:val="left" w:pos="360"/>
        </w:tabs>
        <w:ind w:left="360" w:hanging="360"/>
        <w:rPr>
          <w:rFonts w:asciiTheme="minorHAnsi" w:hAnsiTheme="minorHAnsi" w:cs="Arial"/>
          <w:b/>
          <w:color w:val="auto"/>
          <w:szCs w:val="24"/>
          <w:u w:val="single"/>
        </w:rPr>
      </w:pPr>
      <w:r w:rsidRPr="004D1DA8">
        <w:rPr>
          <w:rFonts w:asciiTheme="minorHAnsi" w:hAnsiTheme="minorHAnsi" w:cs="Arial"/>
          <w:b/>
          <w:color w:val="auto"/>
          <w:szCs w:val="24"/>
          <w:u w:val="single"/>
        </w:rPr>
        <w:t>Role of the Chair</w:t>
      </w:r>
    </w:p>
    <w:p w:rsidR="00130F68" w:rsidRPr="00C20C37" w:rsidRDefault="00130F68" w:rsidP="00130F68">
      <w:pPr>
        <w:pStyle w:val="Body1"/>
        <w:widowControl w:val="0"/>
        <w:tabs>
          <w:tab w:val="left" w:pos="0"/>
        </w:tabs>
        <w:rPr>
          <w:rFonts w:asciiTheme="minorHAnsi" w:hAnsiTheme="minorHAnsi" w:cs="Arial"/>
          <w:szCs w:val="24"/>
        </w:rPr>
      </w:pPr>
      <w:r w:rsidRPr="004D1DA8">
        <w:rPr>
          <w:rFonts w:asciiTheme="minorHAnsi" w:hAnsiTheme="minorHAnsi" w:cs="Arial"/>
          <w:szCs w:val="24"/>
        </w:rPr>
        <w:t>The board treasurer, whose specific duties are described in the bylaws, will be the committee chair. In practice these duties require an overview role and the Finance Department under the Chief Operat</w:t>
      </w:r>
      <w:r>
        <w:rPr>
          <w:rFonts w:asciiTheme="minorHAnsi" w:hAnsiTheme="minorHAnsi" w:cs="Arial"/>
          <w:szCs w:val="24"/>
        </w:rPr>
        <w:t xml:space="preserve">ions </w:t>
      </w:r>
      <w:r w:rsidRPr="004D1DA8">
        <w:rPr>
          <w:rFonts w:asciiTheme="minorHAnsi" w:hAnsiTheme="minorHAnsi" w:cs="Arial"/>
          <w:szCs w:val="24"/>
        </w:rPr>
        <w:t>Officer largely handles daily transactions.</w:t>
      </w:r>
      <w:r>
        <w:rPr>
          <w:rFonts w:asciiTheme="minorHAnsi" w:hAnsiTheme="minorHAnsi" w:cs="Arial"/>
          <w:szCs w:val="24"/>
        </w:rPr>
        <w:t xml:space="preserve">  </w:t>
      </w:r>
      <w:r w:rsidRPr="004D1DA8">
        <w:rPr>
          <w:rFonts w:asciiTheme="minorHAnsi" w:hAnsiTheme="minorHAnsi" w:cs="Arial"/>
          <w:szCs w:val="24"/>
        </w:rPr>
        <w:t>Specific duties of the chair include:</w:t>
      </w:r>
    </w:p>
    <w:p w:rsidR="00130F68" w:rsidRPr="00C20C37" w:rsidRDefault="00130F68" w:rsidP="00130F68">
      <w:pPr>
        <w:pStyle w:val="Body1"/>
        <w:widowControl w:val="0"/>
        <w:tabs>
          <w:tab w:val="left" w:pos="0"/>
        </w:tabs>
        <w:rPr>
          <w:rFonts w:asciiTheme="minorHAnsi" w:hAnsiTheme="minorHAnsi" w:cs="Arial"/>
          <w:szCs w:val="24"/>
        </w:rPr>
      </w:pPr>
    </w:p>
    <w:p w:rsidR="00130F68" w:rsidRPr="00C20C37" w:rsidRDefault="00130F68" w:rsidP="00137873">
      <w:pPr>
        <w:pStyle w:val="ListParagraph"/>
        <w:numPr>
          <w:ilvl w:val="0"/>
          <w:numId w:val="45"/>
        </w:numPr>
        <w:tabs>
          <w:tab w:val="left" w:pos="360"/>
        </w:tabs>
        <w:spacing w:after="0" w:line="240" w:lineRule="auto"/>
        <w:ind w:left="360" w:hanging="360"/>
        <w:rPr>
          <w:b/>
          <w:u w:color="000000"/>
        </w:rPr>
      </w:pPr>
      <w:r w:rsidRPr="00C20C37">
        <w:rPr>
          <w:u w:color="000000"/>
        </w:rPr>
        <w:t>Serving as the principal liaison between the committee and the full board</w:t>
      </w:r>
    </w:p>
    <w:p w:rsidR="00130F68" w:rsidRPr="00C20C37" w:rsidRDefault="00130F68" w:rsidP="00137873">
      <w:pPr>
        <w:pStyle w:val="ListParagraph"/>
        <w:numPr>
          <w:ilvl w:val="0"/>
          <w:numId w:val="45"/>
        </w:numPr>
        <w:tabs>
          <w:tab w:val="left" w:pos="360"/>
        </w:tabs>
        <w:spacing w:after="0" w:line="240" w:lineRule="auto"/>
        <w:ind w:left="360" w:hanging="360"/>
        <w:rPr>
          <w:b/>
          <w:u w:color="000000"/>
        </w:rPr>
      </w:pPr>
      <w:r w:rsidRPr="00C20C37">
        <w:rPr>
          <w:u w:color="000000"/>
        </w:rPr>
        <w:t>Working with the committee members and the Chief Operations Officer to set an agenda for each committee meeting</w:t>
      </w:r>
    </w:p>
    <w:p w:rsidR="00130F68" w:rsidRPr="00C20C37" w:rsidRDefault="00130F68" w:rsidP="00137873">
      <w:pPr>
        <w:pStyle w:val="ListParagraph"/>
        <w:numPr>
          <w:ilvl w:val="0"/>
          <w:numId w:val="45"/>
        </w:numPr>
        <w:tabs>
          <w:tab w:val="left" w:pos="360"/>
        </w:tabs>
        <w:spacing w:after="0" w:line="240" w:lineRule="auto"/>
        <w:ind w:left="360" w:hanging="360"/>
        <w:rPr>
          <w:b/>
          <w:u w:color="000000"/>
        </w:rPr>
      </w:pPr>
      <w:r w:rsidRPr="00C20C37">
        <w:rPr>
          <w:u w:color="000000"/>
        </w:rPr>
        <w:t>Ensuring members are provided handouts and reports in a timely manner</w:t>
      </w:r>
    </w:p>
    <w:p w:rsidR="00130F68" w:rsidRPr="00C20C37" w:rsidRDefault="00130F68" w:rsidP="00137873">
      <w:pPr>
        <w:pStyle w:val="ListParagraph"/>
        <w:numPr>
          <w:ilvl w:val="0"/>
          <w:numId w:val="45"/>
        </w:numPr>
        <w:tabs>
          <w:tab w:val="left" w:pos="360"/>
        </w:tabs>
        <w:spacing w:after="0" w:line="240" w:lineRule="auto"/>
        <w:ind w:left="360" w:hanging="360"/>
        <w:rPr>
          <w:b/>
          <w:u w:color="000000"/>
        </w:rPr>
      </w:pPr>
      <w:r w:rsidRPr="00C20C37">
        <w:rPr>
          <w:u w:color="000000"/>
        </w:rPr>
        <w:t>Reviewing minutes prepared by the Finance Department and ensuring members have opportunity to provide input to the minutes before they are finalized</w:t>
      </w:r>
    </w:p>
    <w:p w:rsidR="00130F68" w:rsidRPr="00C20C37" w:rsidRDefault="00130F68" w:rsidP="00130F68">
      <w:pPr>
        <w:pStyle w:val="Body1"/>
        <w:widowControl w:val="0"/>
        <w:tabs>
          <w:tab w:val="left" w:pos="360"/>
        </w:tabs>
        <w:ind w:left="360" w:hanging="360"/>
        <w:rPr>
          <w:rFonts w:asciiTheme="minorHAnsi" w:hAnsiTheme="minorHAnsi" w:cs="Arial"/>
          <w:szCs w:val="24"/>
        </w:rPr>
      </w:pPr>
    </w:p>
    <w:p w:rsidR="00130F68" w:rsidRPr="004D1DA8" w:rsidRDefault="00130F68" w:rsidP="00130F68">
      <w:pPr>
        <w:pStyle w:val="Body1"/>
        <w:tabs>
          <w:tab w:val="left" w:pos="360"/>
        </w:tabs>
        <w:ind w:left="360" w:hanging="360"/>
        <w:rPr>
          <w:rFonts w:asciiTheme="minorHAnsi" w:hAnsiTheme="minorHAnsi" w:cs="Arial"/>
          <w:b/>
          <w:szCs w:val="24"/>
          <w:u w:val="single"/>
        </w:rPr>
      </w:pPr>
      <w:r w:rsidRPr="004D1DA8">
        <w:rPr>
          <w:rFonts w:asciiTheme="minorHAnsi" w:hAnsiTheme="minorHAnsi" w:cs="Arial"/>
          <w:b/>
          <w:szCs w:val="24"/>
          <w:u w:val="single"/>
        </w:rPr>
        <w:t>Members</w:t>
      </w:r>
    </w:p>
    <w:p w:rsidR="00130F68" w:rsidRPr="004D1DA8" w:rsidRDefault="00130F68" w:rsidP="00130F68">
      <w:pPr>
        <w:pStyle w:val="Body1"/>
        <w:tabs>
          <w:tab w:val="left" w:pos="360"/>
        </w:tabs>
        <w:ind w:left="360" w:hanging="360"/>
        <w:rPr>
          <w:rFonts w:asciiTheme="minorHAnsi" w:hAnsiTheme="minorHAnsi" w:cs="Arial"/>
          <w:szCs w:val="24"/>
        </w:rPr>
      </w:pPr>
      <w:r w:rsidRPr="004D1DA8">
        <w:rPr>
          <w:rFonts w:asciiTheme="minorHAnsi" w:hAnsiTheme="minorHAnsi" w:cs="Arial"/>
          <w:szCs w:val="24"/>
        </w:rPr>
        <w:t>Teresa Berryman, Chair</w:t>
      </w:r>
    </w:p>
    <w:p w:rsidR="00130F68" w:rsidRDefault="00130F68" w:rsidP="00130F68">
      <w:pPr>
        <w:pStyle w:val="Body1"/>
        <w:tabs>
          <w:tab w:val="left" w:pos="360"/>
        </w:tabs>
        <w:ind w:left="360" w:hanging="360"/>
        <w:rPr>
          <w:rFonts w:asciiTheme="minorHAnsi" w:hAnsiTheme="minorHAnsi" w:cs="Arial"/>
          <w:szCs w:val="24"/>
        </w:rPr>
      </w:pPr>
      <w:r w:rsidRPr="004D1DA8">
        <w:rPr>
          <w:rFonts w:asciiTheme="minorHAnsi" w:hAnsiTheme="minorHAnsi" w:cs="Arial"/>
          <w:szCs w:val="24"/>
        </w:rPr>
        <w:t>Peter Fritzinger, Member</w:t>
      </w:r>
    </w:p>
    <w:p w:rsidR="00130F68" w:rsidRDefault="00130F68" w:rsidP="00130F68">
      <w:pPr>
        <w:pStyle w:val="Body1"/>
        <w:tabs>
          <w:tab w:val="left" w:pos="360"/>
        </w:tabs>
        <w:ind w:left="360" w:hanging="360"/>
        <w:rPr>
          <w:rFonts w:asciiTheme="minorHAnsi" w:hAnsiTheme="minorHAnsi" w:cs="Arial"/>
          <w:szCs w:val="24"/>
        </w:rPr>
      </w:pPr>
      <w:r w:rsidRPr="006A70AD">
        <w:rPr>
          <w:rFonts w:asciiTheme="minorHAnsi" w:hAnsiTheme="minorHAnsi" w:cs="Arial"/>
          <w:szCs w:val="24"/>
        </w:rPr>
        <w:t>Glenn Russo</w:t>
      </w:r>
      <w:r>
        <w:rPr>
          <w:rFonts w:asciiTheme="minorHAnsi" w:hAnsiTheme="minorHAnsi" w:cs="Arial"/>
          <w:szCs w:val="24"/>
        </w:rPr>
        <w:t>, Member</w:t>
      </w:r>
    </w:p>
    <w:p w:rsidR="00130F68" w:rsidRPr="004D1DA8" w:rsidRDefault="00130F68" w:rsidP="00130F68">
      <w:pPr>
        <w:pStyle w:val="Body1"/>
        <w:tabs>
          <w:tab w:val="left" w:pos="360"/>
        </w:tabs>
        <w:ind w:left="360" w:hanging="360"/>
        <w:rPr>
          <w:rFonts w:asciiTheme="minorHAnsi" w:hAnsiTheme="minorHAnsi" w:cs="Arial"/>
          <w:szCs w:val="24"/>
        </w:rPr>
      </w:pPr>
    </w:p>
    <w:p w:rsidR="00130F68" w:rsidRPr="004D1DA8" w:rsidRDefault="00130F68" w:rsidP="00130F68">
      <w:pPr>
        <w:pStyle w:val="Body1"/>
        <w:tabs>
          <w:tab w:val="left" w:pos="360"/>
        </w:tabs>
        <w:ind w:left="360" w:hanging="360"/>
        <w:rPr>
          <w:rFonts w:asciiTheme="minorHAnsi" w:hAnsiTheme="minorHAnsi" w:cs="Arial"/>
          <w:b/>
          <w:szCs w:val="24"/>
          <w:u w:val="single"/>
        </w:rPr>
      </w:pPr>
      <w:r>
        <w:rPr>
          <w:rFonts w:asciiTheme="minorHAnsi" w:hAnsiTheme="minorHAnsi" w:cs="Arial"/>
          <w:b/>
          <w:szCs w:val="24"/>
          <w:u w:val="single"/>
        </w:rPr>
        <w:t>Go</w:t>
      </w:r>
      <w:r w:rsidRPr="004D1DA8">
        <w:rPr>
          <w:rFonts w:asciiTheme="minorHAnsi" w:hAnsiTheme="minorHAnsi" w:cs="Arial"/>
          <w:b/>
          <w:szCs w:val="24"/>
          <w:u w:val="single"/>
        </w:rPr>
        <w:t>als</w:t>
      </w:r>
    </w:p>
    <w:p w:rsidR="00130F68" w:rsidRPr="004D1DA8" w:rsidRDefault="00130F68" w:rsidP="00137873">
      <w:pPr>
        <w:pStyle w:val="Body1"/>
        <w:numPr>
          <w:ilvl w:val="0"/>
          <w:numId w:val="46"/>
        </w:numPr>
        <w:tabs>
          <w:tab w:val="left" w:pos="360"/>
        </w:tabs>
        <w:rPr>
          <w:rFonts w:asciiTheme="minorHAnsi" w:hAnsiTheme="minorHAnsi" w:cs="Arial"/>
          <w:szCs w:val="24"/>
        </w:rPr>
      </w:pPr>
      <w:r w:rsidRPr="004D1DA8">
        <w:rPr>
          <w:rFonts w:asciiTheme="minorHAnsi" w:hAnsiTheme="minorHAnsi" w:cs="Arial"/>
          <w:szCs w:val="24"/>
        </w:rPr>
        <w:t>Review and modify Committee charter</w:t>
      </w:r>
    </w:p>
    <w:p w:rsidR="00130F68" w:rsidRPr="004D1DA8" w:rsidRDefault="00130F68" w:rsidP="00137873">
      <w:pPr>
        <w:pStyle w:val="Body1"/>
        <w:numPr>
          <w:ilvl w:val="0"/>
          <w:numId w:val="46"/>
        </w:numPr>
        <w:tabs>
          <w:tab w:val="left" w:pos="360"/>
        </w:tabs>
        <w:rPr>
          <w:rFonts w:asciiTheme="minorHAnsi" w:hAnsiTheme="minorHAnsi" w:cs="Arial"/>
          <w:szCs w:val="24"/>
        </w:rPr>
      </w:pPr>
      <w:r w:rsidRPr="004D1DA8">
        <w:rPr>
          <w:rFonts w:asciiTheme="minorHAnsi" w:hAnsiTheme="minorHAnsi" w:cs="Arial"/>
          <w:szCs w:val="24"/>
        </w:rPr>
        <w:t>Revamp financial reporting to the Committee and the Board</w:t>
      </w:r>
    </w:p>
    <w:p w:rsidR="00130F68" w:rsidRPr="004D1DA8" w:rsidRDefault="00130F68" w:rsidP="00137873">
      <w:pPr>
        <w:pStyle w:val="Body1"/>
        <w:numPr>
          <w:ilvl w:val="0"/>
          <w:numId w:val="46"/>
        </w:numPr>
        <w:tabs>
          <w:tab w:val="left" w:pos="360"/>
        </w:tabs>
        <w:rPr>
          <w:rFonts w:asciiTheme="minorHAnsi" w:hAnsiTheme="minorHAnsi" w:cs="Arial"/>
          <w:szCs w:val="24"/>
        </w:rPr>
      </w:pPr>
      <w:r w:rsidRPr="004D1DA8">
        <w:rPr>
          <w:rFonts w:asciiTheme="minorHAnsi" w:hAnsiTheme="minorHAnsi" w:cs="Arial"/>
          <w:szCs w:val="24"/>
        </w:rPr>
        <w:lastRenderedPageBreak/>
        <w:t>Evaluate investment manager, the Investment Policy and cash balances for investment planning</w:t>
      </w:r>
    </w:p>
    <w:p w:rsidR="00130F68" w:rsidRPr="004D1DA8" w:rsidRDefault="00130F68" w:rsidP="00137873">
      <w:pPr>
        <w:pStyle w:val="Body1"/>
        <w:numPr>
          <w:ilvl w:val="0"/>
          <w:numId w:val="46"/>
        </w:numPr>
        <w:tabs>
          <w:tab w:val="left" w:pos="360"/>
        </w:tabs>
        <w:rPr>
          <w:rFonts w:asciiTheme="minorHAnsi" w:hAnsiTheme="minorHAnsi" w:cs="Arial"/>
          <w:szCs w:val="24"/>
        </w:rPr>
      </w:pPr>
      <w:r w:rsidRPr="004D1DA8">
        <w:rPr>
          <w:rFonts w:asciiTheme="minorHAnsi" w:hAnsiTheme="minorHAnsi" w:cs="Arial"/>
          <w:szCs w:val="24"/>
        </w:rPr>
        <w:t xml:space="preserve">Examine long-term </w:t>
      </w:r>
      <w:r>
        <w:rPr>
          <w:rFonts w:asciiTheme="minorHAnsi" w:hAnsiTheme="minorHAnsi" w:cs="Arial"/>
          <w:szCs w:val="24"/>
        </w:rPr>
        <w:t xml:space="preserve">financial plan </w:t>
      </w:r>
      <w:r w:rsidRPr="004D1DA8">
        <w:rPr>
          <w:rFonts w:asciiTheme="minorHAnsi" w:hAnsiTheme="minorHAnsi" w:cs="Arial"/>
          <w:szCs w:val="24"/>
        </w:rPr>
        <w:t>and alignment with Strategic Plan</w:t>
      </w:r>
    </w:p>
    <w:p w:rsidR="00130F68" w:rsidRPr="004D1DA8" w:rsidRDefault="00130F68" w:rsidP="00137873">
      <w:pPr>
        <w:pStyle w:val="Body1"/>
        <w:numPr>
          <w:ilvl w:val="0"/>
          <w:numId w:val="46"/>
        </w:numPr>
        <w:tabs>
          <w:tab w:val="left" w:pos="360"/>
        </w:tabs>
        <w:rPr>
          <w:rFonts w:asciiTheme="minorHAnsi" w:hAnsiTheme="minorHAnsi" w:cs="Arial"/>
          <w:szCs w:val="24"/>
        </w:rPr>
      </w:pPr>
      <w:r w:rsidRPr="004D1DA8">
        <w:rPr>
          <w:rFonts w:asciiTheme="minorHAnsi" w:hAnsiTheme="minorHAnsi" w:cs="Arial"/>
          <w:szCs w:val="24"/>
        </w:rPr>
        <w:t>Review the enterprise risk management</w:t>
      </w:r>
      <w:r>
        <w:rPr>
          <w:rFonts w:asciiTheme="minorHAnsi" w:hAnsiTheme="minorHAnsi" w:cs="Arial"/>
          <w:szCs w:val="24"/>
        </w:rPr>
        <w:t xml:space="preserve"> </w:t>
      </w:r>
      <w:r w:rsidRPr="004D1DA8">
        <w:rPr>
          <w:rFonts w:asciiTheme="minorHAnsi" w:hAnsiTheme="minorHAnsi" w:cs="Arial"/>
          <w:szCs w:val="24"/>
        </w:rPr>
        <w:t>initiative including insurance coverage</w:t>
      </w:r>
    </w:p>
    <w:p w:rsidR="00130F68" w:rsidRPr="004D1DA8" w:rsidRDefault="00130F68" w:rsidP="00130F68">
      <w:pPr>
        <w:pStyle w:val="Body1"/>
        <w:tabs>
          <w:tab w:val="left" w:pos="360"/>
        </w:tabs>
        <w:ind w:left="360" w:hanging="360"/>
        <w:rPr>
          <w:rFonts w:asciiTheme="minorHAnsi" w:hAnsiTheme="minorHAnsi" w:cs="Arial"/>
          <w:szCs w:val="24"/>
        </w:rPr>
      </w:pPr>
    </w:p>
    <w:p w:rsidR="00130F68" w:rsidRPr="004D1DA8" w:rsidRDefault="00130F68" w:rsidP="00130F68">
      <w:pPr>
        <w:pStyle w:val="Body1"/>
        <w:tabs>
          <w:tab w:val="left" w:pos="360"/>
        </w:tabs>
        <w:ind w:left="360" w:hanging="360"/>
        <w:rPr>
          <w:rFonts w:asciiTheme="minorHAnsi" w:hAnsiTheme="minorHAnsi" w:cs="Arial"/>
          <w:b/>
          <w:szCs w:val="24"/>
          <w:u w:val="single"/>
        </w:rPr>
      </w:pPr>
      <w:r w:rsidRPr="004D1DA8">
        <w:rPr>
          <w:rFonts w:asciiTheme="minorHAnsi" w:hAnsiTheme="minorHAnsi" w:cs="Arial"/>
          <w:b/>
          <w:szCs w:val="24"/>
          <w:u w:val="single"/>
        </w:rPr>
        <w:t>Schedule</w:t>
      </w:r>
    </w:p>
    <w:p w:rsidR="00130F68" w:rsidRPr="00C20C37" w:rsidRDefault="00130F68" w:rsidP="00137873">
      <w:pPr>
        <w:pStyle w:val="ListParagraph"/>
        <w:numPr>
          <w:ilvl w:val="0"/>
          <w:numId w:val="47"/>
        </w:numPr>
        <w:tabs>
          <w:tab w:val="left" w:pos="360"/>
        </w:tabs>
        <w:spacing w:after="0" w:line="240" w:lineRule="auto"/>
        <w:ind w:left="360" w:hanging="360"/>
        <w:rPr>
          <w:b/>
        </w:rPr>
      </w:pPr>
      <w:r w:rsidRPr="00C20C37">
        <w:t>Committee meetings will usually be held starting 2 hours prior to the board of directors meeting</w:t>
      </w:r>
    </w:p>
    <w:p w:rsidR="00130F68" w:rsidRPr="001342FF" w:rsidRDefault="00130F68" w:rsidP="00137873">
      <w:pPr>
        <w:pStyle w:val="ListParagraph"/>
        <w:numPr>
          <w:ilvl w:val="0"/>
          <w:numId w:val="47"/>
        </w:numPr>
        <w:tabs>
          <w:tab w:val="left" w:pos="360"/>
        </w:tabs>
        <w:spacing w:after="0" w:line="240" w:lineRule="auto"/>
        <w:ind w:left="360" w:hanging="360"/>
        <w:rPr>
          <w:b/>
        </w:rPr>
      </w:pPr>
      <w:r w:rsidRPr="00C20C37">
        <w:t>The Chief Operations Officer will schedule the special annual budget setting working meeting in April</w:t>
      </w:r>
    </w:p>
    <w:p w:rsidR="001342FF" w:rsidRPr="001342FF" w:rsidRDefault="001342FF" w:rsidP="001342FF">
      <w:pPr>
        <w:pStyle w:val="ListParagraph"/>
        <w:tabs>
          <w:tab w:val="left" w:pos="360"/>
        </w:tabs>
        <w:spacing w:after="0" w:line="240" w:lineRule="auto"/>
        <w:ind w:left="360"/>
        <w:rPr>
          <w:b/>
        </w:rPr>
      </w:pPr>
    </w:p>
    <w:p w:rsidR="00130F68" w:rsidRDefault="00130F68" w:rsidP="001342FF">
      <w:pPr>
        <w:ind w:left="360" w:hanging="360"/>
      </w:pPr>
      <w:r>
        <w:t xml:space="preserve">Anticipated Meeting </w:t>
      </w:r>
      <w:r w:rsidRPr="00C20C37">
        <w:t>Agenda</w:t>
      </w:r>
      <w:r>
        <w:t>s</w:t>
      </w:r>
    </w:p>
    <w:p w:rsidR="00130F68" w:rsidRPr="00C20C37" w:rsidRDefault="00130F68" w:rsidP="00130F68">
      <w:pPr>
        <w:ind w:left="360" w:hanging="360"/>
      </w:pPr>
      <w:r w:rsidRPr="00C20C37">
        <w:t>September</w:t>
      </w:r>
    </w:p>
    <w:p w:rsidR="00130F68" w:rsidRDefault="00130F68" w:rsidP="00137873">
      <w:pPr>
        <w:pStyle w:val="ListParagraph"/>
        <w:numPr>
          <w:ilvl w:val="0"/>
          <w:numId w:val="47"/>
        </w:numPr>
        <w:tabs>
          <w:tab w:val="left" w:pos="360"/>
        </w:tabs>
        <w:spacing w:after="0" w:line="240" w:lineRule="auto"/>
        <w:ind w:left="360" w:hanging="360"/>
        <w:rPr>
          <w:b/>
        </w:rPr>
      </w:pPr>
      <w:r>
        <w:t>End of Year Financial Review</w:t>
      </w:r>
    </w:p>
    <w:p w:rsidR="00130F68" w:rsidRPr="00C20C37" w:rsidRDefault="00130F68" w:rsidP="00137873">
      <w:pPr>
        <w:pStyle w:val="ListParagraph"/>
        <w:numPr>
          <w:ilvl w:val="0"/>
          <w:numId w:val="47"/>
        </w:numPr>
        <w:tabs>
          <w:tab w:val="left" w:pos="360"/>
        </w:tabs>
        <w:spacing w:after="0" w:line="240" w:lineRule="auto"/>
        <w:ind w:left="360" w:hanging="360"/>
        <w:rPr>
          <w:b/>
        </w:rPr>
      </w:pPr>
      <w:r w:rsidRPr="00C20C37">
        <w:t>Proposed Reporting Package for Board and Committee</w:t>
      </w:r>
    </w:p>
    <w:p w:rsidR="00130F68" w:rsidRPr="00C20C37" w:rsidRDefault="00130F68" w:rsidP="00137873">
      <w:pPr>
        <w:pStyle w:val="ListParagraph"/>
        <w:numPr>
          <w:ilvl w:val="0"/>
          <w:numId w:val="47"/>
        </w:numPr>
        <w:tabs>
          <w:tab w:val="left" w:pos="360"/>
        </w:tabs>
        <w:spacing w:after="0" w:line="240" w:lineRule="auto"/>
        <w:ind w:left="360" w:hanging="360"/>
        <w:rPr>
          <w:b/>
        </w:rPr>
      </w:pPr>
      <w:r w:rsidRPr="00C20C37">
        <w:t>T</w:t>
      </w:r>
      <w:r>
        <w:t xml:space="preserve">eacher </w:t>
      </w:r>
      <w:r w:rsidRPr="00C20C37">
        <w:t>L</w:t>
      </w:r>
      <w:r>
        <w:t xml:space="preserve">eadership </w:t>
      </w:r>
      <w:r w:rsidRPr="00C20C37">
        <w:t>I</w:t>
      </w:r>
      <w:r>
        <w:t>nstitute</w:t>
      </w:r>
      <w:r w:rsidRPr="00C20C37">
        <w:t xml:space="preserve"> Finance Presentation</w:t>
      </w:r>
    </w:p>
    <w:p w:rsidR="00130F68" w:rsidRPr="001342FF" w:rsidRDefault="00130F68" w:rsidP="00137873">
      <w:pPr>
        <w:pStyle w:val="ListParagraph"/>
        <w:numPr>
          <w:ilvl w:val="0"/>
          <w:numId w:val="47"/>
        </w:numPr>
        <w:tabs>
          <w:tab w:val="left" w:pos="360"/>
        </w:tabs>
        <w:spacing w:after="0" w:line="240" w:lineRule="auto"/>
        <w:ind w:left="360" w:hanging="360"/>
        <w:rPr>
          <w:b/>
        </w:rPr>
      </w:pPr>
      <w:r w:rsidRPr="00C20C37">
        <w:t>Facilities Update</w:t>
      </w:r>
    </w:p>
    <w:p w:rsidR="001342FF" w:rsidRPr="001342FF" w:rsidRDefault="001342FF" w:rsidP="001342FF">
      <w:pPr>
        <w:pStyle w:val="ListParagraph"/>
        <w:tabs>
          <w:tab w:val="left" w:pos="360"/>
        </w:tabs>
        <w:spacing w:after="0" w:line="240" w:lineRule="auto"/>
        <w:ind w:left="360"/>
        <w:rPr>
          <w:b/>
        </w:rPr>
      </w:pPr>
    </w:p>
    <w:p w:rsidR="00130F68" w:rsidRPr="00A16439" w:rsidRDefault="00130F68" w:rsidP="00130F68">
      <w:pPr>
        <w:ind w:left="360" w:hanging="360"/>
      </w:pPr>
      <w:r w:rsidRPr="00A16439">
        <w:t>October</w:t>
      </w:r>
    </w:p>
    <w:p w:rsidR="00130F68" w:rsidRPr="00355C59" w:rsidRDefault="00130F68" w:rsidP="00355C59">
      <w:pPr>
        <w:pStyle w:val="ListParagraph"/>
        <w:numPr>
          <w:ilvl w:val="0"/>
          <w:numId w:val="47"/>
        </w:numPr>
        <w:tabs>
          <w:tab w:val="left" w:pos="360"/>
        </w:tabs>
        <w:spacing w:after="0" w:line="240" w:lineRule="auto"/>
        <w:rPr>
          <w:b/>
        </w:rPr>
      </w:pPr>
      <w:r w:rsidRPr="00A16439">
        <w:t>DSST Financial Statements and School Enrollment</w:t>
      </w:r>
    </w:p>
    <w:p w:rsidR="00130F68" w:rsidRPr="00355C59" w:rsidRDefault="00130F68" w:rsidP="00355C59">
      <w:pPr>
        <w:pStyle w:val="ListParagraph"/>
        <w:numPr>
          <w:ilvl w:val="0"/>
          <w:numId w:val="47"/>
        </w:numPr>
        <w:tabs>
          <w:tab w:val="left" w:pos="360"/>
        </w:tabs>
        <w:spacing w:after="0" w:line="240" w:lineRule="auto"/>
        <w:rPr>
          <w:b/>
        </w:rPr>
      </w:pPr>
      <w:r w:rsidRPr="00A16439">
        <w:t>School Fundraising Policy Proposal</w:t>
      </w:r>
    </w:p>
    <w:p w:rsidR="00130F68" w:rsidRPr="00355C59" w:rsidRDefault="00130F68" w:rsidP="00355C59">
      <w:pPr>
        <w:pStyle w:val="ListParagraph"/>
        <w:numPr>
          <w:ilvl w:val="0"/>
          <w:numId w:val="47"/>
        </w:numPr>
        <w:tabs>
          <w:tab w:val="left" w:pos="360"/>
        </w:tabs>
        <w:spacing w:after="0" w:line="240" w:lineRule="auto"/>
        <w:rPr>
          <w:b/>
        </w:rPr>
      </w:pPr>
      <w:r w:rsidRPr="00A16439">
        <w:t>Risk Management</w:t>
      </w:r>
    </w:p>
    <w:p w:rsidR="00130F68" w:rsidRPr="00355C59" w:rsidRDefault="00130F68" w:rsidP="00355C59">
      <w:pPr>
        <w:pStyle w:val="ListParagraph"/>
        <w:numPr>
          <w:ilvl w:val="0"/>
          <w:numId w:val="47"/>
        </w:numPr>
        <w:tabs>
          <w:tab w:val="left" w:pos="360"/>
        </w:tabs>
        <w:spacing w:after="0" w:line="240" w:lineRule="auto"/>
        <w:rPr>
          <w:b/>
        </w:rPr>
      </w:pPr>
      <w:r w:rsidRPr="00A16439">
        <w:t>Investment Policy and Management</w:t>
      </w:r>
    </w:p>
    <w:p w:rsidR="001342FF" w:rsidRPr="001342FF" w:rsidRDefault="001342FF" w:rsidP="001342FF">
      <w:pPr>
        <w:pStyle w:val="ListParagraph"/>
        <w:tabs>
          <w:tab w:val="left" w:pos="360"/>
        </w:tabs>
        <w:spacing w:after="0" w:line="240" w:lineRule="auto"/>
        <w:rPr>
          <w:b/>
        </w:rPr>
      </w:pPr>
    </w:p>
    <w:p w:rsidR="00130F68" w:rsidRPr="00C20C37" w:rsidRDefault="00130F68" w:rsidP="00130F68">
      <w:pPr>
        <w:ind w:left="360" w:hanging="360"/>
      </w:pPr>
      <w:r>
        <w:t>November</w:t>
      </w:r>
      <w:r w:rsidRPr="00C20C37">
        <w:t xml:space="preserve"> (Board Retreat)</w:t>
      </w:r>
    </w:p>
    <w:p w:rsidR="00130F68" w:rsidRPr="00F00C0C" w:rsidRDefault="00130F68" w:rsidP="00137873">
      <w:pPr>
        <w:pStyle w:val="ListParagraph"/>
        <w:numPr>
          <w:ilvl w:val="0"/>
          <w:numId w:val="47"/>
        </w:numPr>
        <w:tabs>
          <w:tab w:val="left" w:pos="360"/>
        </w:tabs>
        <w:spacing w:after="0" w:line="240" w:lineRule="auto"/>
        <w:ind w:hanging="360"/>
        <w:rPr>
          <w:b/>
        </w:rPr>
      </w:pPr>
      <w:r w:rsidRPr="00F00C0C">
        <w:t>Teacher Leadership Institute Finance Presentation</w:t>
      </w:r>
      <w:r>
        <w:t xml:space="preserve"> Version 2</w:t>
      </w:r>
    </w:p>
    <w:p w:rsidR="00130F68" w:rsidRPr="00C20C37" w:rsidRDefault="00130F68" w:rsidP="00137873">
      <w:pPr>
        <w:pStyle w:val="ListParagraph"/>
        <w:numPr>
          <w:ilvl w:val="0"/>
          <w:numId w:val="47"/>
        </w:numPr>
        <w:tabs>
          <w:tab w:val="left" w:pos="360"/>
        </w:tabs>
        <w:spacing w:after="0" w:line="240" w:lineRule="auto"/>
        <w:ind w:left="360" w:hanging="360"/>
        <w:rPr>
          <w:b/>
        </w:rPr>
      </w:pPr>
      <w:r w:rsidRPr="00C20C37">
        <w:t>Strategic Plan Draft</w:t>
      </w:r>
    </w:p>
    <w:p w:rsidR="001342FF" w:rsidRDefault="001342FF" w:rsidP="001342FF">
      <w:pPr>
        <w:rPr>
          <w:b/>
        </w:rPr>
      </w:pPr>
    </w:p>
    <w:p w:rsidR="00130F68" w:rsidRPr="00C20C37" w:rsidRDefault="00130F68" w:rsidP="001342FF">
      <w:r w:rsidRPr="00C20C37">
        <w:t>January</w:t>
      </w:r>
    </w:p>
    <w:p w:rsidR="00130F68" w:rsidRPr="00C20C37" w:rsidRDefault="00130F68" w:rsidP="00137873">
      <w:pPr>
        <w:pStyle w:val="ListParagraph"/>
        <w:numPr>
          <w:ilvl w:val="0"/>
          <w:numId w:val="47"/>
        </w:numPr>
        <w:tabs>
          <w:tab w:val="left" w:pos="360"/>
        </w:tabs>
        <w:spacing w:after="0" w:line="240" w:lineRule="auto"/>
        <w:ind w:left="360" w:hanging="360"/>
        <w:rPr>
          <w:b/>
        </w:rPr>
      </w:pPr>
      <w:r w:rsidRPr="00C20C37">
        <w:t>DSST F</w:t>
      </w:r>
      <w:r>
        <w:t xml:space="preserve">inancial </w:t>
      </w:r>
      <w:r w:rsidRPr="00C20C37">
        <w:t>S</w:t>
      </w:r>
      <w:r>
        <w:t>tatements</w:t>
      </w:r>
      <w:r w:rsidRPr="00C20C37">
        <w:t xml:space="preserve"> and School variances</w:t>
      </w:r>
    </w:p>
    <w:p w:rsidR="00130F68" w:rsidRPr="00C20C37" w:rsidRDefault="00130F68" w:rsidP="00137873">
      <w:pPr>
        <w:pStyle w:val="ListParagraph"/>
        <w:numPr>
          <w:ilvl w:val="0"/>
          <w:numId w:val="47"/>
        </w:numPr>
        <w:tabs>
          <w:tab w:val="left" w:pos="360"/>
        </w:tabs>
        <w:spacing w:after="0" w:line="240" w:lineRule="auto"/>
        <w:ind w:left="360" w:hanging="360"/>
        <w:rPr>
          <w:b/>
        </w:rPr>
      </w:pPr>
      <w:r w:rsidRPr="00C20C37">
        <w:t>Mil and/or ProComp Implementation Plans</w:t>
      </w:r>
    </w:p>
    <w:p w:rsidR="00130F68" w:rsidRPr="00C20C37" w:rsidRDefault="00130F68" w:rsidP="00137873">
      <w:pPr>
        <w:pStyle w:val="ListParagraph"/>
        <w:numPr>
          <w:ilvl w:val="0"/>
          <w:numId w:val="47"/>
        </w:numPr>
        <w:tabs>
          <w:tab w:val="left" w:pos="360"/>
        </w:tabs>
        <w:spacing w:after="0" w:line="240" w:lineRule="auto"/>
        <w:ind w:left="360" w:hanging="360"/>
        <w:rPr>
          <w:b/>
        </w:rPr>
      </w:pPr>
      <w:r w:rsidRPr="00C20C37">
        <w:t>Strategic Plan Impacts</w:t>
      </w:r>
    </w:p>
    <w:p w:rsidR="00130F68" w:rsidRPr="00C20C37" w:rsidRDefault="00130F68" w:rsidP="00137873">
      <w:pPr>
        <w:pStyle w:val="ListParagraph"/>
        <w:numPr>
          <w:ilvl w:val="0"/>
          <w:numId w:val="47"/>
        </w:numPr>
        <w:tabs>
          <w:tab w:val="left" w:pos="360"/>
        </w:tabs>
        <w:spacing w:after="0" w:line="240" w:lineRule="auto"/>
        <w:ind w:left="360" w:hanging="360"/>
        <w:rPr>
          <w:b/>
        </w:rPr>
      </w:pPr>
      <w:r w:rsidRPr="00C20C37">
        <w:t>I</w:t>
      </w:r>
      <w:r>
        <w:t xml:space="preserve">nformation </w:t>
      </w:r>
      <w:r w:rsidRPr="00C20C37">
        <w:t>T</w:t>
      </w:r>
      <w:r>
        <w:t>echnology</w:t>
      </w:r>
      <w:r w:rsidRPr="00C20C37">
        <w:t xml:space="preserve"> Update</w:t>
      </w:r>
    </w:p>
    <w:p w:rsidR="001342FF" w:rsidRPr="00355C59" w:rsidRDefault="00130F68" w:rsidP="001342FF">
      <w:pPr>
        <w:pStyle w:val="ListParagraph"/>
        <w:numPr>
          <w:ilvl w:val="0"/>
          <w:numId w:val="47"/>
        </w:numPr>
        <w:tabs>
          <w:tab w:val="left" w:pos="360"/>
        </w:tabs>
        <w:spacing w:after="0" w:line="240" w:lineRule="auto"/>
        <w:ind w:left="360" w:hanging="360"/>
        <w:rPr>
          <w:b/>
        </w:rPr>
      </w:pPr>
      <w:r w:rsidRPr="00C20C37">
        <w:t xml:space="preserve">DSST Budget Reset </w:t>
      </w:r>
      <w:r>
        <w:t xml:space="preserve">for Denver Public Schools </w:t>
      </w:r>
      <w:r w:rsidRPr="00C20C37">
        <w:t>(Tentative)</w:t>
      </w:r>
    </w:p>
    <w:p w:rsidR="00355C59" w:rsidRPr="00355C59" w:rsidRDefault="00355C59" w:rsidP="00355C59">
      <w:pPr>
        <w:pStyle w:val="ListParagraph"/>
        <w:tabs>
          <w:tab w:val="left" w:pos="360"/>
        </w:tabs>
        <w:spacing w:after="0" w:line="240" w:lineRule="auto"/>
        <w:ind w:left="360"/>
        <w:rPr>
          <w:b/>
        </w:rPr>
      </w:pPr>
    </w:p>
    <w:p w:rsidR="00130F68" w:rsidRPr="00C20C37" w:rsidRDefault="00130F68" w:rsidP="001342FF">
      <w:r w:rsidRPr="00C20C37">
        <w:t>March</w:t>
      </w:r>
    </w:p>
    <w:p w:rsidR="00130F68" w:rsidRPr="00C20C37" w:rsidRDefault="00130F68" w:rsidP="00137873">
      <w:pPr>
        <w:pStyle w:val="ListParagraph"/>
        <w:numPr>
          <w:ilvl w:val="0"/>
          <w:numId w:val="47"/>
        </w:numPr>
        <w:tabs>
          <w:tab w:val="left" w:pos="360"/>
        </w:tabs>
        <w:spacing w:after="0" w:line="240" w:lineRule="auto"/>
        <w:ind w:left="360" w:hanging="360"/>
        <w:rPr>
          <w:b/>
        </w:rPr>
      </w:pPr>
      <w:r w:rsidRPr="00C20C37">
        <w:t>DSST F</w:t>
      </w:r>
      <w:r>
        <w:t xml:space="preserve">inancial </w:t>
      </w:r>
      <w:r w:rsidRPr="00C20C37">
        <w:t>S</w:t>
      </w:r>
      <w:r>
        <w:t>tatements</w:t>
      </w:r>
      <w:r w:rsidRPr="00C20C37">
        <w:t xml:space="preserve"> and School variances</w:t>
      </w:r>
    </w:p>
    <w:p w:rsidR="00130F68" w:rsidRPr="00C20C37" w:rsidRDefault="00130F68" w:rsidP="00137873">
      <w:pPr>
        <w:pStyle w:val="ListParagraph"/>
        <w:numPr>
          <w:ilvl w:val="0"/>
          <w:numId w:val="47"/>
        </w:numPr>
        <w:tabs>
          <w:tab w:val="left" w:pos="360"/>
        </w:tabs>
        <w:spacing w:after="0" w:line="240" w:lineRule="auto"/>
        <w:ind w:left="360" w:hanging="360"/>
        <w:rPr>
          <w:b/>
        </w:rPr>
      </w:pPr>
      <w:r w:rsidRPr="00C20C37">
        <w:t>FY18 Budget and Compensation Drafts</w:t>
      </w:r>
    </w:p>
    <w:p w:rsidR="00130F68" w:rsidRPr="00C20C37" w:rsidRDefault="00130F68" w:rsidP="00137873">
      <w:pPr>
        <w:pStyle w:val="ListParagraph"/>
        <w:numPr>
          <w:ilvl w:val="0"/>
          <w:numId w:val="47"/>
        </w:numPr>
        <w:tabs>
          <w:tab w:val="left" w:pos="360"/>
        </w:tabs>
        <w:spacing w:after="0" w:line="240" w:lineRule="auto"/>
        <w:ind w:left="360" w:hanging="360"/>
        <w:rPr>
          <w:b/>
        </w:rPr>
      </w:pPr>
      <w:r w:rsidRPr="00C20C37">
        <w:t>Budget Policy Revamp</w:t>
      </w:r>
    </w:p>
    <w:p w:rsidR="00130F68" w:rsidRPr="001342FF" w:rsidRDefault="00130F68" w:rsidP="00137873">
      <w:pPr>
        <w:pStyle w:val="ListParagraph"/>
        <w:numPr>
          <w:ilvl w:val="0"/>
          <w:numId w:val="47"/>
        </w:numPr>
        <w:tabs>
          <w:tab w:val="left" w:pos="360"/>
        </w:tabs>
        <w:spacing w:after="0" w:line="240" w:lineRule="auto"/>
        <w:ind w:left="360" w:hanging="360"/>
        <w:rPr>
          <w:b/>
        </w:rPr>
      </w:pPr>
      <w:r w:rsidRPr="00C20C37">
        <w:t>New long-term Financial Plan overview</w:t>
      </w:r>
    </w:p>
    <w:p w:rsidR="001342FF" w:rsidRPr="001342FF" w:rsidRDefault="001342FF" w:rsidP="001342FF">
      <w:pPr>
        <w:pStyle w:val="ListParagraph"/>
        <w:tabs>
          <w:tab w:val="left" w:pos="360"/>
        </w:tabs>
        <w:spacing w:after="0" w:line="240" w:lineRule="auto"/>
        <w:ind w:left="360"/>
        <w:rPr>
          <w:b/>
        </w:rPr>
      </w:pPr>
    </w:p>
    <w:p w:rsidR="00130F68" w:rsidRPr="00C20C37" w:rsidRDefault="00130F68" w:rsidP="00130F68">
      <w:pPr>
        <w:ind w:left="360" w:hanging="360"/>
      </w:pPr>
      <w:r w:rsidRPr="00C20C37">
        <w:t>April</w:t>
      </w:r>
    </w:p>
    <w:p w:rsidR="00130F68" w:rsidRPr="00C20C37" w:rsidRDefault="00130F68" w:rsidP="00137873">
      <w:pPr>
        <w:pStyle w:val="ListParagraph"/>
        <w:numPr>
          <w:ilvl w:val="0"/>
          <w:numId w:val="47"/>
        </w:numPr>
        <w:tabs>
          <w:tab w:val="left" w:pos="360"/>
        </w:tabs>
        <w:spacing w:after="0" w:line="240" w:lineRule="auto"/>
        <w:ind w:left="360" w:hanging="360"/>
        <w:rPr>
          <w:b/>
        </w:rPr>
      </w:pPr>
      <w:r w:rsidRPr="00C20C37">
        <w:lastRenderedPageBreak/>
        <w:t>FY18 Budget and Compensation</w:t>
      </w:r>
      <w:r>
        <w:t xml:space="preserve"> Version 2</w:t>
      </w:r>
    </w:p>
    <w:p w:rsidR="00130F68" w:rsidRPr="00C20C37" w:rsidRDefault="00130F68" w:rsidP="00137873">
      <w:pPr>
        <w:pStyle w:val="ListParagraph"/>
        <w:numPr>
          <w:ilvl w:val="0"/>
          <w:numId w:val="47"/>
        </w:numPr>
        <w:tabs>
          <w:tab w:val="left" w:pos="360"/>
        </w:tabs>
        <w:spacing w:after="0" w:line="240" w:lineRule="auto"/>
        <w:ind w:left="360" w:hanging="360"/>
        <w:rPr>
          <w:b/>
        </w:rPr>
      </w:pPr>
      <w:r w:rsidRPr="00C20C37">
        <w:t>Long-term Financial Plan</w:t>
      </w:r>
      <w:r>
        <w:t xml:space="preserve"> Version 2</w:t>
      </w:r>
    </w:p>
    <w:p w:rsidR="00130F68" w:rsidRPr="00C20C37" w:rsidRDefault="00130F68" w:rsidP="00130F68">
      <w:pPr>
        <w:ind w:left="360" w:hanging="360"/>
        <w:rPr>
          <w:b/>
        </w:rPr>
      </w:pPr>
    </w:p>
    <w:p w:rsidR="001342FF" w:rsidRDefault="001342FF" w:rsidP="00130F68">
      <w:pPr>
        <w:ind w:left="360" w:hanging="360"/>
      </w:pPr>
    </w:p>
    <w:p w:rsidR="00130F68" w:rsidRPr="00C20C37" w:rsidRDefault="00130F68" w:rsidP="00130F68">
      <w:pPr>
        <w:ind w:left="360" w:hanging="360"/>
      </w:pPr>
      <w:r w:rsidRPr="00C20C37">
        <w:t>May</w:t>
      </w:r>
    </w:p>
    <w:p w:rsidR="00130F68" w:rsidRPr="00C20C37" w:rsidRDefault="00130F68" w:rsidP="00137873">
      <w:pPr>
        <w:pStyle w:val="ListParagraph"/>
        <w:numPr>
          <w:ilvl w:val="0"/>
          <w:numId w:val="47"/>
        </w:numPr>
        <w:tabs>
          <w:tab w:val="left" w:pos="360"/>
        </w:tabs>
        <w:spacing w:after="0" w:line="240" w:lineRule="auto"/>
        <w:ind w:left="360" w:hanging="360"/>
        <w:rPr>
          <w:b/>
        </w:rPr>
      </w:pPr>
      <w:r w:rsidRPr="00C20C37">
        <w:t>DSST F</w:t>
      </w:r>
      <w:r>
        <w:t xml:space="preserve">inancial </w:t>
      </w:r>
      <w:r w:rsidRPr="00C20C37">
        <w:t>S</w:t>
      </w:r>
      <w:r>
        <w:t>tatements</w:t>
      </w:r>
      <w:r w:rsidRPr="00C20C37">
        <w:t xml:space="preserve"> and School </w:t>
      </w:r>
      <w:r>
        <w:t>V</w:t>
      </w:r>
      <w:r w:rsidRPr="00C20C37">
        <w:t>ariances</w:t>
      </w:r>
    </w:p>
    <w:p w:rsidR="00130F68" w:rsidRPr="00C20C37" w:rsidRDefault="00130F68" w:rsidP="00137873">
      <w:pPr>
        <w:pStyle w:val="ListParagraph"/>
        <w:numPr>
          <w:ilvl w:val="0"/>
          <w:numId w:val="47"/>
        </w:numPr>
        <w:tabs>
          <w:tab w:val="left" w:pos="360"/>
        </w:tabs>
        <w:spacing w:after="0" w:line="240" w:lineRule="auto"/>
        <w:ind w:left="360" w:hanging="360"/>
        <w:rPr>
          <w:b/>
        </w:rPr>
      </w:pPr>
      <w:r>
        <w:t xml:space="preserve">FY18 Budget Final Version for Board for approval </w:t>
      </w:r>
    </w:p>
    <w:p w:rsidR="00FA0EA9" w:rsidRDefault="00130F68" w:rsidP="00130F68">
      <w:pPr>
        <w:spacing w:after="0" w:line="240" w:lineRule="auto"/>
      </w:pPr>
      <w:r w:rsidRPr="00C20C37">
        <w:t>Investment Performanc</w:t>
      </w:r>
      <w:r>
        <w:t>e</w:t>
      </w:r>
    </w:p>
    <w:p w:rsidR="00FA0EA9" w:rsidRDefault="00FA0EA9" w:rsidP="00617FC7">
      <w:pPr>
        <w:spacing w:after="0" w:line="240" w:lineRule="auto"/>
      </w:pPr>
    </w:p>
    <w:p w:rsidR="00FA0EA9" w:rsidRDefault="00FA0EA9" w:rsidP="00617FC7">
      <w:pPr>
        <w:spacing w:after="0" w:line="240" w:lineRule="auto"/>
      </w:pPr>
    </w:p>
    <w:p w:rsidR="00FA0EA9" w:rsidRDefault="00FA0EA9" w:rsidP="00617FC7">
      <w:pPr>
        <w:spacing w:after="0" w:line="240" w:lineRule="auto"/>
      </w:pPr>
    </w:p>
    <w:p w:rsidR="00FA0EA9" w:rsidRDefault="00FA0EA9" w:rsidP="00617FC7">
      <w:pPr>
        <w:spacing w:after="0" w:line="240" w:lineRule="auto"/>
      </w:pPr>
    </w:p>
    <w:p w:rsidR="00FA0EA9" w:rsidRDefault="00FA0EA9" w:rsidP="00617FC7">
      <w:pPr>
        <w:spacing w:after="0" w:line="240" w:lineRule="auto"/>
      </w:pPr>
    </w:p>
    <w:p w:rsidR="00FA0EA9" w:rsidRDefault="00FA0EA9" w:rsidP="00617FC7">
      <w:pPr>
        <w:spacing w:after="0" w:line="240" w:lineRule="auto"/>
      </w:pPr>
    </w:p>
    <w:p w:rsidR="00FA0EA9" w:rsidRDefault="00FA0EA9" w:rsidP="00617FC7">
      <w:pPr>
        <w:spacing w:after="0" w:line="240" w:lineRule="auto"/>
      </w:pPr>
    </w:p>
    <w:p w:rsidR="00FA0EA9" w:rsidRDefault="00FA0EA9" w:rsidP="00617FC7">
      <w:pPr>
        <w:spacing w:after="0" w:line="240" w:lineRule="auto"/>
      </w:pPr>
    </w:p>
    <w:p w:rsidR="00FA0EA9" w:rsidRDefault="00FA0EA9" w:rsidP="00617FC7">
      <w:pPr>
        <w:spacing w:after="0" w:line="240" w:lineRule="auto"/>
      </w:pPr>
    </w:p>
    <w:p w:rsidR="00FA0EA9" w:rsidRDefault="00FA0EA9" w:rsidP="00617FC7">
      <w:pPr>
        <w:spacing w:after="0" w:line="240" w:lineRule="auto"/>
      </w:pPr>
    </w:p>
    <w:p w:rsidR="00FA0EA9" w:rsidRDefault="00FA0EA9" w:rsidP="00617FC7">
      <w:pPr>
        <w:spacing w:after="0" w:line="240" w:lineRule="auto"/>
      </w:pPr>
    </w:p>
    <w:p w:rsidR="00FA0EA9" w:rsidRDefault="00FA0EA9" w:rsidP="00617FC7">
      <w:pPr>
        <w:spacing w:after="0" w:line="240" w:lineRule="auto"/>
      </w:pPr>
    </w:p>
    <w:p w:rsidR="00FA0EA9" w:rsidRDefault="00FA0EA9" w:rsidP="00617FC7">
      <w:pPr>
        <w:spacing w:after="0" w:line="240" w:lineRule="auto"/>
      </w:pPr>
    </w:p>
    <w:p w:rsidR="00FA0EA9" w:rsidRDefault="00FA0EA9" w:rsidP="00617FC7">
      <w:pPr>
        <w:spacing w:after="0" w:line="240" w:lineRule="auto"/>
      </w:pPr>
    </w:p>
    <w:p w:rsidR="00FA0EA9" w:rsidRDefault="00FA0EA9" w:rsidP="00617FC7">
      <w:pPr>
        <w:spacing w:after="0" w:line="240" w:lineRule="auto"/>
      </w:pPr>
    </w:p>
    <w:p w:rsidR="00FA0EA9" w:rsidRDefault="00FA0EA9" w:rsidP="00617FC7">
      <w:pPr>
        <w:spacing w:after="0" w:line="240" w:lineRule="auto"/>
      </w:pPr>
    </w:p>
    <w:p w:rsidR="00FA0EA9" w:rsidRDefault="00FA0EA9" w:rsidP="00617FC7">
      <w:pPr>
        <w:spacing w:after="0" w:line="240" w:lineRule="auto"/>
      </w:pPr>
    </w:p>
    <w:p w:rsidR="00FA0EA9" w:rsidRDefault="00FA0EA9" w:rsidP="00617FC7">
      <w:pPr>
        <w:spacing w:after="0" w:line="240" w:lineRule="auto"/>
      </w:pPr>
    </w:p>
    <w:p w:rsidR="00FA0EA9" w:rsidRDefault="00FA0EA9" w:rsidP="00617FC7">
      <w:pPr>
        <w:spacing w:after="0" w:line="240" w:lineRule="auto"/>
      </w:pPr>
    </w:p>
    <w:p w:rsidR="00FA0EA9" w:rsidRDefault="00FA0EA9" w:rsidP="00617FC7">
      <w:pPr>
        <w:spacing w:after="0" w:line="240" w:lineRule="auto"/>
      </w:pPr>
    </w:p>
    <w:p w:rsidR="00FA0EA9" w:rsidRDefault="00FA0EA9" w:rsidP="00617FC7">
      <w:pPr>
        <w:spacing w:after="0" w:line="240" w:lineRule="auto"/>
      </w:pPr>
    </w:p>
    <w:p w:rsidR="00FA0EA9" w:rsidRDefault="00FA0EA9" w:rsidP="00617FC7">
      <w:pPr>
        <w:spacing w:after="0" w:line="240" w:lineRule="auto"/>
      </w:pPr>
    </w:p>
    <w:p w:rsidR="00FA0EA9" w:rsidRDefault="00FA0EA9" w:rsidP="00617FC7">
      <w:pPr>
        <w:spacing w:after="0" w:line="240" w:lineRule="auto"/>
      </w:pPr>
    </w:p>
    <w:p w:rsidR="00FA0EA9" w:rsidRDefault="00FA0EA9" w:rsidP="00617FC7">
      <w:pPr>
        <w:spacing w:after="0" w:line="240" w:lineRule="auto"/>
      </w:pPr>
    </w:p>
    <w:p w:rsidR="001342FF" w:rsidRDefault="001342FF" w:rsidP="00617FC7">
      <w:pPr>
        <w:spacing w:after="0" w:line="240" w:lineRule="auto"/>
      </w:pPr>
    </w:p>
    <w:p w:rsidR="001342FF" w:rsidRDefault="001342FF" w:rsidP="00617FC7">
      <w:pPr>
        <w:spacing w:after="0" w:line="240" w:lineRule="auto"/>
      </w:pPr>
    </w:p>
    <w:p w:rsidR="001342FF" w:rsidRDefault="001342FF" w:rsidP="00617FC7">
      <w:pPr>
        <w:spacing w:after="0" w:line="240" w:lineRule="auto"/>
      </w:pPr>
    </w:p>
    <w:p w:rsidR="001342FF" w:rsidRDefault="001342FF" w:rsidP="00617FC7">
      <w:pPr>
        <w:spacing w:after="0" w:line="240" w:lineRule="auto"/>
      </w:pPr>
    </w:p>
    <w:p w:rsidR="001342FF" w:rsidRDefault="001342FF" w:rsidP="00617FC7">
      <w:pPr>
        <w:spacing w:after="0" w:line="240" w:lineRule="auto"/>
      </w:pPr>
    </w:p>
    <w:p w:rsidR="001342FF" w:rsidRDefault="001342FF" w:rsidP="00617FC7">
      <w:pPr>
        <w:spacing w:after="0" w:line="240" w:lineRule="auto"/>
      </w:pPr>
    </w:p>
    <w:p w:rsidR="001342FF" w:rsidRDefault="001342FF" w:rsidP="00617FC7">
      <w:pPr>
        <w:spacing w:after="0" w:line="240" w:lineRule="auto"/>
      </w:pPr>
    </w:p>
    <w:p w:rsidR="001342FF" w:rsidRDefault="001342FF" w:rsidP="00617FC7">
      <w:pPr>
        <w:spacing w:after="0" w:line="240" w:lineRule="auto"/>
      </w:pPr>
    </w:p>
    <w:p w:rsidR="001342FF" w:rsidRDefault="001342FF" w:rsidP="00617FC7">
      <w:pPr>
        <w:spacing w:after="0" w:line="240" w:lineRule="auto"/>
      </w:pPr>
    </w:p>
    <w:p w:rsidR="001342FF" w:rsidRDefault="001342FF" w:rsidP="00617FC7">
      <w:pPr>
        <w:spacing w:after="0" w:line="240" w:lineRule="auto"/>
      </w:pPr>
    </w:p>
    <w:p w:rsidR="001342FF" w:rsidRDefault="001342FF" w:rsidP="00617FC7">
      <w:pPr>
        <w:spacing w:after="0" w:line="240" w:lineRule="auto"/>
      </w:pPr>
    </w:p>
    <w:p w:rsidR="001342FF" w:rsidRDefault="001342FF" w:rsidP="00617FC7">
      <w:pPr>
        <w:spacing w:after="0" w:line="240" w:lineRule="auto"/>
      </w:pPr>
    </w:p>
    <w:p w:rsidR="001342FF" w:rsidRDefault="001342FF" w:rsidP="00617FC7">
      <w:pPr>
        <w:spacing w:after="0" w:line="240" w:lineRule="auto"/>
      </w:pPr>
    </w:p>
    <w:p w:rsidR="001342FF" w:rsidRDefault="001342FF" w:rsidP="00617FC7">
      <w:pPr>
        <w:spacing w:after="0" w:line="240" w:lineRule="auto"/>
      </w:pPr>
    </w:p>
    <w:p w:rsidR="001342FF" w:rsidRDefault="001342FF" w:rsidP="00617FC7">
      <w:pPr>
        <w:spacing w:after="0" w:line="240" w:lineRule="auto"/>
      </w:pPr>
    </w:p>
    <w:p w:rsidR="00FA0EA9" w:rsidRDefault="00FA0EA9" w:rsidP="00617FC7">
      <w:pPr>
        <w:spacing w:after="0" w:line="240" w:lineRule="auto"/>
      </w:pPr>
    </w:p>
    <w:p w:rsidR="00FA0EA9" w:rsidRDefault="00FA0EA9" w:rsidP="00617FC7">
      <w:pPr>
        <w:spacing w:after="0" w:line="240" w:lineRule="auto"/>
      </w:pPr>
    </w:p>
    <w:p w:rsidR="00FA0EA9" w:rsidRPr="001342FF" w:rsidRDefault="00FA0EA9" w:rsidP="001342FF">
      <w:pPr>
        <w:spacing w:after="0" w:line="240" w:lineRule="auto"/>
        <w:jc w:val="center"/>
        <w:outlineLvl w:val="0"/>
        <w:rPr>
          <w:rFonts w:cs="Arial"/>
          <w:b/>
          <w:noProof/>
          <w:sz w:val="32"/>
        </w:rPr>
      </w:pPr>
      <w:r w:rsidRPr="001342FF">
        <w:rPr>
          <w:rFonts w:cs="Arial"/>
          <w:b/>
          <w:noProof/>
          <w:sz w:val="32"/>
        </w:rPr>
        <w:t>Nominating and Governance Committee</w:t>
      </w:r>
      <w:r w:rsidR="001342FF" w:rsidRPr="001342FF">
        <w:rPr>
          <w:rFonts w:cs="Arial"/>
          <w:b/>
          <w:noProof/>
          <w:sz w:val="32"/>
        </w:rPr>
        <w:t xml:space="preserve"> Charter (2015-2016)</w:t>
      </w:r>
    </w:p>
    <w:p w:rsidR="001342FF" w:rsidRDefault="001342FF" w:rsidP="001342FF">
      <w:pPr>
        <w:spacing w:after="0" w:line="240" w:lineRule="auto"/>
        <w:jc w:val="both"/>
        <w:outlineLvl w:val="0"/>
        <w:rPr>
          <w:rFonts w:cs="Arial"/>
        </w:rPr>
      </w:pPr>
    </w:p>
    <w:p w:rsidR="00FA0EA9" w:rsidRPr="00601C11" w:rsidRDefault="00FA0EA9" w:rsidP="001342FF">
      <w:pPr>
        <w:spacing w:after="0" w:line="240" w:lineRule="auto"/>
        <w:jc w:val="both"/>
        <w:outlineLvl w:val="0"/>
        <w:rPr>
          <w:rFonts w:cs="Arial"/>
          <w:b/>
          <w:szCs w:val="20"/>
        </w:rPr>
      </w:pPr>
      <w:r w:rsidRPr="00697286">
        <w:rPr>
          <w:rFonts w:cs="Arial"/>
          <w:b/>
          <w:szCs w:val="20"/>
        </w:rPr>
        <w:t>Charter:</w:t>
      </w:r>
    </w:p>
    <w:p w:rsidR="00FA0EA9" w:rsidRPr="00697286" w:rsidRDefault="00FA0EA9" w:rsidP="00FA0EA9">
      <w:pPr>
        <w:rPr>
          <w:rFonts w:cs="Arial"/>
        </w:rPr>
      </w:pPr>
      <w:r w:rsidRPr="00697286">
        <w:rPr>
          <w:rFonts w:cs="Arial"/>
        </w:rPr>
        <w:t xml:space="preserve">The Nominating and Governance Committee is responsible for board recruitment, engagement, and self-assessment. This Committee will work with other committee chairs and the Board as a whole to identify current and projected vacancies on the board and in specific committees, assess the composition of the current board, and solicit and vet nominations from current members, always working toward filling gaps in competencies and demographics and keeping the financial health of the organization as a top priority. </w:t>
      </w:r>
    </w:p>
    <w:p w:rsidR="00FA0EA9" w:rsidRPr="00FA0EA9" w:rsidRDefault="00FA0EA9" w:rsidP="00FA0EA9">
      <w:pPr>
        <w:rPr>
          <w:rFonts w:cs="Arial"/>
        </w:rPr>
      </w:pPr>
      <w:r w:rsidRPr="00697286">
        <w:rPr>
          <w:rFonts w:cs="Arial"/>
        </w:rPr>
        <w:t>The Committee will also work with DSST staff to develop and maintain a description of board expectations and membership to inform prospective candidates and current Board members. The Committee will work to ensure Board engagement in DSST public schools through an in-depth new board member orientation, regular school visitations and effective information management and dissemination.  Finally, this Committee will conduct regular assessments of the board’s performance as a whole and create a process for each individual member’s level of engagement and support.</w:t>
      </w:r>
    </w:p>
    <w:p w:rsidR="00FA0EA9" w:rsidRPr="00697286" w:rsidRDefault="00FA0EA9" w:rsidP="00FA0EA9">
      <w:pPr>
        <w:jc w:val="both"/>
        <w:outlineLvl w:val="0"/>
        <w:rPr>
          <w:rFonts w:cs="Arial"/>
          <w:szCs w:val="20"/>
        </w:rPr>
      </w:pPr>
      <w:r w:rsidRPr="00697286">
        <w:rPr>
          <w:rFonts w:cs="Arial"/>
          <w:b/>
          <w:szCs w:val="20"/>
        </w:rPr>
        <w:t>Long Term Goals:</w:t>
      </w:r>
    </w:p>
    <w:p w:rsidR="00FA0EA9" w:rsidRPr="00697286" w:rsidRDefault="00FA0EA9" w:rsidP="00137873">
      <w:pPr>
        <w:pStyle w:val="ListParagraph"/>
        <w:numPr>
          <w:ilvl w:val="0"/>
          <w:numId w:val="15"/>
        </w:numPr>
        <w:spacing w:after="0" w:line="240" w:lineRule="auto"/>
        <w:jc w:val="both"/>
        <w:rPr>
          <w:rFonts w:cs="Arial"/>
          <w:szCs w:val="20"/>
        </w:rPr>
      </w:pPr>
      <w:r w:rsidRPr="00697286">
        <w:rPr>
          <w:rFonts w:cs="Arial"/>
          <w:szCs w:val="20"/>
        </w:rPr>
        <w:t xml:space="preserve">Create the best, and most highly coveted Board of Directors in Denver as measured by the number </w:t>
      </w:r>
      <w:r>
        <w:rPr>
          <w:rFonts w:cs="Arial"/>
          <w:szCs w:val="20"/>
        </w:rPr>
        <w:t xml:space="preserve">and quality </w:t>
      </w:r>
      <w:r w:rsidRPr="00697286">
        <w:rPr>
          <w:rFonts w:cs="Arial"/>
          <w:szCs w:val="20"/>
        </w:rPr>
        <w:t>of community</w:t>
      </w:r>
      <w:r>
        <w:rPr>
          <w:rFonts w:cs="Arial"/>
          <w:szCs w:val="20"/>
        </w:rPr>
        <w:t>, business</w:t>
      </w:r>
      <w:r w:rsidRPr="00697286">
        <w:rPr>
          <w:rFonts w:cs="Arial"/>
          <w:szCs w:val="20"/>
        </w:rPr>
        <w:t xml:space="preserve"> </w:t>
      </w:r>
      <w:r>
        <w:rPr>
          <w:rFonts w:cs="Arial"/>
          <w:szCs w:val="20"/>
        </w:rPr>
        <w:t>and thought leaders interested in membership on the Board of DSST</w:t>
      </w:r>
      <w:r w:rsidRPr="00697286">
        <w:rPr>
          <w:rFonts w:cs="Arial"/>
          <w:szCs w:val="20"/>
        </w:rPr>
        <w:t>.</w:t>
      </w:r>
    </w:p>
    <w:p w:rsidR="00FA0EA9" w:rsidRPr="00697286" w:rsidRDefault="00FA0EA9" w:rsidP="00137873">
      <w:pPr>
        <w:pStyle w:val="ListParagraph"/>
        <w:numPr>
          <w:ilvl w:val="0"/>
          <w:numId w:val="15"/>
        </w:numPr>
        <w:spacing w:after="0" w:line="240" w:lineRule="auto"/>
        <w:jc w:val="both"/>
        <w:rPr>
          <w:rFonts w:cs="Arial"/>
          <w:szCs w:val="20"/>
        </w:rPr>
      </w:pPr>
      <w:r w:rsidRPr="00697286">
        <w:rPr>
          <w:rFonts w:cs="Arial"/>
          <w:szCs w:val="20"/>
        </w:rPr>
        <w:t>Create a Board culture that fosters engagement and accountability as measured by the number of actual visits and meetings attended by board members.</w:t>
      </w:r>
    </w:p>
    <w:p w:rsidR="00FA0EA9" w:rsidRDefault="00FA0EA9" w:rsidP="00137873">
      <w:pPr>
        <w:pStyle w:val="ListParagraph"/>
        <w:numPr>
          <w:ilvl w:val="0"/>
          <w:numId w:val="15"/>
        </w:numPr>
        <w:spacing w:after="0" w:line="240" w:lineRule="auto"/>
        <w:jc w:val="both"/>
        <w:rPr>
          <w:rFonts w:cs="Arial"/>
          <w:szCs w:val="20"/>
        </w:rPr>
      </w:pPr>
      <w:r w:rsidRPr="00697286">
        <w:rPr>
          <w:rFonts w:cs="Arial"/>
          <w:szCs w:val="20"/>
        </w:rPr>
        <w:t>Create sustainable Board governance infrastructure (nominating, evaluation and orientation processes, board information repository and archive process)</w:t>
      </w:r>
      <w:r>
        <w:rPr>
          <w:rFonts w:cs="Arial"/>
          <w:szCs w:val="20"/>
        </w:rPr>
        <w:t>.</w:t>
      </w:r>
    </w:p>
    <w:p w:rsidR="00FA0EA9" w:rsidRPr="00FA0EA9" w:rsidRDefault="00FA0EA9" w:rsidP="00FA0EA9">
      <w:pPr>
        <w:pStyle w:val="ListParagraph"/>
        <w:spacing w:after="0" w:line="240" w:lineRule="auto"/>
        <w:jc w:val="both"/>
        <w:rPr>
          <w:rFonts w:cs="Arial"/>
          <w:szCs w:val="20"/>
        </w:rPr>
      </w:pPr>
    </w:p>
    <w:p w:rsidR="00FA0EA9" w:rsidRPr="00FA0EA9" w:rsidRDefault="00FA0EA9" w:rsidP="00FA0EA9">
      <w:pPr>
        <w:jc w:val="both"/>
        <w:outlineLvl w:val="0"/>
        <w:rPr>
          <w:rFonts w:cs="Arial"/>
          <w:b/>
          <w:szCs w:val="20"/>
        </w:rPr>
      </w:pPr>
      <w:r>
        <w:rPr>
          <w:rFonts w:cs="Arial"/>
          <w:b/>
          <w:szCs w:val="20"/>
        </w:rPr>
        <w:t>Fiscal Years 2015-2016</w:t>
      </w:r>
      <w:r w:rsidRPr="00697286">
        <w:rPr>
          <w:rFonts w:cs="Arial"/>
          <w:b/>
          <w:szCs w:val="20"/>
        </w:rPr>
        <w:t xml:space="preserve"> Objectives: </w:t>
      </w:r>
    </w:p>
    <w:p w:rsidR="00FA0EA9" w:rsidRPr="00697286" w:rsidRDefault="00FA0EA9" w:rsidP="00FA0EA9">
      <w:pPr>
        <w:widowControl w:val="0"/>
        <w:autoSpaceDE w:val="0"/>
        <w:autoSpaceDN w:val="0"/>
        <w:adjustRightInd w:val="0"/>
        <w:rPr>
          <w:szCs w:val="32"/>
        </w:rPr>
      </w:pPr>
      <w:r w:rsidRPr="00697286">
        <w:rPr>
          <w:b/>
          <w:bCs/>
          <w:szCs w:val="32"/>
        </w:rPr>
        <w:t>I.  Board Development</w:t>
      </w:r>
    </w:p>
    <w:p w:rsidR="00FA0EA9" w:rsidRPr="00272068" w:rsidRDefault="00FA0EA9" w:rsidP="00137873">
      <w:pPr>
        <w:widowControl w:val="0"/>
        <w:numPr>
          <w:ilvl w:val="0"/>
          <w:numId w:val="34"/>
        </w:numPr>
        <w:tabs>
          <w:tab w:val="left" w:pos="220"/>
          <w:tab w:val="left" w:pos="720"/>
        </w:tabs>
        <w:autoSpaceDE w:val="0"/>
        <w:autoSpaceDN w:val="0"/>
        <w:adjustRightInd w:val="0"/>
        <w:spacing w:after="0" w:line="240" w:lineRule="auto"/>
        <w:rPr>
          <w:szCs w:val="32"/>
        </w:rPr>
      </w:pPr>
      <w:r w:rsidRPr="00272068">
        <w:rPr>
          <w:szCs w:val="32"/>
        </w:rPr>
        <w:t>New Board members:  Cultivate a pipeline of exceptional new Board prospects that are available for appointment as time and need determine</w:t>
      </w:r>
      <w:r w:rsidRPr="008F090E">
        <w:rPr>
          <w:szCs w:val="32"/>
        </w:rPr>
        <w:t>.</w:t>
      </w:r>
      <w:r w:rsidRPr="00272068">
        <w:rPr>
          <w:szCs w:val="32"/>
        </w:rPr>
        <w:t xml:space="preserve">  Prospects for our Board will be evaluated against the stated Vision 2020 and our longer term “</w:t>
      </w:r>
      <w:r>
        <w:rPr>
          <w:szCs w:val="32"/>
        </w:rPr>
        <w:t>What Nex</w:t>
      </w:r>
      <w:r w:rsidRPr="00272068">
        <w:rPr>
          <w:szCs w:val="32"/>
        </w:rPr>
        <w:t>t?” vision and the needed skill sets to achieve them.</w:t>
      </w:r>
    </w:p>
    <w:p w:rsidR="00FA0EA9" w:rsidRDefault="00FA0EA9" w:rsidP="00137873">
      <w:pPr>
        <w:widowControl w:val="0"/>
        <w:numPr>
          <w:ilvl w:val="1"/>
          <w:numId w:val="34"/>
        </w:numPr>
        <w:tabs>
          <w:tab w:val="left" w:pos="220"/>
          <w:tab w:val="left" w:pos="720"/>
        </w:tabs>
        <w:autoSpaceDE w:val="0"/>
        <w:autoSpaceDN w:val="0"/>
        <w:adjustRightInd w:val="0"/>
        <w:spacing w:after="0" w:line="240" w:lineRule="auto"/>
        <w:rPr>
          <w:szCs w:val="32"/>
        </w:rPr>
      </w:pPr>
      <w:r w:rsidRPr="000C7091">
        <w:rPr>
          <w:szCs w:val="32"/>
        </w:rPr>
        <w:t>Develop detailed criteria and gap analysis for Board candidates. In 201</w:t>
      </w:r>
      <w:r>
        <w:rPr>
          <w:szCs w:val="32"/>
        </w:rPr>
        <w:t>5</w:t>
      </w:r>
      <w:r w:rsidRPr="000C7091">
        <w:rPr>
          <w:szCs w:val="32"/>
        </w:rPr>
        <w:t>/201</w:t>
      </w:r>
      <w:r>
        <w:rPr>
          <w:szCs w:val="32"/>
        </w:rPr>
        <w:t>6</w:t>
      </w:r>
      <w:r w:rsidRPr="000C7091">
        <w:rPr>
          <w:szCs w:val="32"/>
        </w:rPr>
        <w:t xml:space="preserve"> specific focus will be on recruiting new board members who add diversity </w:t>
      </w:r>
      <w:r>
        <w:rPr>
          <w:szCs w:val="32"/>
        </w:rPr>
        <w:t xml:space="preserve">and specific skill sets </w:t>
      </w:r>
      <w:r w:rsidRPr="000C7091">
        <w:rPr>
          <w:szCs w:val="32"/>
        </w:rPr>
        <w:t>to the Board</w:t>
      </w:r>
      <w:r>
        <w:rPr>
          <w:szCs w:val="32"/>
        </w:rPr>
        <w:t xml:space="preserve"> in order to</w:t>
      </w:r>
      <w:r w:rsidRPr="000C7091">
        <w:rPr>
          <w:szCs w:val="32"/>
        </w:rPr>
        <w:t xml:space="preserve"> help us better reflect the population of students we serve</w:t>
      </w:r>
      <w:r>
        <w:rPr>
          <w:szCs w:val="32"/>
        </w:rPr>
        <w:t xml:space="preserve"> and help position DSST to achieve its longer term vision</w:t>
      </w:r>
      <w:r w:rsidRPr="000C7091">
        <w:rPr>
          <w:szCs w:val="32"/>
        </w:rPr>
        <w:t xml:space="preserve"> </w:t>
      </w:r>
    </w:p>
    <w:p w:rsidR="00FA0EA9" w:rsidRPr="000C7091" w:rsidRDefault="00FA0EA9" w:rsidP="00137873">
      <w:pPr>
        <w:widowControl w:val="0"/>
        <w:numPr>
          <w:ilvl w:val="1"/>
          <w:numId w:val="34"/>
        </w:numPr>
        <w:tabs>
          <w:tab w:val="left" w:pos="220"/>
          <w:tab w:val="left" w:pos="720"/>
        </w:tabs>
        <w:autoSpaceDE w:val="0"/>
        <w:autoSpaceDN w:val="0"/>
        <w:adjustRightInd w:val="0"/>
        <w:spacing w:after="0" w:line="240" w:lineRule="auto"/>
        <w:rPr>
          <w:szCs w:val="32"/>
        </w:rPr>
      </w:pPr>
      <w:r w:rsidRPr="000C7091">
        <w:rPr>
          <w:szCs w:val="32"/>
        </w:rPr>
        <w:t>Onboard new Board members:  Hold a New Board Member Orientation each year.</w:t>
      </w:r>
    </w:p>
    <w:p w:rsidR="00FA0EA9" w:rsidRDefault="00FA0EA9" w:rsidP="00137873">
      <w:pPr>
        <w:widowControl w:val="0"/>
        <w:numPr>
          <w:ilvl w:val="0"/>
          <w:numId w:val="34"/>
        </w:numPr>
        <w:tabs>
          <w:tab w:val="left" w:pos="220"/>
          <w:tab w:val="left" w:pos="720"/>
        </w:tabs>
        <w:autoSpaceDE w:val="0"/>
        <w:autoSpaceDN w:val="0"/>
        <w:adjustRightInd w:val="0"/>
        <w:spacing w:after="0" w:line="240" w:lineRule="auto"/>
        <w:rPr>
          <w:szCs w:val="32"/>
        </w:rPr>
      </w:pPr>
      <w:r w:rsidRPr="00697286">
        <w:rPr>
          <w:szCs w:val="32"/>
        </w:rPr>
        <w:t>Create a Board culture that fosters engagement through regularly scheduled Board and school events</w:t>
      </w:r>
      <w:r>
        <w:rPr>
          <w:szCs w:val="32"/>
        </w:rPr>
        <w:t xml:space="preserve"> including school tours, external evaluation of schools and school leader dinners.</w:t>
      </w:r>
    </w:p>
    <w:p w:rsidR="00FA0EA9" w:rsidRDefault="00FA0EA9" w:rsidP="00137873">
      <w:pPr>
        <w:widowControl w:val="0"/>
        <w:numPr>
          <w:ilvl w:val="0"/>
          <w:numId w:val="34"/>
        </w:numPr>
        <w:tabs>
          <w:tab w:val="left" w:pos="220"/>
          <w:tab w:val="left" w:pos="720"/>
        </w:tabs>
        <w:autoSpaceDE w:val="0"/>
        <w:autoSpaceDN w:val="0"/>
        <w:adjustRightInd w:val="0"/>
        <w:spacing w:after="0" w:line="240" w:lineRule="auto"/>
        <w:rPr>
          <w:szCs w:val="32"/>
        </w:rPr>
      </w:pPr>
      <w:r>
        <w:rPr>
          <w:szCs w:val="32"/>
        </w:rPr>
        <w:lastRenderedPageBreak/>
        <w:t>Resolve specific questions and needs of the Board relating to terms and succession and make specific recommendations to the Board regarding these matters.</w:t>
      </w:r>
    </w:p>
    <w:p w:rsidR="00FA0EA9" w:rsidRPr="00697286" w:rsidRDefault="00FA0EA9" w:rsidP="00FA0EA9">
      <w:pPr>
        <w:widowControl w:val="0"/>
        <w:autoSpaceDE w:val="0"/>
        <w:autoSpaceDN w:val="0"/>
        <w:adjustRightInd w:val="0"/>
        <w:rPr>
          <w:szCs w:val="32"/>
        </w:rPr>
      </w:pPr>
      <w:r w:rsidRPr="00697286">
        <w:rPr>
          <w:szCs w:val="32"/>
        </w:rPr>
        <w:t> </w:t>
      </w:r>
    </w:p>
    <w:p w:rsidR="00FA0EA9" w:rsidRPr="00697286" w:rsidRDefault="00FA0EA9" w:rsidP="00FA0EA9">
      <w:pPr>
        <w:widowControl w:val="0"/>
        <w:autoSpaceDE w:val="0"/>
        <w:autoSpaceDN w:val="0"/>
        <w:adjustRightInd w:val="0"/>
        <w:rPr>
          <w:szCs w:val="32"/>
        </w:rPr>
      </w:pPr>
      <w:r w:rsidRPr="00697286">
        <w:rPr>
          <w:b/>
          <w:bCs/>
          <w:szCs w:val="32"/>
        </w:rPr>
        <w:t>II.  Board Evaluation</w:t>
      </w:r>
    </w:p>
    <w:p w:rsidR="00FA0EA9" w:rsidRPr="00697286" w:rsidRDefault="00FA0EA9" w:rsidP="00137873">
      <w:pPr>
        <w:widowControl w:val="0"/>
        <w:numPr>
          <w:ilvl w:val="0"/>
          <w:numId w:val="35"/>
        </w:numPr>
        <w:tabs>
          <w:tab w:val="left" w:pos="220"/>
          <w:tab w:val="left" w:pos="720"/>
        </w:tabs>
        <w:autoSpaceDE w:val="0"/>
        <w:autoSpaceDN w:val="0"/>
        <w:adjustRightInd w:val="0"/>
        <w:spacing w:after="0" w:line="240" w:lineRule="auto"/>
        <w:rPr>
          <w:szCs w:val="32"/>
        </w:rPr>
      </w:pPr>
      <w:r w:rsidRPr="00697286">
        <w:rPr>
          <w:szCs w:val="32"/>
        </w:rPr>
        <w:t xml:space="preserve">Board level:  Develop </w:t>
      </w:r>
      <w:r>
        <w:rPr>
          <w:szCs w:val="32"/>
        </w:rPr>
        <w:t xml:space="preserve">and deploy </w:t>
      </w:r>
      <w:r w:rsidRPr="00697286">
        <w:rPr>
          <w:szCs w:val="32"/>
        </w:rPr>
        <w:t xml:space="preserve">annual survey for the overall Board </w:t>
      </w:r>
      <w:r>
        <w:rPr>
          <w:szCs w:val="32"/>
        </w:rPr>
        <w:t>to evaluate</w:t>
      </w:r>
      <w:r w:rsidRPr="00697286">
        <w:rPr>
          <w:szCs w:val="32"/>
        </w:rPr>
        <w:t xml:space="preserve"> our work in supporting the overall organization</w:t>
      </w:r>
      <w:r>
        <w:rPr>
          <w:szCs w:val="32"/>
        </w:rPr>
        <w:t>.  This should include a 360-degree evaluation to give staff a chance to evaluate Board effectiveness.</w:t>
      </w:r>
    </w:p>
    <w:p w:rsidR="00FA0EA9" w:rsidRPr="00697286" w:rsidRDefault="00FA0EA9" w:rsidP="00137873">
      <w:pPr>
        <w:widowControl w:val="0"/>
        <w:numPr>
          <w:ilvl w:val="0"/>
          <w:numId w:val="35"/>
        </w:numPr>
        <w:tabs>
          <w:tab w:val="left" w:pos="220"/>
          <w:tab w:val="left" w:pos="720"/>
        </w:tabs>
        <w:autoSpaceDE w:val="0"/>
        <w:autoSpaceDN w:val="0"/>
        <w:adjustRightInd w:val="0"/>
        <w:spacing w:after="0" w:line="240" w:lineRule="auto"/>
        <w:rPr>
          <w:szCs w:val="32"/>
        </w:rPr>
      </w:pPr>
      <w:r w:rsidRPr="00697286">
        <w:rPr>
          <w:szCs w:val="32"/>
        </w:rPr>
        <w:t xml:space="preserve">Committee level:  Develop </w:t>
      </w:r>
      <w:r>
        <w:rPr>
          <w:szCs w:val="32"/>
        </w:rPr>
        <w:t xml:space="preserve">  a survey </w:t>
      </w:r>
      <w:r w:rsidRPr="00697286">
        <w:rPr>
          <w:szCs w:val="32"/>
        </w:rPr>
        <w:t>for each Committee to evaluate their c</w:t>
      </w:r>
      <w:r>
        <w:rPr>
          <w:szCs w:val="32"/>
        </w:rPr>
        <w:t xml:space="preserve">ommittee work in support of the </w:t>
      </w:r>
      <w:r w:rsidRPr="00697286">
        <w:rPr>
          <w:szCs w:val="32"/>
        </w:rPr>
        <w:t>overall organization. Also use charters and progress toward each charter goal as basis for evaluation.</w:t>
      </w:r>
    </w:p>
    <w:p w:rsidR="00FA0EA9" w:rsidRPr="00FA0EA9" w:rsidRDefault="00FA0EA9" w:rsidP="00137873">
      <w:pPr>
        <w:pStyle w:val="ListParagraph"/>
        <w:numPr>
          <w:ilvl w:val="0"/>
          <w:numId w:val="35"/>
        </w:numPr>
        <w:spacing w:after="0" w:line="240" w:lineRule="auto"/>
        <w:jc w:val="both"/>
        <w:rPr>
          <w:rFonts w:cs="Arial"/>
          <w:b/>
          <w:szCs w:val="20"/>
        </w:rPr>
      </w:pPr>
      <w:r w:rsidRPr="00004D62">
        <w:rPr>
          <w:szCs w:val="32"/>
        </w:rPr>
        <w:t xml:space="preserve">Individual level:  Develop </w:t>
      </w:r>
      <w:r>
        <w:rPr>
          <w:szCs w:val="32"/>
        </w:rPr>
        <w:t>and utilize</w:t>
      </w:r>
      <w:r w:rsidRPr="00004D62">
        <w:rPr>
          <w:szCs w:val="32"/>
        </w:rPr>
        <w:t xml:space="preserve"> criteria for individual participation on the Board, including financi</w:t>
      </w:r>
      <w:r>
        <w:rPr>
          <w:szCs w:val="32"/>
        </w:rPr>
        <w:t>al contribution and engagement; assist in the development of individual Board action plans as necessary.</w:t>
      </w:r>
    </w:p>
    <w:p w:rsidR="00FA0EA9" w:rsidRPr="00FA0EA9" w:rsidRDefault="00FA0EA9" w:rsidP="00FA0EA9">
      <w:pPr>
        <w:pStyle w:val="ListParagraph"/>
        <w:spacing w:after="0" w:line="240" w:lineRule="auto"/>
        <w:jc w:val="both"/>
        <w:rPr>
          <w:rFonts w:cs="Arial"/>
          <w:b/>
          <w:szCs w:val="20"/>
        </w:rPr>
      </w:pPr>
    </w:p>
    <w:p w:rsidR="00FA0EA9" w:rsidRPr="00697286" w:rsidRDefault="00FA0EA9" w:rsidP="00FA0EA9">
      <w:pPr>
        <w:rPr>
          <w:rFonts w:cs="Arial"/>
          <w:b/>
          <w:szCs w:val="20"/>
        </w:rPr>
      </w:pPr>
      <w:r w:rsidRPr="00697286">
        <w:rPr>
          <w:rFonts w:cs="Arial"/>
          <w:b/>
          <w:szCs w:val="20"/>
        </w:rPr>
        <w:t>Deliverables:</w:t>
      </w:r>
    </w:p>
    <w:tbl>
      <w:tblPr>
        <w:tblW w:w="0" w:type="auto"/>
        <w:tblLook w:val="01E0" w:firstRow="1" w:lastRow="1" w:firstColumn="1" w:lastColumn="1" w:noHBand="0" w:noVBand="0"/>
      </w:tblPr>
      <w:tblGrid>
        <w:gridCol w:w="2538"/>
        <w:gridCol w:w="6318"/>
      </w:tblGrid>
      <w:tr w:rsidR="00FA0EA9" w:rsidRPr="00697286" w:rsidTr="00FA0EA9">
        <w:tc>
          <w:tcPr>
            <w:tcW w:w="2538" w:type="dxa"/>
          </w:tcPr>
          <w:p w:rsidR="00FA0EA9" w:rsidRPr="00697286" w:rsidRDefault="00FA0EA9" w:rsidP="005D21EA">
            <w:pPr>
              <w:rPr>
                <w:rFonts w:cs="Arial"/>
                <w:b/>
                <w:szCs w:val="20"/>
              </w:rPr>
            </w:pPr>
            <w:r w:rsidRPr="00697286">
              <w:rPr>
                <w:rFonts w:cs="Arial"/>
                <w:b/>
                <w:szCs w:val="20"/>
              </w:rPr>
              <w:t>Each board meeting</w:t>
            </w:r>
          </w:p>
        </w:tc>
        <w:tc>
          <w:tcPr>
            <w:tcW w:w="6318" w:type="dxa"/>
          </w:tcPr>
          <w:p w:rsidR="00FA0EA9" w:rsidRPr="00C55356" w:rsidRDefault="00FA0EA9" w:rsidP="005D21EA">
            <w:pPr>
              <w:jc w:val="both"/>
              <w:rPr>
                <w:rFonts w:cs="Arial"/>
                <w:szCs w:val="20"/>
              </w:rPr>
            </w:pPr>
            <w:r w:rsidRPr="00C55356">
              <w:rPr>
                <w:rFonts w:cs="Arial"/>
                <w:szCs w:val="20"/>
              </w:rPr>
              <w:t>Report on the progress toward above objectives</w:t>
            </w:r>
          </w:p>
        </w:tc>
      </w:tr>
      <w:tr w:rsidR="00FA0EA9" w:rsidRPr="00697286" w:rsidTr="00FA0EA9">
        <w:tc>
          <w:tcPr>
            <w:tcW w:w="2538" w:type="dxa"/>
          </w:tcPr>
          <w:p w:rsidR="00FA0EA9" w:rsidRDefault="00FA0EA9" w:rsidP="005D21EA">
            <w:pPr>
              <w:jc w:val="both"/>
              <w:rPr>
                <w:rFonts w:cs="Arial"/>
                <w:b/>
                <w:szCs w:val="20"/>
              </w:rPr>
            </w:pPr>
            <w:r>
              <w:rPr>
                <w:rFonts w:cs="Arial"/>
                <w:b/>
                <w:szCs w:val="20"/>
              </w:rPr>
              <w:t>September  2015</w:t>
            </w:r>
          </w:p>
        </w:tc>
        <w:tc>
          <w:tcPr>
            <w:tcW w:w="6318" w:type="dxa"/>
          </w:tcPr>
          <w:p w:rsidR="00FA0EA9" w:rsidRPr="00C55356" w:rsidRDefault="00FA0EA9" w:rsidP="005D21EA">
            <w:pPr>
              <w:jc w:val="both"/>
              <w:rPr>
                <w:rFonts w:cs="Arial"/>
                <w:szCs w:val="20"/>
              </w:rPr>
            </w:pPr>
            <w:r w:rsidRPr="00C55356">
              <w:rPr>
                <w:rFonts w:cs="Arial"/>
                <w:szCs w:val="20"/>
              </w:rPr>
              <w:t xml:space="preserve"> New Board Orientation</w:t>
            </w:r>
            <w:r>
              <w:rPr>
                <w:rFonts w:cs="Arial"/>
                <w:szCs w:val="20"/>
              </w:rPr>
              <w:t xml:space="preserve"> as needed</w:t>
            </w:r>
          </w:p>
        </w:tc>
      </w:tr>
      <w:tr w:rsidR="00FA0EA9" w:rsidRPr="00697286" w:rsidTr="00FA0EA9">
        <w:tc>
          <w:tcPr>
            <w:tcW w:w="2538" w:type="dxa"/>
          </w:tcPr>
          <w:p w:rsidR="00FA0EA9" w:rsidRPr="00697286" w:rsidRDefault="00FA0EA9" w:rsidP="005D21EA">
            <w:pPr>
              <w:jc w:val="both"/>
              <w:rPr>
                <w:rFonts w:cs="Arial"/>
                <w:b/>
                <w:szCs w:val="20"/>
              </w:rPr>
            </w:pPr>
            <w:r>
              <w:rPr>
                <w:rFonts w:cs="Arial"/>
                <w:b/>
                <w:szCs w:val="20"/>
              </w:rPr>
              <w:t>October  2015</w:t>
            </w:r>
          </w:p>
        </w:tc>
        <w:tc>
          <w:tcPr>
            <w:tcW w:w="6318" w:type="dxa"/>
          </w:tcPr>
          <w:p w:rsidR="00FA0EA9" w:rsidRPr="00C55356" w:rsidRDefault="00FA0EA9" w:rsidP="005D21EA">
            <w:pPr>
              <w:jc w:val="both"/>
              <w:rPr>
                <w:rFonts w:cs="Arial"/>
                <w:szCs w:val="20"/>
              </w:rPr>
            </w:pPr>
            <w:r w:rsidRPr="00C55356">
              <w:rPr>
                <w:rFonts w:cs="Arial"/>
                <w:szCs w:val="20"/>
              </w:rPr>
              <w:t>Board and committee surveys complete</w:t>
            </w:r>
            <w:r>
              <w:rPr>
                <w:rFonts w:cs="Arial"/>
                <w:szCs w:val="20"/>
              </w:rPr>
              <w:t>d</w:t>
            </w:r>
            <w:r w:rsidRPr="00C55356">
              <w:rPr>
                <w:rFonts w:cs="Arial"/>
                <w:szCs w:val="20"/>
              </w:rPr>
              <w:t xml:space="preserve"> and analyzed; committee membership and leadership complet</w:t>
            </w:r>
            <w:r>
              <w:rPr>
                <w:rFonts w:cs="Arial"/>
                <w:szCs w:val="20"/>
              </w:rPr>
              <w:t>ed; committee charters finalized</w:t>
            </w:r>
          </w:p>
        </w:tc>
      </w:tr>
      <w:tr w:rsidR="00FA0EA9" w:rsidRPr="00697286" w:rsidTr="00FA0EA9">
        <w:tc>
          <w:tcPr>
            <w:tcW w:w="2538" w:type="dxa"/>
          </w:tcPr>
          <w:p w:rsidR="00FA0EA9" w:rsidRPr="00697286" w:rsidRDefault="00FA0EA9" w:rsidP="005D21EA">
            <w:pPr>
              <w:jc w:val="both"/>
              <w:rPr>
                <w:rFonts w:cs="Arial"/>
                <w:b/>
                <w:szCs w:val="20"/>
              </w:rPr>
            </w:pPr>
            <w:r w:rsidRPr="00697286">
              <w:rPr>
                <w:rFonts w:cs="Arial"/>
                <w:b/>
                <w:szCs w:val="20"/>
              </w:rPr>
              <w:t>November</w:t>
            </w:r>
            <w:r>
              <w:rPr>
                <w:rFonts w:cs="Arial"/>
                <w:b/>
                <w:szCs w:val="20"/>
              </w:rPr>
              <w:t xml:space="preserve"> 2015</w:t>
            </w:r>
          </w:p>
        </w:tc>
        <w:tc>
          <w:tcPr>
            <w:tcW w:w="6318" w:type="dxa"/>
          </w:tcPr>
          <w:p w:rsidR="00FA0EA9" w:rsidRPr="00C55356" w:rsidRDefault="00FA0EA9" w:rsidP="005D21EA">
            <w:pPr>
              <w:jc w:val="both"/>
              <w:rPr>
                <w:rFonts w:cs="Arial"/>
                <w:szCs w:val="20"/>
              </w:rPr>
            </w:pPr>
            <w:r>
              <w:rPr>
                <w:rFonts w:cs="Arial"/>
                <w:szCs w:val="20"/>
              </w:rPr>
              <w:t xml:space="preserve"> Listing of prescreened Board prospects; </w:t>
            </w:r>
            <w:r w:rsidRPr="00C55356">
              <w:rPr>
                <w:rFonts w:cs="Arial"/>
                <w:szCs w:val="20"/>
              </w:rPr>
              <w:t>Calendar for school engagement and accountability events</w:t>
            </w:r>
          </w:p>
        </w:tc>
      </w:tr>
      <w:tr w:rsidR="00FA0EA9" w:rsidRPr="00697286" w:rsidTr="00FA0EA9">
        <w:tc>
          <w:tcPr>
            <w:tcW w:w="2538" w:type="dxa"/>
          </w:tcPr>
          <w:p w:rsidR="00FA0EA9" w:rsidRPr="00697286" w:rsidRDefault="00FA0EA9" w:rsidP="005D21EA">
            <w:pPr>
              <w:jc w:val="both"/>
              <w:rPr>
                <w:rFonts w:cs="Arial"/>
                <w:b/>
                <w:szCs w:val="20"/>
              </w:rPr>
            </w:pPr>
            <w:r w:rsidRPr="00697286">
              <w:rPr>
                <w:rFonts w:cs="Arial"/>
                <w:b/>
                <w:szCs w:val="20"/>
              </w:rPr>
              <w:t xml:space="preserve">March </w:t>
            </w:r>
            <w:r>
              <w:rPr>
                <w:rFonts w:cs="Arial"/>
                <w:b/>
                <w:szCs w:val="20"/>
              </w:rPr>
              <w:t xml:space="preserve"> 2016</w:t>
            </w:r>
          </w:p>
        </w:tc>
        <w:tc>
          <w:tcPr>
            <w:tcW w:w="6318" w:type="dxa"/>
          </w:tcPr>
          <w:p w:rsidR="00FA0EA9" w:rsidRPr="00C55356" w:rsidRDefault="00FA0EA9" w:rsidP="005D21EA">
            <w:pPr>
              <w:jc w:val="both"/>
              <w:rPr>
                <w:rFonts w:cs="Arial"/>
                <w:szCs w:val="20"/>
              </w:rPr>
            </w:pPr>
            <w:r>
              <w:rPr>
                <w:rFonts w:cs="Arial"/>
                <w:szCs w:val="20"/>
              </w:rPr>
              <w:t>Recommendations for new Board candidates</w:t>
            </w:r>
          </w:p>
        </w:tc>
      </w:tr>
      <w:tr w:rsidR="00FA0EA9" w:rsidRPr="00697286" w:rsidTr="00FA0EA9">
        <w:tc>
          <w:tcPr>
            <w:tcW w:w="2538" w:type="dxa"/>
          </w:tcPr>
          <w:p w:rsidR="00FA0EA9" w:rsidRPr="00697286" w:rsidRDefault="00FA0EA9" w:rsidP="005D21EA">
            <w:pPr>
              <w:jc w:val="both"/>
              <w:rPr>
                <w:rFonts w:cs="Arial"/>
                <w:b/>
                <w:szCs w:val="20"/>
              </w:rPr>
            </w:pPr>
            <w:r w:rsidRPr="00697286">
              <w:rPr>
                <w:rFonts w:cs="Arial"/>
                <w:b/>
                <w:szCs w:val="20"/>
              </w:rPr>
              <w:t xml:space="preserve">June/July </w:t>
            </w:r>
            <w:r>
              <w:rPr>
                <w:rFonts w:cs="Arial"/>
                <w:b/>
                <w:szCs w:val="20"/>
              </w:rPr>
              <w:t xml:space="preserve"> 2016</w:t>
            </w:r>
          </w:p>
        </w:tc>
        <w:tc>
          <w:tcPr>
            <w:tcW w:w="6318" w:type="dxa"/>
          </w:tcPr>
          <w:p w:rsidR="00FA0EA9" w:rsidRPr="00C55356" w:rsidRDefault="00FA0EA9" w:rsidP="005D21EA">
            <w:pPr>
              <w:jc w:val="both"/>
              <w:rPr>
                <w:rFonts w:cs="Arial"/>
                <w:szCs w:val="20"/>
              </w:rPr>
            </w:pPr>
            <w:r w:rsidRPr="00C55356">
              <w:rPr>
                <w:rFonts w:cs="Arial"/>
                <w:szCs w:val="20"/>
              </w:rPr>
              <w:t>All new Board members confirmed</w:t>
            </w:r>
          </w:p>
        </w:tc>
      </w:tr>
    </w:tbl>
    <w:p w:rsidR="00FA0EA9" w:rsidRPr="00697286" w:rsidRDefault="00FA0EA9" w:rsidP="00FA0EA9">
      <w:pPr>
        <w:jc w:val="both"/>
        <w:rPr>
          <w:rFonts w:cs="Arial"/>
          <w:b/>
          <w:szCs w:val="20"/>
        </w:rPr>
      </w:pPr>
    </w:p>
    <w:p w:rsidR="00FA0EA9" w:rsidRPr="00697286" w:rsidRDefault="00FA0EA9" w:rsidP="00FA0EA9">
      <w:pPr>
        <w:jc w:val="both"/>
        <w:outlineLvl w:val="0"/>
        <w:rPr>
          <w:rFonts w:cs="Arial"/>
          <w:b/>
          <w:szCs w:val="20"/>
        </w:rPr>
      </w:pPr>
      <w:r>
        <w:rPr>
          <w:rFonts w:cs="Arial"/>
          <w:b/>
          <w:szCs w:val="20"/>
        </w:rPr>
        <w:t xml:space="preserve">Committee </w:t>
      </w:r>
      <w:r w:rsidRPr="00697286">
        <w:rPr>
          <w:rFonts w:cs="Arial"/>
          <w:b/>
          <w:szCs w:val="20"/>
        </w:rPr>
        <w:t xml:space="preserve">Meeting Schedule:   </w:t>
      </w:r>
    </w:p>
    <w:tbl>
      <w:tblPr>
        <w:tblW w:w="0" w:type="auto"/>
        <w:tblLook w:val="01E0" w:firstRow="1" w:lastRow="1" w:firstColumn="1" w:lastColumn="1" w:noHBand="0" w:noVBand="0"/>
      </w:tblPr>
      <w:tblGrid>
        <w:gridCol w:w="2088"/>
        <w:gridCol w:w="6768"/>
      </w:tblGrid>
      <w:tr w:rsidR="00FA0EA9" w:rsidRPr="00697286" w:rsidTr="00FA0EA9">
        <w:tc>
          <w:tcPr>
            <w:tcW w:w="2088" w:type="dxa"/>
          </w:tcPr>
          <w:p w:rsidR="00FA0EA9" w:rsidRPr="000A0B2E" w:rsidRDefault="00FA0EA9" w:rsidP="005D21EA">
            <w:pPr>
              <w:widowControl w:val="0"/>
              <w:autoSpaceDE w:val="0"/>
              <w:autoSpaceDN w:val="0"/>
              <w:adjustRightInd w:val="0"/>
              <w:rPr>
                <w:rFonts w:cs="Helvetica"/>
              </w:rPr>
            </w:pPr>
            <w:r>
              <w:rPr>
                <w:rFonts w:cs="Helvetica"/>
              </w:rPr>
              <w:t>September 24</w:t>
            </w:r>
          </w:p>
        </w:tc>
        <w:tc>
          <w:tcPr>
            <w:tcW w:w="6768" w:type="dxa"/>
          </w:tcPr>
          <w:p w:rsidR="00FA0EA9" w:rsidRPr="00697286" w:rsidRDefault="00FA0EA9" w:rsidP="005D21EA">
            <w:pPr>
              <w:rPr>
                <w:rFonts w:cs="Arial"/>
                <w:szCs w:val="20"/>
              </w:rPr>
            </w:pPr>
            <w:r>
              <w:rPr>
                <w:rFonts w:cs="Arial"/>
                <w:szCs w:val="20"/>
              </w:rPr>
              <w:t>1:00pm- Conservatory Green Middle School</w:t>
            </w:r>
          </w:p>
        </w:tc>
      </w:tr>
      <w:tr w:rsidR="00FA0EA9" w:rsidRPr="00697286" w:rsidTr="00FA0EA9">
        <w:tc>
          <w:tcPr>
            <w:tcW w:w="2088" w:type="dxa"/>
          </w:tcPr>
          <w:p w:rsidR="00FA0EA9" w:rsidRPr="000A0B2E" w:rsidRDefault="00FA0EA9" w:rsidP="005D21EA">
            <w:pPr>
              <w:widowControl w:val="0"/>
              <w:autoSpaceDE w:val="0"/>
              <w:autoSpaceDN w:val="0"/>
              <w:adjustRightInd w:val="0"/>
              <w:rPr>
                <w:rFonts w:cs="Helvetica"/>
              </w:rPr>
            </w:pPr>
            <w:r>
              <w:rPr>
                <w:rFonts w:cs="Helvetica"/>
              </w:rPr>
              <w:t>November 19</w:t>
            </w:r>
          </w:p>
        </w:tc>
        <w:tc>
          <w:tcPr>
            <w:tcW w:w="6768" w:type="dxa"/>
          </w:tcPr>
          <w:p w:rsidR="00FA0EA9" w:rsidRPr="00697286" w:rsidRDefault="00FA0EA9" w:rsidP="005D21EA">
            <w:pPr>
              <w:rPr>
                <w:rFonts w:cs="Arial"/>
                <w:szCs w:val="20"/>
              </w:rPr>
            </w:pPr>
            <w:r>
              <w:rPr>
                <w:rFonts w:cs="Arial"/>
                <w:szCs w:val="20"/>
              </w:rPr>
              <w:t>1:00pm- Cole High School</w:t>
            </w:r>
          </w:p>
        </w:tc>
      </w:tr>
      <w:tr w:rsidR="00FA0EA9" w:rsidRPr="00697286" w:rsidTr="00FA0EA9">
        <w:tc>
          <w:tcPr>
            <w:tcW w:w="2088" w:type="dxa"/>
          </w:tcPr>
          <w:p w:rsidR="00FA0EA9" w:rsidRPr="000A0B2E" w:rsidRDefault="00FA0EA9" w:rsidP="005D21EA">
            <w:pPr>
              <w:widowControl w:val="0"/>
              <w:autoSpaceDE w:val="0"/>
              <w:autoSpaceDN w:val="0"/>
              <w:adjustRightInd w:val="0"/>
              <w:rPr>
                <w:rFonts w:cs="Helvetica"/>
              </w:rPr>
            </w:pPr>
            <w:r>
              <w:rPr>
                <w:rFonts w:cs="Helvetica"/>
              </w:rPr>
              <w:t>January 21</w:t>
            </w:r>
          </w:p>
        </w:tc>
        <w:tc>
          <w:tcPr>
            <w:tcW w:w="6768" w:type="dxa"/>
          </w:tcPr>
          <w:p w:rsidR="00FA0EA9" w:rsidRDefault="00FA0EA9" w:rsidP="005D21EA">
            <w:r w:rsidRPr="00E70377">
              <w:rPr>
                <w:rFonts w:cs="Arial"/>
                <w:szCs w:val="20"/>
              </w:rPr>
              <w:t>1:00pm</w:t>
            </w:r>
            <w:r>
              <w:rPr>
                <w:rFonts w:cs="Arial"/>
                <w:szCs w:val="20"/>
              </w:rPr>
              <w:t>- Conservatory Green Middle School</w:t>
            </w:r>
          </w:p>
        </w:tc>
      </w:tr>
      <w:tr w:rsidR="00FA0EA9" w:rsidRPr="00697286" w:rsidTr="00FA0EA9">
        <w:tc>
          <w:tcPr>
            <w:tcW w:w="2088" w:type="dxa"/>
          </w:tcPr>
          <w:p w:rsidR="00FA0EA9" w:rsidRPr="000A0B2E" w:rsidRDefault="00FA0EA9" w:rsidP="005D21EA">
            <w:pPr>
              <w:widowControl w:val="0"/>
              <w:autoSpaceDE w:val="0"/>
              <w:autoSpaceDN w:val="0"/>
              <w:adjustRightInd w:val="0"/>
              <w:rPr>
                <w:rFonts w:cs="Helvetica"/>
              </w:rPr>
            </w:pPr>
            <w:r>
              <w:rPr>
                <w:rFonts w:cs="Helvetica"/>
              </w:rPr>
              <w:t>March 24</w:t>
            </w:r>
          </w:p>
        </w:tc>
        <w:tc>
          <w:tcPr>
            <w:tcW w:w="6768" w:type="dxa"/>
          </w:tcPr>
          <w:p w:rsidR="00FA0EA9" w:rsidRDefault="00FA0EA9" w:rsidP="005D21EA">
            <w:r w:rsidRPr="00E70377">
              <w:rPr>
                <w:rFonts w:cs="Arial"/>
                <w:szCs w:val="20"/>
              </w:rPr>
              <w:t>1:00pm</w:t>
            </w:r>
            <w:r>
              <w:rPr>
                <w:rFonts w:cs="Arial"/>
                <w:szCs w:val="20"/>
              </w:rPr>
              <w:t>- Green Valley Ranch High School</w:t>
            </w:r>
          </w:p>
        </w:tc>
      </w:tr>
      <w:tr w:rsidR="00FA0EA9" w:rsidRPr="00697286" w:rsidTr="00FA0EA9">
        <w:tc>
          <w:tcPr>
            <w:tcW w:w="2088" w:type="dxa"/>
          </w:tcPr>
          <w:p w:rsidR="00FA0EA9" w:rsidRPr="000A0B2E" w:rsidRDefault="00FA0EA9" w:rsidP="005D21EA">
            <w:pPr>
              <w:widowControl w:val="0"/>
              <w:autoSpaceDE w:val="0"/>
              <w:autoSpaceDN w:val="0"/>
              <w:adjustRightInd w:val="0"/>
              <w:rPr>
                <w:rFonts w:cs="Helvetica"/>
              </w:rPr>
            </w:pPr>
            <w:r w:rsidRPr="000A0B2E">
              <w:rPr>
                <w:rFonts w:cs="Helvetica"/>
              </w:rPr>
              <w:t xml:space="preserve">May </w:t>
            </w:r>
            <w:r>
              <w:rPr>
                <w:rFonts w:cs="Helvetica"/>
              </w:rPr>
              <w:t>26</w:t>
            </w:r>
          </w:p>
        </w:tc>
        <w:tc>
          <w:tcPr>
            <w:tcW w:w="6768" w:type="dxa"/>
          </w:tcPr>
          <w:p w:rsidR="00FA0EA9" w:rsidRDefault="00FA0EA9" w:rsidP="005D21EA">
            <w:r w:rsidRPr="00E70377">
              <w:rPr>
                <w:rFonts w:cs="Arial"/>
                <w:szCs w:val="20"/>
              </w:rPr>
              <w:t>1:00pm</w:t>
            </w:r>
            <w:r>
              <w:rPr>
                <w:rFonts w:cs="Arial"/>
                <w:szCs w:val="20"/>
              </w:rPr>
              <w:t>- Stapleton Middle School</w:t>
            </w:r>
          </w:p>
        </w:tc>
      </w:tr>
      <w:tr w:rsidR="00FA0EA9" w:rsidRPr="00697286" w:rsidTr="00FA0EA9">
        <w:tc>
          <w:tcPr>
            <w:tcW w:w="2088" w:type="dxa"/>
          </w:tcPr>
          <w:p w:rsidR="00FA0EA9" w:rsidRPr="000A0B2E" w:rsidRDefault="00FA0EA9" w:rsidP="005D21EA">
            <w:r w:rsidRPr="000A0B2E">
              <w:rPr>
                <w:rFonts w:cs="Helvetica"/>
              </w:rPr>
              <w:t xml:space="preserve">June </w:t>
            </w:r>
            <w:r>
              <w:rPr>
                <w:rFonts w:cs="Helvetica"/>
              </w:rPr>
              <w:t>16</w:t>
            </w:r>
          </w:p>
        </w:tc>
        <w:tc>
          <w:tcPr>
            <w:tcW w:w="6768" w:type="dxa"/>
          </w:tcPr>
          <w:p w:rsidR="00FA0EA9" w:rsidRDefault="00FA0EA9" w:rsidP="005D21EA">
            <w:r w:rsidRPr="00E70377">
              <w:rPr>
                <w:rFonts w:cs="Arial"/>
                <w:szCs w:val="20"/>
              </w:rPr>
              <w:t>1:00pm</w:t>
            </w:r>
            <w:r>
              <w:rPr>
                <w:rFonts w:cs="Arial"/>
                <w:szCs w:val="20"/>
              </w:rPr>
              <w:t>- Home Office</w:t>
            </w:r>
          </w:p>
        </w:tc>
      </w:tr>
    </w:tbl>
    <w:p w:rsidR="00FA0EA9" w:rsidRDefault="00FA0EA9" w:rsidP="00FA0EA9">
      <w:pPr>
        <w:jc w:val="both"/>
        <w:rPr>
          <w:rFonts w:cs="Arial"/>
          <w:b/>
          <w:szCs w:val="20"/>
        </w:rPr>
      </w:pPr>
    </w:p>
    <w:p w:rsidR="00FA0EA9" w:rsidRDefault="00FA0EA9" w:rsidP="00FA0EA9">
      <w:pPr>
        <w:jc w:val="both"/>
        <w:rPr>
          <w:rFonts w:cs="Arial"/>
          <w:b/>
          <w:szCs w:val="20"/>
        </w:rPr>
      </w:pPr>
    </w:p>
    <w:p w:rsidR="00FA0EA9" w:rsidRPr="00697286" w:rsidRDefault="00FA0EA9" w:rsidP="00FA0EA9">
      <w:pPr>
        <w:jc w:val="both"/>
        <w:rPr>
          <w:rFonts w:cs="Arial"/>
          <w:b/>
          <w:szCs w:val="20"/>
        </w:rPr>
      </w:pPr>
      <w:r>
        <w:rPr>
          <w:rFonts w:cs="Arial"/>
          <w:b/>
          <w:szCs w:val="20"/>
        </w:rPr>
        <w:t xml:space="preserve">Committee </w:t>
      </w:r>
      <w:r w:rsidRPr="00697286">
        <w:rPr>
          <w:rFonts w:cs="Arial"/>
          <w:b/>
          <w:szCs w:val="20"/>
        </w:rPr>
        <w:t>Members:</w:t>
      </w:r>
    </w:p>
    <w:p w:rsidR="00FA0EA9" w:rsidRPr="00601C11" w:rsidRDefault="00FA0EA9" w:rsidP="00137873">
      <w:pPr>
        <w:numPr>
          <w:ilvl w:val="0"/>
          <w:numId w:val="14"/>
        </w:numPr>
        <w:spacing w:after="0" w:line="240" w:lineRule="auto"/>
        <w:jc w:val="both"/>
        <w:rPr>
          <w:rFonts w:cs="Arial"/>
          <w:b/>
          <w:szCs w:val="20"/>
        </w:rPr>
      </w:pPr>
      <w:r w:rsidRPr="00697286">
        <w:rPr>
          <w:rFonts w:cs="Arial"/>
          <w:b/>
          <w:szCs w:val="20"/>
        </w:rPr>
        <w:t xml:space="preserve">Chair:  </w:t>
      </w:r>
      <w:r>
        <w:rPr>
          <w:rFonts w:cs="Arial"/>
          <w:b/>
          <w:szCs w:val="20"/>
        </w:rPr>
        <w:t xml:space="preserve"> Steve McConahey </w:t>
      </w:r>
    </w:p>
    <w:p w:rsidR="00FA0EA9" w:rsidRDefault="00FA0EA9" w:rsidP="00137873">
      <w:pPr>
        <w:numPr>
          <w:ilvl w:val="0"/>
          <w:numId w:val="14"/>
        </w:numPr>
        <w:spacing w:after="0" w:line="240" w:lineRule="auto"/>
        <w:jc w:val="both"/>
        <w:rPr>
          <w:rFonts w:cs="Arial"/>
          <w:b/>
          <w:szCs w:val="20"/>
        </w:rPr>
      </w:pPr>
      <w:r>
        <w:rPr>
          <w:rFonts w:cs="Arial"/>
          <w:b/>
          <w:szCs w:val="20"/>
        </w:rPr>
        <w:t>Gloria Zamora</w:t>
      </w:r>
      <w:r>
        <w:rPr>
          <w:rFonts w:cs="Arial"/>
          <w:b/>
          <w:szCs w:val="20"/>
        </w:rPr>
        <w:tab/>
      </w:r>
      <w:r>
        <w:rPr>
          <w:rFonts w:cs="Arial"/>
          <w:b/>
          <w:szCs w:val="20"/>
        </w:rPr>
        <w:tab/>
      </w:r>
      <w:r>
        <w:rPr>
          <w:rFonts w:cs="Arial"/>
          <w:b/>
          <w:szCs w:val="20"/>
        </w:rPr>
        <w:tab/>
      </w:r>
    </w:p>
    <w:p w:rsidR="00FA0EA9" w:rsidRPr="000C7091" w:rsidRDefault="00FA0EA9" w:rsidP="00137873">
      <w:pPr>
        <w:numPr>
          <w:ilvl w:val="0"/>
          <w:numId w:val="14"/>
        </w:numPr>
        <w:spacing w:after="0" w:line="240" w:lineRule="auto"/>
        <w:jc w:val="both"/>
        <w:rPr>
          <w:rFonts w:cs="Arial"/>
          <w:b/>
          <w:szCs w:val="20"/>
        </w:rPr>
      </w:pPr>
      <w:r w:rsidRPr="000C7091">
        <w:rPr>
          <w:rFonts w:cs="Arial"/>
          <w:b/>
          <w:szCs w:val="20"/>
        </w:rPr>
        <w:t>Dan Wilkerson</w:t>
      </w:r>
      <w:r w:rsidRPr="000C7091">
        <w:rPr>
          <w:rFonts w:cs="Arial"/>
          <w:b/>
          <w:szCs w:val="20"/>
        </w:rPr>
        <w:tab/>
      </w:r>
      <w:r>
        <w:rPr>
          <w:rFonts w:cs="Arial"/>
          <w:b/>
          <w:szCs w:val="20"/>
        </w:rPr>
        <w:tab/>
      </w:r>
      <w:r>
        <w:rPr>
          <w:rFonts w:cs="Arial"/>
          <w:b/>
          <w:szCs w:val="20"/>
        </w:rPr>
        <w:tab/>
      </w:r>
      <w:r>
        <w:rPr>
          <w:rFonts w:cs="Arial"/>
          <w:b/>
          <w:szCs w:val="20"/>
        </w:rPr>
        <w:tab/>
      </w:r>
    </w:p>
    <w:p w:rsidR="00FA0EA9" w:rsidRDefault="00FA0EA9" w:rsidP="00137873">
      <w:pPr>
        <w:numPr>
          <w:ilvl w:val="0"/>
          <w:numId w:val="33"/>
        </w:numPr>
        <w:spacing w:after="0" w:line="240" w:lineRule="auto"/>
        <w:jc w:val="both"/>
        <w:rPr>
          <w:rFonts w:cs="Arial"/>
          <w:b/>
          <w:szCs w:val="20"/>
        </w:rPr>
      </w:pPr>
      <w:r>
        <w:rPr>
          <w:rFonts w:cs="Arial"/>
          <w:b/>
          <w:szCs w:val="20"/>
        </w:rPr>
        <w:t>Steve Halstedt</w:t>
      </w:r>
      <w:r>
        <w:rPr>
          <w:rFonts w:cs="Arial"/>
          <w:b/>
          <w:szCs w:val="20"/>
        </w:rPr>
        <w:tab/>
      </w:r>
      <w:r>
        <w:rPr>
          <w:rFonts w:cs="Arial"/>
          <w:b/>
          <w:szCs w:val="20"/>
        </w:rPr>
        <w:tab/>
      </w:r>
      <w:r>
        <w:rPr>
          <w:rFonts w:cs="Arial"/>
          <w:b/>
          <w:szCs w:val="20"/>
        </w:rPr>
        <w:tab/>
      </w:r>
      <w:r>
        <w:rPr>
          <w:rFonts w:cs="Arial"/>
          <w:b/>
          <w:szCs w:val="20"/>
        </w:rPr>
        <w:tab/>
      </w:r>
    </w:p>
    <w:p w:rsidR="00FA0EA9" w:rsidRDefault="00FA0EA9" w:rsidP="00137873">
      <w:pPr>
        <w:numPr>
          <w:ilvl w:val="0"/>
          <w:numId w:val="33"/>
        </w:numPr>
        <w:spacing w:after="0" w:line="240" w:lineRule="auto"/>
        <w:jc w:val="both"/>
        <w:rPr>
          <w:rFonts w:cs="Arial"/>
          <w:b/>
          <w:szCs w:val="20"/>
        </w:rPr>
      </w:pPr>
      <w:r>
        <w:rPr>
          <w:rFonts w:cs="Arial"/>
          <w:b/>
          <w:szCs w:val="20"/>
        </w:rPr>
        <w:t>Justin Jaschke</w:t>
      </w:r>
    </w:p>
    <w:p w:rsidR="00FA0EA9" w:rsidRPr="00FA0EA9" w:rsidRDefault="00FA0EA9" w:rsidP="00FA0EA9">
      <w:pPr>
        <w:spacing w:after="0" w:line="240" w:lineRule="auto"/>
        <w:ind w:left="720"/>
        <w:jc w:val="both"/>
        <w:rPr>
          <w:rFonts w:cs="Arial"/>
          <w:b/>
          <w:szCs w:val="20"/>
        </w:rPr>
      </w:pPr>
    </w:p>
    <w:p w:rsidR="00FA0EA9" w:rsidRDefault="00FA0EA9" w:rsidP="00FA0EA9">
      <w:pPr>
        <w:jc w:val="both"/>
        <w:rPr>
          <w:rFonts w:cs="Arial"/>
          <w:b/>
          <w:szCs w:val="20"/>
        </w:rPr>
      </w:pPr>
      <w:r>
        <w:rPr>
          <w:rFonts w:cs="Arial"/>
          <w:b/>
          <w:szCs w:val="20"/>
        </w:rPr>
        <w:t>Staff Liaison:</w:t>
      </w:r>
    </w:p>
    <w:p w:rsidR="00FA0EA9" w:rsidRDefault="00FA0EA9" w:rsidP="00137873">
      <w:pPr>
        <w:pStyle w:val="ListParagraph"/>
        <w:numPr>
          <w:ilvl w:val="0"/>
          <w:numId w:val="36"/>
        </w:numPr>
        <w:spacing w:after="0" w:line="240" w:lineRule="auto"/>
      </w:pPr>
      <w:r w:rsidRPr="00FA0EA9">
        <w:rPr>
          <w:rFonts w:cs="Arial"/>
          <w:b/>
          <w:szCs w:val="20"/>
        </w:rPr>
        <w:t>Christine Nelson</w:t>
      </w:r>
    </w:p>
    <w:p w:rsidR="00617FC7" w:rsidRDefault="00617FC7" w:rsidP="00617FC7">
      <w:pPr>
        <w:spacing w:after="0" w:line="240" w:lineRule="auto"/>
      </w:pPr>
    </w:p>
    <w:p w:rsidR="00DB6D37" w:rsidRPr="00617FC7" w:rsidRDefault="00DB6D37" w:rsidP="005D21EA">
      <w:pPr>
        <w:spacing w:after="0" w:line="240" w:lineRule="auto"/>
      </w:pPr>
    </w:p>
    <w:sectPr w:rsidR="00DB6D37" w:rsidRPr="00617FC7" w:rsidSect="00E23175">
      <w:head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316" w:rsidRDefault="00BB1316" w:rsidP="008D7C88">
      <w:pPr>
        <w:spacing w:after="0" w:line="240" w:lineRule="auto"/>
      </w:pPr>
      <w:r>
        <w:separator/>
      </w:r>
    </w:p>
  </w:endnote>
  <w:endnote w:type="continuationSeparator" w:id="0">
    <w:p w:rsidR="00BB1316" w:rsidRDefault="00BB1316" w:rsidP="008D7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538932"/>
      <w:docPartObj>
        <w:docPartGallery w:val="Page Numbers (Bottom of Page)"/>
        <w:docPartUnique/>
      </w:docPartObj>
    </w:sdtPr>
    <w:sdtEndPr>
      <w:rPr>
        <w:noProof/>
      </w:rPr>
    </w:sdtEndPr>
    <w:sdtContent>
      <w:p w:rsidR="007A4E21" w:rsidRDefault="007A4E21">
        <w:pPr>
          <w:pStyle w:val="Footer"/>
          <w:jc w:val="center"/>
        </w:pPr>
        <w:r>
          <w:fldChar w:fldCharType="begin"/>
        </w:r>
        <w:r>
          <w:instrText xml:space="preserve"> PAGE   \* MERGEFORMAT </w:instrText>
        </w:r>
        <w:r>
          <w:fldChar w:fldCharType="separate"/>
        </w:r>
        <w:r w:rsidR="000C3F92">
          <w:rPr>
            <w:noProof/>
          </w:rPr>
          <w:t>2</w:t>
        </w:r>
        <w:r>
          <w:rPr>
            <w:noProof/>
          </w:rPr>
          <w:fldChar w:fldCharType="end"/>
        </w:r>
      </w:p>
    </w:sdtContent>
  </w:sdt>
  <w:p w:rsidR="007A4E21" w:rsidRDefault="007A4E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316" w:rsidRDefault="00BB1316" w:rsidP="008D7C88">
      <w:pPr>
        <w:spacing w:after="0" w:line="240" w:lineRule="auto"/>
      </w:pPr>
      <w:r>
        <w:separator/>
      </w:r>
    </w:p>
  </w:footnote>
  <w:footnote w:type="continuationSeparator" w:id="0">
    <w:p w:rsidR="00BB1316" w:rsidRDefault="00BB1316" w:rsidP="008D7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68" w:rsidRPr="008D7C88" w:rsidRDefault="000D3A68" w:rsidP="008D7C88">
    <w:pPr>
      <w:pStyle w:val="Header"/>
      <w:jc w:val="center"/>
    </w:pPr>
    <w:r>
      <w:rPr>
        <w:rFonts w:ascii="Century Gothic" w:hAnsi="Century Gothic"/>
        <w:noProof/>
      </w:rPr>
      <w:drawing>
        <wp:inline distT="0" distB="0" distL="0" distR="0" wp14:anchorId="240BCCB7" wp14:editId="73B95594">
          <wp:extent cx="4065208" cy="35136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T-Logo_RGBhor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7022" cy="35152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EA" w:rsidRPr="008D7C88" w:rsidRDefault="005D21EA" w:rsidP="008D7C88">
    <w:pPr>
      <w:pStyle w:val="Header"/>
      <w:jc w:val="center"/>
    </w:pPr>
    <w:r>
      <w:rPr>
        <w:rFonts w:ascii="Century Gothic" w:hAnsi="Century Gothic"/>
        <w:noProof/>
      </w:rPr>
      <w:drawing>
        <wp:inline distT="0" distB="0" distL="0" distR="0" wp14:anchorId="3B1DFB39" wp14:editId="083B8683">
          <wp:extent cx="4065208" cy="35136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T-Logo_RGBhor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7022" cy="3515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909"/>
    <w:multiLevelType w:val="hybridMultilevel"/>
    <w:tmpl w:val="4066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B4737"/>
    <w:multiLevelType w:val="hybridMultilevel"/>
    <w:tmpl w:val="A5BA3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007DF"/>
    <w:multiLevelType w:val="hybridMultilevel"/>
    <w:tmpl w:val="5198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D2423"/>
    <w:multiLevelType w:val="hybridMultilevel"/>
    <w:tmpl w:val="6E702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652915C">
      <w:numFmt w:val="bullet"/>
      <w:lvlText w:val="-"/>
      <w:lvlJc w:val="left"/>
      <w:pPr>
        <w:ind w:left="2880" w:hanging="360"/>
      </w:pPr>
      <w:rPr>
        <w:rFonts w:ascii="Calibri" w:eastAsiaTheme="minorHAnsi" w:hAnsi="Calibri"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02161E"/>
    <w:multiLevelType w:val="hybridMultilevel"/>
    <w:tmpl w:val="5C94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3C4D8B"/>
    <w:multiLevelType w:val="hybridMultilevel"/>
    <w:tmpl w:val="B4164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910742"/>
    <w:multiLevelType w:val="hybridMultilevel"/>
    <w:tmpl w:val="34FE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BA48CA"/>
    <w:multiLevelType w:val="hybridMultilevel"/>
    <w:tmpl w:val="5ABA10FE"/>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216735F6"/>
    <w:multiLevelType w:val="hybridMultilevel"/>
    <w:tmpl w:val="B14ADFE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223C0B10"/>
    <w:multiLevelType w:val="hybridMultilevel"/>
    <w:tmpl w:val="091CED1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24034F01"/>
    <w:multiLevelType w:val="hybridMultilevel"/>
    <w:tmpl w:val="0E98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95F9A"/>
    <w:multiLevelType w:val="multilevel"/>
    <w:tmpl w:val="19A8B9DE"/>
    <w:lvl w:ilvl="0">
      <w:numFmt w:val="bullet"/>
      <w:lvlText w:val="•"/>
      <w:lvlJc w:val="left"/>
      <w:rPr>
        <w:rFonts w:ascii="Arial" w:eastAsia="Arial Unicode MS" w:hAnsi="Arial" w:cs="Arial" w:hint="default"/>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413D16"/>
    <w:multiLevelType w:val="hybridMultilevel"/>
    <w:tmpl w:val="8BAA66D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281D0ED5"/>
    <w:multiLevelType w:val="hybridMultilevel"/>
    <w:tmpl w:val="F480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AB52DB"/>
    <w:multiLevelType w:val="hybridMultilevel"/>
    <w:tmpl w:val="EB1C2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FD3A1C"/>
    <w:multiLevelType w:val="hybridMultilevel"/>
    <w:tmpl w:val="74428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2E0BC7"/>
    <w:multiLevelType w:val="hybridMultilevel"/>
    <w:tmpl w:val="4C5A6DA4"/>
    <w:lvl w:ilvl="0" w:tplc="E788D08C">
      <w:numFmt w:val="bullet"/>
      <w:lvlText w:val="•"/>
      <w:lvlJc w:val="left"/>
      <w:pPr>
        <w:ind w:left="720" w:hanging="72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8C23A30"/>
    <w:multiLevelType w:val="hybridMultilevel"/>
    <w:tmpl w:val="0346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40324F"/>
    <w:multiLevelType w:val="hybridMultilevel"/>
    <w:tmpl w:val="5D8C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5A5DF8"/>
    <w:multiLevelType w:val="hybridMultilevel"/>
    <w:tmpl w:val="4A24D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944F43"/>
    <w:multiLevelType w:val="hybridMultilevel"/>
    <w:tmpl w:val="21F06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A9607E"/>
    <w:multiLevelType w:val="hybridMultilevel"/>
    <w:tmpl w:val="15663E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4A880311"/>
    <w:multiLevelType w:val="hybridMultilevel"/>
    <w:tmpl w:val="9D3CA440"/>
    <w:lvl w:ilvl="0" w:tplc="E788D08C">
      <w:numFmt w:val="bullet"/>
      <w:lvlText w:val="•"/>
      <w:lvlJc w:val="left"/>
      <w:pPr>
        <w:ind w:left="1080" w:hanging="72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B00864"/>
    <w:multiLevelType w:val="hybridMultilevel"/>
    <w:tmpl w:val="44700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327CDA"/>
    <w:multiLevelType w:val="hybridMultilevel"/>
    <w:tmpl w:val="2FC4D7D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4F1408B2"/>
    <w:multiLevelType w:val="hybridMultilevel"/>
    <w:tmpl w:val="1248BC9A"/>
    <w:lvl w:ilvl="0" w:tplc="E788D08C">
      <w:numFmt w:val="bullet"/>
      <w:lvlText w:val="•"/>
      <w:lvlJc w:val="left"/>
      <w:pPr>
        <w:ind w:left="1080" w:hanging="72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617212"/>
    <w:multiLevelType w:val="hybridMultilevel"/>
    <w:tmpl w:val="00109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67418F"/>
    <w:multiLevelType w:val="hybridMultilevel"/>
    <w:tmpl w:val="AB00AFDA"/>
    <w:lvl w:ilvl="0" w:tplc="E788D08C">
      <w:numFmt w:val="bullet"/>
      <w:lvlText w:val="•"/>
      <w:lvlJc w:val="left"/>
      <w:pPr>
        <w:ind w:left="360" w:hanging="360"/>
      </w:pPr>
      <w:rPr>
        <w:rFonts w:ascii="Arial" w:eastAsia="Arial Unicode MS"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66E0CFC"/>
    <w:multiLevelType w:val="hybridMultilevel"/>
    <w:tmpl w:val="91DA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6103EE"/>
    <w:multiLevelType w:val="hybridMultilevel"/>
    <w:tmpl w:val="FC96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EE5B73"/>
    <w:multiLevelType w:val="hybridMultilevel"/>
    <w:tmpl w:val="BFBAD6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DA204E"/>
    <w:multiLevelType w:val="hybridMultilevel"/>
    <w:tmpl w:val="0B728F6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nsid w:val="675862FA"/>
    <w:multiLevelType w:val="hybridMultilevel"/>
    <w:tmpl w:val="4128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C61A54"/>
    <w:multiLevelType w:val="hybridMultilevel"/>
    <w:tmpl w:val="9F422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492B37"/>
    <w:multiLevelType w:val="hybridMultilevel"/>
    <w:tmpl w:val="4E5E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974DBC"/>
    <w:multiLevelType w:val="hybridMultilevel"/>
    <w:tmpl w:val="B16AD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3317C7"/>
    <w:multiLevelType w:val="multilevel"/>
    <w:tmpl w:val="AC7829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6EF7360C"/>
    <w:multiLevelType w:val="hybridMultilevel"/>
    <w:tmpl w:val="320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7E4ABA"/>
    <w:multiLevelType w:val="hybridMultilevel"/>
    <w:tmpl w:val="A924447A"/>
    <w:lvl w:ilvl="0" w:tplc="65E6A7C4">
      <w:start w:val="1"/>
      <w:numFmt w:val="decimal"/>
      <w:lvlText w:val="%1."/>
      <w:lvlJc w:val="left"/>
      <w:pPr>
        <w:ind w:left="390" w:hanging="360"/>
      </w:pPr>
      <w:rPr>
        <w:rFonts w:hint="default"/>
      </w:rPr>
    </w:lvl>
    <w:lvl w:ilvl="1" w:tplc="04090019">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9">
    <w:nsid w:val="74DA1234"/>
    <w:multiLevelType w:val="hybridMultilevel"/>
    <w:tmpl w:val="949A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857CD3"/>
    <w:multiLevelType w:val="hybridMultilevel"/>
    <w:tmpl w:val="FAC85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11529E"/>
    <w:multiLevelType w:val="hybridMultilevel"/>
    <w:tmpl w:val="18B43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3F6E61"/>
    <w:multiLevelType w:val="hybridMultilevel"/>
    <w:tmpl w:val="7A349926"/>
    <w:lvl w:ilvl="0" w:tplc="E788D08C">
      <w:numFmt w:val="bullet"/>
      <w:lvlText w:val="•"/>
      <w:lvlJc w:val="left"/>
      <w:pPr>
        <w:ind w:left="1080" w:hanging="72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1A1577"/>
    <w:multiLevelType w:val="hybridMultilevel"/>
    <w:tmpl w:val="6726932C"/>
    <w:lvl w:ilvl="0" w:tplc="E788D08C">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DB00E8"/>
    <w:multiLevelType w:val="hybridMultilevel"/>
    <w:tmpl w:val="078AB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1759B9"/>
    <w:multiLevelType w:val="hybridMultilevel"/>
    <w:tmpl w:val="AC72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5"/>
  </w:num>
  <w:num w:numId="4">
    <w:abstractNumId w:val="6"/>
  </w:num>
  <w:num w:numId="5">
    <w:abstractNumId w:val="15"/>
  </w:num>
  <w:num w:numId="6">
    <w:abstractNumId w:val="29"/>
  </w:num>
  <w:num w:numId="7">
    <w:abstractNumId w:val="3"/>
  </w:num>
  <w:num w:numId="8">
    <w:abstractNumId w:val="4"/>
  </w:num>
  <w:num w:numId="9">
    <w:abstractNumId w:val="34"/>
  </w:num>
  <w:num w:numId="10">
    <w:abstractNumId w:val="33"/>
  </w:num>
  <w:num w:numId="11">
    <w:abstractNumId w:val="0"/>
  </w:num>
  <w:num w:numId="12">
    <w:abstractNumId w:val="23"/>
  </w:num>
  <w:num w:numId="13">
    <w:abstractNumId w:val="35"/>
  </w:num>
  <w:num w:numId="14">
    <w:abstractNumId w:val="18"/>
  </w:num>
  <w:num w:numId="15">
    <w:abstractNumId w:val="1"/>
  </w:num>
  <w:num w:numId="16">
    <w:abstractNumId w:val="17"/>
  </w:num>
  <w:num w:numId="17">
    <w:abstractNumId w:val="41"/>
  </w:num>
  <w:num w:numId="18">
    <w:abstractNumId w:val="13"/>
  </w:num>
  <w:num w:numId="19">
    <w:abstractNumId w:val="32"/>
  </w:num>
  <w:num w:numId="20">
    <w:abstractNumId w:val="2"/>
  </w:num>
  <w:num w:numId="21">
    <w:abstractNumId w:val="20"/>
  </w:num>
  <w:num w:numId="22">
    <w:abstractNumId w:val="14"/>
  </w:num>
  <w:num w:numId="23">
    <w:abstractNumId w:val="36"/>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38"/>
  </w:num>
  <w:num w:numId="33">
    <w:abstractNumId w:val="10"/>
  </w:num>
  <w:num w:numId="34">
    <w:abstractNumId w:val="40"/>
  </w:num>
  <w:num w:numId="35">
    <w:abstractNumId w:val="39"/>
  </w:num>
  <w:num w:numId="36">
    <w:abstractNumId w:val="28"/>
  </w:num>
  <w:num w:numId="37">
    <w:abstractNumId w:val="24"/>
  </w:num>
  <w:num w:numId="38">
    <w:abstractNumId w:val="31"/>
  </w:num>
  <w:num w:numId="39">
    <w:abstractNumId w:val="9"/>
  </w:num>
  <w:num w:numId="40">
    <w:abstractNumId w:val="12"/>
  </w:num>
  <w:num w:numId="41">
    <w:abstractNumId w:val="8"/>
  </w:num>
  <w:num w:numId="42">
    <w:abstractNumId w:val="16"/>
  </w:num>
  <w:num w:numId="43">
    <w:abstractNumId w:val="25"/>
  </w:num>
  <w:num w:numId="44">
    <w:abstractNumId w:val="42"/>
  </w:num>
  <w:num w:numId="45">
    <w:abstractNumId w:val="22"/>
  </w:num>
  <w:num w:numId="46">
    <w:abstractNumId w:val="27"/>
  </w:num>
  <w:num w:numId="47">
    <w:abstractNumId w:val="11"/>
  </w:num>
  <w:num w:numId="48">
    <w:abstractNumId w:val="43"/>
  </w:num>
  <w:num w:numId="49">
    <w:abstractNumId w:val="37"/>
  </w:num>
  <w:num w:numId="50">
    <w:abstractNumId w:val="45"/>
  </w:num>
  <w:num w:numId="51">
    <w:abstractNumId w:val="7"/>
  </w:num>
  <w:num w:numId="52">
    <w:abstractNumId w:val="44"/>
  </w:num>
  <w:num w:numId="53">
    <w:abstractNumId w:val="24"/>
    <w:lvlOverride w:ilvl="0"/>
    <w:lvlOverride w:ilvl="1"/>
    <w:lvlOverride w:ilvl="2"/>
    <w:lvlOverride w:ilvl="3"/>
    <w:lvlOverride w:ilvl="4"/>
    <w:lvlOverride w:ilvl="5"/>
    <w:lvlOverride w:ilvl="6"/>
    <w:lvlOverride w:ilvl="7"/>
    <w:lvlOverride w:ilvl="8"/>
  </w:num>
  <w:num w:numId="54">
    <w:abstractNumId w:val="31"/>
    <w:lvlOverride w:ilvl="0"/>
    <w:lvlOverride w:ilvl="1"/>
    <w:lvlOverride w:ilvl="2"/>
    <w:lvlOverride w:ilvl="3"/>
    <w:lvlOverride w:ilvl="4"/>
    <w:lvlOverride w:ilvl="5"/>
    <w:lvlOverride w:ilvl="6"/>
    <w:lvlOverride w:ilvl="7"/>
    <w:lvlOverride w:ilvl="8"/>
  </w:num>
  <w:num w:numId="55">
    <w:abstractNumId w:val="9"/>
    <w:lvlOverride w:ilvl="0"/>
    <w:lvlOverride w:ilvl="1"/>
    <w:lvlOverride w:ilvl="2"/>
    <w:lvlOverride w:ilvl="3"/>
    <w:lvlOverride w:ilvl="4"/>
    <w:lvlOverride w:ilvl="5"/>
    <w:lvlOverride w:ilvl="6"/>
    <w:lvlOverride w:ilvl="7"/>
    <w:lvlOverride w:ilvl="8"/>
  </w:num>
  <w:num w:numId="56">
    <w:abstractNumId w:val="8"/>
    <w:lvlOverride w:ilvl="0"/>
    <w:lvlOverride w:ilvl="1"/>
    <w:lvlOverride w:ilvl="2"/>
    <w:lvlOverride w:ilvl="3"/>
    <w:lvlOverride w:ilvl="4"/>
    <w:lvlOverride w:ilvl="5"/>
    <w:lvlOverride w:ilvl="6"/>
    <w:lvlOverride w:ilvl="7"/>
    <w:lvlOverride w:ilvl="8"/>
  </w:num>
  <w:num w:numId="57">
    <w:abstractNumId w:val="12"/>
    <w:lvlOverride w:ilvl="0"/>
    <w:lvlOverride w:ilvl="1"/>
    <w:lvlOverride w:ilvl="2"/>
    <w:lvlOverride w:ilvl="3"/>
    <w:lvlOverride w:ilvl="4"/>
    <w:lvlOverride w:ilvl="5"/>
    <w:lvlOverride w:ilvl="6"/>
    <w:lvlOverride w:ilvl="7"/>
    <w:lvlOverride w:ilv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108"/>
    <w:rsid w:val="000C3F92"/>
    <w:rsid w:val="000C5754"/>
    <w:rsid w:val="000D3A68"/>
    <w:rsid w:val="00130F68"/>
    <w:rsid w:val="001342FF"/>
    <w:rsid w:val="00137873"/>
    <w:rsid w:val="00143BE3"/>
    <w:rsid w:val="001463BD"/>
    <w:rsid w:val="001B0CD6"/>
    <w:rsid w:val="002067D6"/>
    <w:rsid w:val="0022194E"/>
    <w:rsid w:val="00273855"/>
    <w:rsid w:val="002848D1"/>
    <w:rsid w:val="002A4DA2"/>
    <w:rsid w:val="002E33C1"/>
    <w:rsid w:val="002E6350"/>
    <w:rsid w:val="002E7469"/>
    <w:rsid w:val="00355C59"/>
    <w:rsid w:val="0036328B"/>
    <w:rsid w:val="003D0301"/>
    <w:rsid w:val="00402008"/>
    <w:rsid w:val="004079D6"/>
    <w:rsid w:val="004B5341"/>
    <w:rsid w:val="0052295B"/>
    <w:rsid w:val="00536200"/>
    <w:rsid w:val="005506BE"/>
    <w:rsid w:val="0056132D"/>
    <w:rsid w:val="00564B54"/>
    <w:rsid w:val="0057729D"/>
    <w:rsid w:val="00591279"/>
    <w:rsid w:val="005D21EA"/>
    <w:rsid w:val="00617FC7"/>
    <w:rsid w:val="006B59F7"/>
    <w:rsid w:val="006D7CCC"/>
    <w:rsid w:val="007A4E21"/>
    <w:rsid w:val="00810DDE"/>
    <w:rsid w:val="00846DAC"/>
    <w:rsid w:val="00880E95"/>
    <w:rsid w:val="008922BB"/>
    <w:rsid w:val="008C0948"/>
    <w:rsid w:val="008D7C88"/>
    <w:rsid w:val="008E2132"/>
    <w:rsid w:val="009409DC"/>
    <w:rsid w:val="00A076B5"/>
    <w:rsid w:val="00A82108"/>
    <w:rsid w:val="00B776C6"/>
    <w:rsid w:val="00B97A1E"/>
    <w:rsid w:val="00BB1316"/>
    <w:rsid w:val="00BC0FC6"/>
    <w:rsid w:val="00BC3695"/>
    <w:rsid w:val="00C21C42"/>
    <w:rsid w:val="00C25962"/>
    <w:rsid w:val="00C65F5D"/>
    <w:rsid w:val="00CC57AB"/>
    <w:rsid w:val="00DB6D37"/>
    <w:rsid w:val="00E05F86"/>
    <w:rsid w:val="00E23175"/>
    <w:rsid w:val="00E52A03"/>
    <w:rsid w:val="00ED1FF5"/>
    <w:rsid w:val="00F25755"/>
    <w:rsid w:val="00F66166"/>
    <w:rsid w:val="00FA0EA9"/>
    <w:rsid w:val="00FA551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3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0CD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qFormat/>
    <w:rsid w:val="001B0CD6"/>
    <w:pPr>
      <w:ind w:left="720"/>
      <w:contextualSpacing/>
    </w:pPr>
  </w:style>
  <w:style w:type="paragraph" w:styleId="PlainText">
    <w:name w:val="Plain Text"/>
    <w:basedOn w:val="Normal"/>
    <w:link w:val="PlainTextChar"/>
    <w:uiPriority w:val="99"/>
    <w:unhideWhenUsed/>
    <w:rsid w:val="008D7C88"/>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8D7C88"/>
    <w:rPr>
      <w:rFonts w:ascii="Calibri" w:eastAsia="Calibri" w:hAnsi="Calibri" w:cs="Times New Roman"/>
      <w:szCs w:val="21"/>
    </w:rPr>
  </w:style>
  <w:style w:type="paragraph" w:customStyle="1" w:styleId="Body">
    <w:name w:val="Body"/>
    <w:rsid w:val="008D7C8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Header">
    <w:name w:val="header"/>
    <w:basedOn w:val="Normal"/>
    <w:link w:val="HeaderChar"/>
    <w:uiPriority w:val="99"/>
    <w:unhideWhenUsed/>
    <w:rsid w:val="008D7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C88"/>
  </w:style>
  <w:style w:type="paragraph" w:styleId="Footer">
    <w:name w:val="footer"/>
    <w:basedOn w:val="Normal"/>
    <w:link w:val="FooterChar"/>
    <w:uiPriority w:val="99"/>
    <w:unhideWhenUsed/>
    <w:rsid w:val="008D7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C88"/>
  </w:style>
  <w:style w:type="table" w:styleId="TableGrid">
    <w:name w:val="Table Grid"/>
    <w:basedOn w:val="TableNormal"/>
    <w:rsid w:val="00F661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729D"/>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0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301"/>
    <w:rPr>
      <w:rFonts w:ascii="Segoe UI" w:hAnsi="Segoe UI" w:cs="Segoe UI"/>
      <w:sz w:val="18"/>
      <w:szCs w:val="18"/>
    </w:rPr>
  </w:style>
  <w:style w:type="paragraph" w:customStyle="1" w:styleId="Body1">
    <w:name w:val="Body 1"/>
    <w:rsid w:val="00130F68"/>
    <w:pPr>
      <w:spacing w:after="0" w:line="240" w:lineRule="auto"/>
      <w:outlineLvl w:val="0"/>
    </w:pPr>
    <w:rPr>
      <w:rFonts w:ascii="Helvetica" w:eastAsia="Arial Unicode MS" w:hAnsi="Helvetica" w:cs="Times New Roman"/>
      <w:color w:val="000000"/>
      <w:sz w:val="24"/>
      <w:szCs w:val="20"/>
      <w:u w:color="000000"/>
    </w:rPr>
  </w:style>
  <w:style w:type="character" w:styleId="Hyperlink">
    <w:name w:val="Hyperlink"/>
    <w:basedOn w:val="DefaultParagraphFont"/>
    <w:uiPriority w:val="99"/>
    <w:unhideWhenUsed/>
    <w:rsid w:val="00564B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3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0CD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qFormat/>
    <w:rsid w:val="001B0CD6"/>
    <w:pPr>
      <w:ind w:left="720"/>
      <w:contextualSpacing/>
    </w:pPr>
  </w:style>
  <w:style w:type="paragraph" w:styleId="PlainText">
    <w:name w:val="Plain Text"/>
    <w:basedOn w:val="Normal"/>
    <w:link w:val="PlainTextChar"/>
    <w:uiPriority w:val="99"/>
    <w:unhideWhenUsed/>
    <w:rsid w:val="008D7C88"/>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8D7C88"/>
    <w:rPr>
      <w:rFonts w:ascii="Calibri" w:eastAsia="Calibri" w:hAnsi="Calibri" w:cs="Times New Roman"/>
      <w:szCs w:val="21"/>
    </w:rPr>
  </w:style>
  <w:style w:type="paragraph" w:customStyle="1" w:styleId="Body">
    <w:name w:val="Body"/>
    <w:rsid w:val="008D7C8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Header">
    <w:name w:val="header"/>
    <w:basedOn w:val="Normal"/>
    <w:link w:val="HeaderChar"/>
    <w:uiPriority w:val="99"/>
    <w:unhideWhenUsed/>
    <w:rsid w:val="008D7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C88"/>
  </w:style>
  <w:style w:type="paragraph" w:styleId="Footer">
    <w:name w:val="footer"/>
    <w:basedOn w:val="Normal"/>
    <w:link w:val="FooterChar"/>
    <w:uiPriority w:val="99"/>
    <w:unhideWhenUsed/>
    <w:rsid w:val="008D7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C88"/>
  </w:style>
  <w:style w:type="table" w:styleId="TableGrid">
    <w:name w:val="Table Grid"/>
    <w:basedOn w:val="TableNormal"/>
    <w:rsid w:val="00F661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729D"/>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0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301"/>
    <w:rPr>
      <w:rFonts w:ascii="Segoe UI" w:hAnsi="Segoe UI" w:cs="Segoe UI"/>
      <w:sz w:val="18"/>
      <w:szCs w:val="18"/>
    </w:rPr>
  </w:style>
  <w:style w:type="paragraph" w:customStyle="1" w:styleId="Body1">
    <w:name w:val="Body 1"/>
    <w:rsid w:val="00130F68"/>
    <w:pPr>
      <w:spacing w:after="0" w:line="240" w:lineRule="auto"/>
      <w:outlineLvl w:val="0"/>
    </w:pPr>
    <w:rPr>
      <w:rFonts w:ascii="Helvetica" w:eastAsia="Arial Unicode MS" w:hAnsi="Helvetica" w:cs="Times New Roman"/>
      <w:color w:val="000000"/>
      <w:sz w:val="24"/>
      <w:szCs w:val="20"/>
      <w:u w:color="000000"/>
    </w:rPr>
  </w:style>
  <w:style w:type="character" w:styleId="Hyperlink">
    <w:name w:val="Hyperlink"/>
    <w:basedOn w:val="DefaultParagraphFont"/>
    <w:uiPriority w:val="99"/>
    <w:unhideWhenUsed/>
    <w:rsid w:val="00564B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5592">
      <w:bodyDiv w:val="1"/>
      <w:marLeft w:val="0"/>
      <w:marRight w:val="0"/>
      <w:marTop w:val="0"/>
      <w:marBottom w:val="0"/>
      <w:divBdr>
        <w:top w:val="none" w:sz="0" w:space="0" w:color="auto"/>
        <w:left w:val="none" w:sz="0" w:space="0" w:color="auto"/>
        <w:bottom w:val="none" w:sz="0" w:space="0" w:color="auto"/>
        <w:right w:val="none" w:sz="0" w:space="0" w:color="auto"/>
      </w:divBdr>
      <w:divsChild>
        <w:div w:id="408693850">
          <w:marLeft w:val="0"/>
          <w:marRight w:val="0"/>
          <w:marTop w:val="0"/>
          <w:marBottom w:val="300"/>
          <w:divBdr>
            <w:top w:val="none" w:sz="0" w:space="0" w:color="auto"/>
            <w:left w:val="none" w:sz="0" w:space="0" w:color="auto"/>
            <w:bottom w:val="none" w:sz="0" w:space="0" w:color="auto"/>
            <w:right w:val="none" w:sz="0" w:space="0" w:color="auto"/>
          </w:divBdr>
          <w:divsChild>
            <w:div w:id="2057852251">
              <w:marLeft w:val="0"/>
              <w:marRight w:val="0"/>
              <w:marTop w:val="0"/>
              <w:marBottom w:val="0"/>
              <w:divBdr>
                <w:top w:val="none" w:sz="0" w:space="0" w:color="auto"/>
                <w:left w:val="none" w:sz="0" w:space="0" w:color="auto"/>
                <w:bottom w:val="none" w:sz="0" w:space="0" w:color="auto"/>
                <w:right w:val="none" w:sz="0" w:space="0" w:color="auto"/>
              </w:divBdr>
              <w:divsChild>
                <w:div w:id="142124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08189">
      <w:bodyDiv w:val="1"/>
      <w:marLeft w:val="0"/>
      <w:marRight w:val="0"/>
      <w:marTop w:val="0"/>
      <w:marBottom w:val="0"/>
      <w:divBdr>
        <w:top w:val="none" w:sz="0" w:space="0" w:color="auto"/>
        <w:left w:val="none" w:sz="0" w:space="0" w:color="auto"/>
        <w:bottom w:val="none" w:sz="0" w:space="0" w:color="auto"/>
        <w:right w:val="none" w:sz="0" w:space="0" w:color="auto"/>
      </w:divBdr>
    </w:div>
    <w:div w:id="601424150">
      <w:bodyDiv w:val="1"/>
      <w:marLeft w:val="0"/>
      <w:marRight w:val="0"/>
      <w:marTop w:val="0"/>
      <w:marBottom w:val="0"/>
      <w:divBdr>
        <w:top w:val="none" w:sz="0" w:space="0" w:color="auto"/>
        <w:left w:val="none" w:sz="0" w:space="0" w:color="auto"/>
        <w:bottom w:val="none" w:sz="0" w:space="0" w:color="auto"/>
        <w:right w:val="none" w:sz="0" w:space="0" w:color="auto"/>
      </w:divBdr>
      <w:divsChild>
        <w:div w:id="33816864">
          <w:marLeft w:val="0"/>
          <w:marRight w:val="0"/>
          <w:marTop w:val="0"/>
          <w:marBottom w:val="0"/>
          <w:divBdr>
            <w:top w:val="none" w:sz="0" w:space="0" w:color="auto"/>
            <w:left w:val="none" w:sz="0" w:space="0" w:color="auto"/>
            <w:bottom w:val="none" w:sz="0" w:space="0" w:color="auto"/>
            <w:right w:val="none" w:sz="0" w:space="0" w:color="auto"/>
          </w:divBdr>
          <w:divsChild>
            <w:div w:id="950355266">
              <w:marLeft w:val="0"/>
              <w:marRight w:val="0"/>
              <w:marTop w:val="0"/>
              <w:marBottom w:val="0"/>
              <w:divBdr>
                <w:top w:val="none" w:sz="0" w:space="0" w:color="auto"/>
                <w:left w:val="none" w:sz="0" w:space="0" w:color="auto"/>
                <w:bottom w:val="none" w:sz="0" w:space="0" w:color="auto"/>
                <w:right w:val="none" w:sz="0" w:space="0" w:color="auto"/>
              </w:divBdr>
              <w:divsChild>
                <w:div w:id="973094854">
                  <w:marLeft w:val="0"/>
                  <w:marRight w:val="0"/>
                  <w:marTop w:val="0"/>
                  <w:marBottom w:val="0"/>
                  <w:divBdr>
                    <w:top w:val="none" w:sz="0" w:space="0" w:color="auto"/>
                    <w:left w:val="none" w:sz="0" w:space="0" w:color="auto"/>
                    <w:bottom w:val="none" w:sz="0" w:space="0" w:color="auto"/>
                    <w:right w:val="none" w:sz="0" w:space="0" w:color="auto"/>
                  </w:divBdr>
                  <w:divsChild>
                    <w:div w:id="1500735814">
                      <w:marLeft w:val="0"/>
                      <w:marRight w:val="0"/>
                      <w:marTop w:val="0"/>
                      <w:marBottom w:val="0"/>
                      <w:divBdr>
                        <w:top w:val="none" w:sz="0" w:space="0" w:color="auto"/>
                        <w:left w:val="none" w:sz="0" w:space="0" w:color="auto"/>
                        <w:bottom w:val="none" w:sz="0" w:space="0" w:color="auto"/>
                        <w:right w:val="none" w:sz="0" w:space="0" w:color="auto"/>
                      </w:divBdr>
                      <w:divsChild>
                        <w:div w:id="187453985">
                          <w:marLeft w:val="0"/>
                          <w:marRight w:val="0"/>
                          <w:marTop w:val="0"/>
                          <w:marBottom w:val="0"/>
                          <w:divBdr>
                            <w:top w:val="none" w:sz="0" w:space="0" w:color="auto"/>
                            <w:left w:val="none" w:sz="0" w:space="0" w:color="auto"/>
                            <w:bottom w:val="none" w:sz="0" w:space="0" w:color="auto"/>
                            <w:right w:val="none" w:sz="0" w:space="0" w:color="auto"/>
                          </w:divBdr>
                          <w:divsChild>
                            <w:div w:id="1956716470">
                              <w:marLeft w:val="0"/>
                              <w:marRight w:val="0"/>
                              <w:marTop w:val="0"/>
                              <w:marBottom w:val="0"/>
                              <w:divBdr>
                                <w:top w:val="none" w:sz="0" w:space="0" w:color="auto"/>
                                <w:left w:val="none" w:sz="0" w:space="0" w:color="auto"/>
                                <w:bottom w:val="none" w:sz="0" w:space="0" w:color="auto"/>
                                <w:right w:val="none" w:sz="0" w:space="0" w:color="auto"/>
                              </w:divBdr>
                              <w:divsChild>
                                <w:div w:id="676538397">
                                  <w:marLeft w:val="0"/>
                                  <w:marRight w:val="0"/>
                                  <w:marTop w:val="0"/>
                                  <w:marBottom w:val="0"/>
                                  <w:divBdr>
                                    <w:top w:val="none" w:sz="0" w:space="0" w:color="auto"/>
                                    <w:left w:val="none" w:sz="0" w:space="0" w:color="auto"/>
                                    <w:bottom w:val="none" w:sz="0" w:space="0" w:color="auto"/>
                                    <w:right w:val="none" w:sz="0" w:space="0" w:color="auto"/>
                                  </w:divBdr>
                                  <w:divsChild>
                                    <w:div w:id="1796177006">
                                      <w:marLeft w:val="0"/>
                                      <w:marRight w:val="0"/>
                                      <w:marTop w:val="0"/>
                                      <w:marBottom w:val="0"/>
                                      <w:divBdr>
                                        <w:top w:val="none" w:sz="0" w:space="0" w:color="auto"/>
                                        <w:left w:val="none" w:sz="0" w:space="0" w:color="auto"/>
                                        <w:bottom w:val="none" w:sz="0" w:space="0" w:color="auto"/>
                                        <w:right w:val="none" w:sz="0" w:space="0" w:color="auto"/>
                                      </w:divBdr>
                                      <w:divsChild>
                                        <w:div w:id="1802070136">
                                          <w:marLeft w:val="0"/>
                                          <w:marRight w:val="0"/>
                                          <w:marTop w:val="0"/>
                                          <w:marBottom w:val="0"/>
                                          <w:divBdr>
                                            <w:top w:val="none" w:sz="0" w:space="0" w:color="auto"/>
                                            <w:left w:val="none" w:sz="0" w:space="0" w:color="auto"/>
                                            <w:bottom w:val="none" w:sz="0" w:space="0" w:color="auto"/>
                                            <w:right w:val="none" w:sz="0" w:space="0" w:color="auto"/>
                                          </w:divBdr>
                                          <w:divsChild>
                                            <w:div w:id="1570917127">
                                              <w:marLeft w:val="0"/>
                                              <w:marRight w:val="0"/>
                                              <w:marTop w:val="0"/>
                                              <w:marBottom w:val="0"/>
                                              <w:divBdr>
                                                <w:top w:val="none" w:sz="0" w:space="0" w:color="auto"/>
                                                <w:left w:val="none" w:sz="0" w:space="0" w:color="auto"/>
                                                <w:bottom w:val="none" w:sz="0" w:space="0" w:color="auto"/>
                                                <w:right w:val="none" w:sz="0" w:space="0" w:color="auto"/>
                                              </w:divBdr>
                                              <w:divsChild>
                                                <w:div w:id="154301544">
                                                  <w:marLeft w:val="0"/>
                                                  <w:marRight w:val="0"/>
                                                  <w:marTop w:val="0"/>
                                                  <w:marBottom w:val="0"/>
                                                  <w:divBdr>
                                                    <w:top w:val="none" w:sz="0" w:space="0" w:color="auto"/>
                                                    <w:left w:val="none" w:sz="0" w:space="0" w:color="auto"/>
                                                    <w:bottom w:val="none" w:sz="0" w:space="0" w:color="auto"/>
                                                    <w:right w:val="none" w:sz="0" w:space="0" w:color="auto"/>
                                                  </w:divBdr>
                                                  <w:divsChild>
                                                    <w:div w:id="1406495758">
                                                      <w:marLeft w:val="0"/>
                                                      <w:marRight w:val="0"/>
                                                      <w:marTop w:val="0"/>
                                                      <w:marBottom w:val="0"/>
                                                      <w:divBdr>
                                                        <w:top w:val="none" w:sz="0" w:space="0" w:color="auto"/>
                                                        <w:left w:val="none" w:sz="0" w:space="0" w:color="auto"/>
                                                        <w:bottom w:val="none" w:sz="0" w:space="0" w:color="auto"/>
                                                        <w:right w:val="none" w:sz="0" w:space="0" w:color="auto"/>
                                                      </w:divBdr>
                                                      <w:divsChild>
                                                        <w:div w:id="1084766718">
                                                          <w:marLeft w:val="0"/>
                                                          <w:marRight w:val="0"/>
                                                          <w:marTop w:val="0"/>
                                                          <w:marBottom w:val="0"/>
                                                          <w:divBdr>
                                                            <w:top w:val="none" w:sz="0" w:space="0" w:color="auto"/>
                                                            <w:left w:val="none" w:sz="0" w:space="0" w:color="auto"/>
                                                            <w:bottom w:val="none" w:sz="0" w:space="0" w:color="auto"/>
                                                            <w:right w:val="none" w:sz="0" w:space="0" w:color="auto"/>
                                                          </w:divBdr>
                                                          <w:divsChild>
                                                            <w:div w:id="1114911005">
                                                              <w:marLeft w:val="0"/>
                                                              <w:marRight w:val="150"/>
                                                              <w:marTop w:val="0"/>
                                                              <w:marBottom w:val="150"/>
                                                              <w:divBdr>
                                                                <w:top w:val="none" w:sz="0" w:space="0" w:color="auto"/>
                                                                <w:left w:val="none" w:sz="0" w:space="0" w:color="auto"/>
                                                                <w:bottom w:val="none" w:sz="0" w:space="0" w:color="auto"/>
                                                                <w:right w:val="none" w:sz="0" w:space="0" w:color="auto"/>
                                                              </w:divBdr>
                                                              <w:divsChild>
                                                                <w:div w:id="469905143">
                                                                  <w:marLeft w:val="0"/>
                                                                  <w:marRight w:val="0"/>
                                                                  <w:marTop w:val="0"/>
                                                                  <w:marBottom w:val="0"/>
                                                                  <w:divBdr>
                                                                    <w:top w:val="none" w:sz="0" w:space="0" w:color="auto"/>
                                                                    <w:left w:val="none" w:sz="0" w:space="0" w:color="auto"/>
                                                                    <w:bottom w:val="none" w:sz="0" w:space="0" w:color="auto"/>
                                                                    <w:right w:val="none" w:sz="0" w:space="0" w:color="auto"/>
                                                                  </w:divBdr>
                                                                  <w:divsChild>
                                                                    <w:div w:id="218638913">
                                                                      <w:marLeft w:val="0"/>
                                                                      <w:marRight w:val="0"/>
                                                                      <w:marTop w:val="0"/>
                                                                      <w:marBottom w:val="0"/>
                                                                      <w:divBdr>
                                                                        <w:top w:val="none" w:sz="0" w:space="0" w:color="auto"/>
                                                                        <w:left w:val="none" w:sz="0" w:space="0" w:color="auto"/>
                                                                        <w:bottom w:val="none" w:sz="0" w:space="0" w:color="auto"/>
                                                                        <w:right w:val="none" w:sz="0" w:space="0" w:color="auto"/>
                                                                      </w:divBdr>
                                                                      <w:divsChild>
                                                                        <w:div w:id="247036650">
                                                                          <w:marLeft w:val="0"/>
                                                                          <w:marRight w:val="0"/>
                                                                          <w:marTop w:val="0"/>
                                                                          <w:marBottom w:val="0"/>
                                                                          <w:divBdr>
                                                                            <w:top w:val="none" w:sz="0" w:space="0" w:color="auto"/>
                                                                            <w:left w:val="none" w:sz="0" w:space="0" w:color="auto"/>
                                                                            <w:bottom w:val="none" w:sz="0" w:space="0" w:color="auto"/>
                                                                            <w:right w:val="none" w:sz="0" w:space="0" w:color="auto"/>
                                                                          </w:divBdr>
                                                                          <w:divsChild>
                                                                            <w:div w:id="167402960">
                                                                              <w:marLeft w:val="0"/>
                                                                              <w:marRight w:val="0"/>
                                                                              <w:marTop w:val="0"/>
                                                                              <w:marBottom w:val="0"/>
                                                                              <w:divBdr>
                                                                                <w:top w:val="none" w:sz="0" w:space="0" w:color="auto"/>
                                                                                <w:left w:val="none" w:sz="0" w:space="0" w:color="auto"/>
                                                                                <w:bottom w:val="none" w:sz="0" w:space="0" w:color="auto"/>
                                                                                <w:right w:val="none" w:sz="0" w:space="0" w:color="auto"/>
                                                                              </w:divBdr>
                                                                              <w:divsChild>
                                                                                <w:div w:id="1591353079">
                                                                                  <w:marLeft w:val="0"/>
                                                                                  <w:marRight w:val="0"/>
                                                                                  <w:marTop w:val="0"/>
                                                                                  <w:marBottom w:val="0"/>
                                                                                  <w:divBdr>
                                                                                    <w:top w:val="none" w:sz="0" w:space="0" w:color="auto"/>
                                                                                    <w:left w:val="none" w:sz="0" w:space="0" w:color="auto"/>
                                                                                    <w:bottom w:val="none" w:sz="0" w:space="0" w:color="auto"/>
                                                                                    <w:right w:val="none" w:sz="0" w:space="0" w:color="auto"/>
                                                                                  </w:divBdr>
                                                                                  <w:divsChild>
                                                                                    <w:div w:id="963265637">
                                                                                      <w:marLeft w:val="0"/>
                                                                                      <w:marRight w:val="0"/>
                                                                                      <w:marTop w:val="0"/>
                                                                                      <w:marBottom w:val="0"/>
                                                                                      <w:divBdr>
                                                                                        <w:top w:val="none" w:sz="0" w:space="0" w:color="auto"/>
                                                                                        <w:left w:val="none" w:sz="0" w:space="0" w:color="auto"/>
                                                                                        <w:bottom w:val="none" w:sz="0" w:space="0" w:color="auto"/>
                                                                                        <w:right w:val="none" w:sz="0" w:space="0" w:color="auto"/>
                                                                                      </w:divBdr>
                                                                                    </w:div>
                                                                                    <w:div w:id="16204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550940">
      <w:bodyDiv w:val="1"/>
      <w:marLeft w:val="0"/>
      <w:marRight w:val="0"/>
      <w:marTop w:val="0"/>
      <w:marBottom w:val="0"/>
      <w:divBdr>
        <w:top w:val="none" w:sz="0" w:space="0" w:color="auto"/>
        <w:left w:val="none" w:sz="0" w:space="0" w:color="auto"/>
        <w:bottom w:val="none" w:sz="0" w:space="0" w:color="auto"/>
        <w:right w:val="none" w:sz="0" w:space="0" w:color="auto"/>
      </w:divBdr>
    </w:div>
    <w:div w:id="1477993138">
      <w:bodyDiv w:val="1"/>
      <w:marLeft w:val="0"/>
      <w:marRight w:val="0"/>
      <w:marTop w:val="0"/>
      <w:marBottom w:val="0"/>
      <w:divBdr>
        <w:top w:val="none" w:sz="0" w:space="0" w:color="auto"/>
        <w:left w:val="none" w:sz="0" w:space="0" w:color="auto"/>
        <w:bottom w:val="none" w:sz="0" w:space="0" w:color="auto"/>
        <w:right w:val="none" w:sz="0" w:space="0" w:color="auto"/>
      </w:divBdr>
    </w:div>
    <w:div w:id="196545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sstpublicschools.org/board-alumn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D40C3-456C-46C8-A0DA-DF36556D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6472</Words>
  <Characters>36893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DSST</Company>
  <LinksUpToDate>false</LinksUpToDate>
  <CharactersWithSpaces>43279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Wilkerson</dc:creator>
  <cp:lastModifiedBy>Kaitlin Glenn</cp:lastModifiedBy>
  <cp:revision>2</cp:revision>
  <cp:lastPrinted>2016-09-07T16:22:00Z</cp:lastPrinted>
  <dcterms:created xsi:type="dcterms:W3CDTF">2016-09-30T16:07:00Z</dcterms:created>
  <dcterms:modified xsi:type="dcterms:W3CDTF">2016-09-30T16:07:00Z</dcterms:modified>
</cp:coreProperties>
</file>