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5645" w14:textId="6D3C479E" w:rsidR="006B243C" w:rsidRPr="00C031FD" w:rsidRDefault="006B243C" w:rsidP="006B243C">
      <w:pPr>
        <w:pStyle w:val="Heading1"/>
        <w:spacing w:before="0" w:line="300" w:lineRule="atLeast"/>
        <w:rPr>
          <w:rFonts w:ascii="Noto Sans" w:hAnsi="Noto Sans" w:cs="Noto Sans"/>
          <w:color w:val="000000"/>
          <w:spacing w:val="-2"/>
          <w:sz w:val="28"/>
          <w:szCs w:val="28"/>
        </w:rPr>
      </w:pPr>
      <w:r w:rsidRPr="00C031FD">
        <w:rPr>
          <w:rFonts w:ascii="Noto Sans" w:hAnsi="Noto Sans" w:cs="Noto Sans"/>
          <w:color w:val="000000"/>
          <w:spacing w:val="-2"/>
          <w:sz w:val="28"/>
          <w:szCs w:val="28"/>
        </w:rPr>
        <w:t>Staff Accountant</w:t>
      </w:r>
    </w:p>
    <w:p w14:paraId="6022B69D" w14:textId="63925A4B" w:rsidR="00E92E8C" w:rsidRPr="00E92E8C" w:rsidRDefault="00E92E8C" w:rsidP="00606BE6">
      <w:pPr>
        <w:spacing w:after="0"/>
        <w:rPr>
          <w:rFonts w:ascii="Noto Sans" w:hAnsi="Noto Sans" w:cs="Noto Sans"/>
          <w:b/>
          <w:bCs/>
          <w:color w:val="000000"/>
        </w:rPr>
      </w:pPr>
      <w:r w:rsidRPr="00E92E8C">
        <w:rPr>
          <w:rFonts w:ascii="Noto Sans" w:hAnsi="Noto Sans" w:cs="Noto Sans"/>
          <w:b/>
          <w:bCs/>
          <w:color w:val="000000"/>
        </w:rPr>
        <w:t>William Chris Wine Company</w:t>
      </w:r>
      <w:r w:rsidR="00606BE6">
        <w:rPr>
          <w:rFonts w:ascii="Noto Sans" w:hAnsi="Noto Sans" w:cs="Noto Sans"/>
          <w:b/>
          <w:bCs/>
          <w:color w:val="000000"/>
        </w:rPr>
        <w:t xml:space="preserve">  </w:t>
      </w:r>
    </w:p>
    <w:p w14:paraId="75AD6F27" w14:textId="4BF73FFD" w:rsidR="006B243C" w:rsidRPr="00606BE6" w:rsidRDefault="006B243C" w:rsidP="006B243C">
      <w:pPr>
        <w:rPr>
          <w:rFonts w:ascii="Noto Sans" w:hAnsi="Noto Sans" w:cs="Noto Sans"/>
          <w:b/>
          <w:bCs/>
          <w:color w:val="000000"/>
        </w:rPr>
      </w:pPr>
      <w:r w:rsidRPr="00606BE6">
        <w:rPr>
          <w:rFonts w:ascii="Noto Sans" w:hAnsi="Noto Sans" w:cs="Noto Sans"/>
          <w:b/>
          <w:bCs/>
          <w:color w:val="000000"/>
        </w:rPr>
        <w:t>Hye, TX 78635</w:t>
      </w:r>
    </w:p>
    <w:p w14:paraId="5E270002" w14:textId="678DAE29" w:rsidR="00E92E8C" w:rsidRPr="00E92E8C" w:rsidRDefault="00414662" w:rsidP="00E92E8C">
      <w:pPr>
        <w:spacing w:after="0" w:line="240" w:lineRule="auto"/>
        <w:rPr>
          <w:rFonts w:ascii="Calibri" w:eastAsia="Calibri" w:hAnsi="Calibri" w:cs="Times New Roman"/>
        </w:rPr>
      </w:pPr>
      <w:r w:rsidRPr="00414662">
        <w:rPr>
          <w:rFonts w:ascii="Calibri" w:eastAsia="Calibri" w:hAnsi="Calibri" w:cs="Times New Roman"/>
        </w:rPr>
        <w:t xml:space="preserve">William Chris </w:t>
      </w:r>
      <w:r w:rsidR="006B243C">
        <w:rPr>
          <w:rFonts w:ascii="Calibri" w:eastAsia="Calibri" w:hAnsi="Calibri" w:cs="Times New Roman"/>
        </w:rPr>
        <w:t>Wine Company</w:t>
      </w:r>
      <w:r w:rsidRPr="00414662">
        <w:rPr>
          <w:rFonts w:ascii="Calibri" w:eastAsia="Calibri" w:hAnsi="Calibri" w:cs="Times New Roman"/>
        </w:rPr>
        <w:t xml:space="preserve"> offers a true Texas Hill Country wine experience </w:t>
      </w:r>
      <w:r w:rsidR="006B243C">
        <w:rPr>
          <w:rFonts w:ascii="Calibri" w:eastAsia="Calibri" w:hAnsi="Calibri" w:cs="Times New Roman"/>
        </w:rPr>
        <w:t>in two locations.  A</w:t>
      </w:r>
      <w:r w:rsidRPr="00414662">
        <w:rPr>
          <w:rFonts w:ascii="Calibri" w:eastAsia="Calibri" w:hAnsi="Calibri" w:cs="Times New Roman"/>
        </w:rPr>
        <w:t xml:space="preserve"> beautiful oak-studded property in Hye, Texas</w:t>
      </w:r>
      <w:r w:rsidR="006B243C">
        <w:rPr>
          <w:rFonts w:ascii="Calibri" w:eastAsia="Calibri" w:hAnsi="Calibri" w:cs="Times New Roman"/>
        </w:rPr>
        <w:t xml:space="preserve"> and a </w:t>
      </w:r>
      <w:r w:rsidR="00E92E8C">
        <w:rPr>
          <w:rFonts w:ascii="Calibri" w:eastAsia="Calibri" w:hAnsi="Calibri" w:cs="Times New Roman"/>
        </w:rPr>
        <w:t>another located in the heart of Fredericksburg.</w:t>
      </w:r>
      <w:r w:rsidRPr="00414662">
        <w:rPr>
          <w:rFonts w:ascii="Calibri" w:eastAsia="Calibri" w:hAnsi="Calibri" w:cs="Times New Roman"/>
        </w:rPr>
        <w:t xml:space="preserve"> William Chris focuses on Texas-grown premium wine from estate-run vineyards across the state offer</w:t>
      </w:r>
      <w:r w:rsidR="009814CC">
        <w:rPr>
          <w:rFonts w:ascii="Calibri" w:eastAsia="Calibri" w:hAnsi="Calibri" w:cs="Times New Roman"/>
        </w:rPr>
        <w:t>ing</w:t>
      </w:r>
      <w:r w:rsidRPr="00414662">
        <w:rPr>
          <w:rFonts w:ascii="Calibri" w:eastAsia="Calibri" w:hAnsi="Calibri" w:cs="Times New Roman"/>
        </w:rPr>
        <w:t xml:space="preserve"> a unique tasting experience </w:t>
      </w:r>
      <w:r w:rsidR="00276087">
        <w:rPr>
          <w:rFonts w:ascii="Calibri" w:eastAsia="Calibri" w:hAnsi="Calibri" w:cs="Times New Roman"/>
        </w:rPr>
        <w:t>at</w:t>
      </w:r>
      <w:r w:rsidRPr="00414662">
        <w:rPr>
          <w:rFonts w:ascii="Calibri" w:eastAsia="Calibri" w:hAnsi="Calibri" w:cs="Times New Roman"/>
        </w:rPr>
        <w:t xml:space="preserve"> their </w:t>
      </w:r>
      <w:r w:rsidR="009814CC">
        <w:rPr>
          <w:rFonts w:ascii="Calibri" w:eastAsia="Calibri" w:hAnsi="Calibri" w:cs="Times New Roman"/>
        </w:rPr>
        <w:t>multiple locations</w:t>
      </w:r>
      <w:r w:rsidRPr="00414662">
        <w:rPr>
          <w:rFonts w:ascii="Calibri" w:eastAsia="Calibri" w:hAnsi="Calibri" w:cs="Times New Roman"/>
        </w:rPr>
        <w:t>. Barrel tastings, special events and genuine hospitality are all part of the William Chris experience</w:t>
      </w:r>
      <w:r>
        <w:rPr>
          <w:rFonts w:ascii="Calibri" w:eastAsia="Calibri" w:hAnsi="Calibri" w:cs="Times New Roman"/>
        </w:rPr>
        <w:t>.</w:t>
      </w:r>
      <w:r w:rsidR="00E92E8C">
        <w:rPr>
          <w:rFonts w:ascii="Calibri" w:eastAsia="Calibri" w:hAnsi="Calibri" w:cs="Times New Roman"/>
        </w:rPr>
        <w:t xml:space="preserve">  </w:t>
      </w:r>
      <w:r w:rsidR="00E92E8C" w:rsidRPr="00E92E8C">
        <w:rPr>
          <w:rFonts w:ascii="Calibri" w:eastAsia="Calibri" w:hAnsi="Calibri" w:cs="Times New Roman"/>
          <w:b/>
          <w:bCs/>
          <w:i/>
          <w:iCs/>
        </w:rPr>
        <w:t>We are pleased to share a piece of our world.</w:t>
      </w:r>
    </w:p>
    <w:p w14:paraId="710D11B3" w14:textId="77777777" w:rsidR="00414662" w:rsidRPr="00414662" w:rsidRDefault="00414662" w:rsidP="00414662">
      <w:pPr>
        <w:spacing w:after="0" w:line="240" w:lineRule="auto"/>
        <w:rPr>
          <w:rFonts w:ascii="Calibri" w:eastAsia="Calibri" w:hAnsi="Calibri" w:cs="Times New Roman"/>
        </w:rPr>
      </w:pPr>
    </w:p>
    <w:p w14:paraId="1D6CE303" w14:textId="393E284D" w:rsidR="00EC32CA" w:rsidRPr="001C797E" w:rsidRDefault="00414662" w:rsidP="00414662">
      <w:pPr>
        <w:spacing w:after="0" w:line="240" w:lineRule="auto"/>
        <w:rPr>
          <w:rFonts w:ascii="Calibri" w:eastAsia="Calibri" w:hAnsi="Calibri" w:cs="Times New Roman"/>
        </w:rPr>
      </w:pPr>
      <w:r w:rsidRPr="00414662">
        <w:rPr>
          <w:rFonts w:ascii="Calibri" w:eastAsia="Calibri" w:hAnsi="Calibri" w:cs="Times New Roman"/>
        </w:rPr>
        <w:t xml:space="preserve">William Chris Vineyards is seeking </w:t>
      </w:r>
      <w:r w:rsidR="001C797E">
        <w:rPr>
          <w:rFonts w:ascii="Calibri" w:eastAsia="Calibri" w:hAnsi="Calibri" w:cs="Times New Roman"/>
        </w:rPr>
        <w:t xml:space="preserve">an accountant </w:t>
      </w:r>
      <w:r w:rsidRPr="00414662">
        <w:rPr>
          <w:rFonts w:ascii="Calibri" w:eastAsia="Calibri" w:hAnsi="Calibri" w:cs="Times New Roman"/>
        </w:rPr>
        <w:t>to join our dynamic team</w:t>
      </w:r>
      <w:r w:rsidR="001C797E">
        <w:rPr>
          <w:rFonts w:ascii="Calibri" w:eastAsia="Calibri" w:hAnsi="Calibri" w:cs="Times New Roman"/>
        </w:rPr>
        <w:t>.</w:t>
      </w:r>
      <w:r w:rsidRPr="00414662">
        <w:rPr>
          <w:rFonts w:ascii="Calibri" w:eastAsia="Calibri" w:hAnsi="Calibri" w:cs="Times New Roman"/>
        </w:rPr>
        <w:t xml:space="preserve"> This position will report directly to the </w:t>
      </w:r>
      <w:r w:rsidR="009814CC">
        <w:rPr>
          <w:rFonts w:ascii="Calibri" w:eastAsia="Calibri" w:hAnsi="Calibri" w:cs="Times New Roman"/>
        </w:rPr>
        <w:t>Controller</w:t>
      </w:r>
      <w:r w:rsidR="001C797E">
        <w:rPr>
          <w:rFonts w:ascii="Calibri" w:eastAsia="Calibri" w:hAnsi="Calibri" w:cs="Times New Roman"/>
        </w:rPr>
        <w:t xml:space="preserve">. </w:t>
      </w:r>
      <w:r w:rsidR="00EC32CA" w:rsidRPr="00D04B84">
        <w:rPr>
          <w:rFonts w:eastAsia="Times New Roman" w:cs="Arial"/>
        </w:rPr>
        <w:t xml:space="preserve">This position is a key member of the </w:t>
      </w:r>
      <w:r w:rsidR="009E1402" w:rsidRPr="00D04B84">
        <w:rPr>
          <w:rFonts w:eastAsia="Times New Roman" w:cs="Arial"/>
        </w:rPr>
        <w:t xml:space="preserve">William Chris </w:t>
      </w:r>
      <w:r w:rsidR="00EC32CA" w:rsidRPr="00D04B84">
        <w:rPr>
          <w:rFonts w:eastAsia="Times New Roman" w:cs="Arial"/>
        </w:rPr>
        <w:t>Team</w:t>
      </w:r>
      <w:r w:rsidR="001C797E">
        <w:rPr>
          <w:rFonts w:eastAsia="Times New Roman" w:cs="Arial"/>
        </w:rPr>
        <w:t xml:space="preserve">, and </w:t>
      </w:r>
      <w:r w:rsidR="00EC32CA" w:rsidRPr="00D04B84">
        <w:rPr>
          <w:rFonts w:eastAsia="Times New Roman" w:cs="Arial"/>
        </w:rPr>
        <w:t xml:space="preserve">will work with all functional areas having a direct impact on the success of the company.   </w:t>
      </w:r>
    </w:p>
    <w:p w14:paraId="754D9B9D" w14:textId="77777777" w:rsidR="009E1402" w:rsidRPr="00D04B84" w:rsidRDefault="009E1402" w:rsidP="00EC32CA">
      <w:pPr>
        <w:spacing w:after="0" w:line="240" w:lineRule="auto"/>
        <w:rPr>
          <w:rFonts w:eastAsia="Times New Roman" w:cs="Arial"/>
        </w:rPr>
      </w:pPr>
    </w:p>
    <w:p w14:paraId="3D57D8B6" w14:textId="205DA99B" w:rsidR="00EC32CA" w:rsidRPr="00D04B84" w:rsidRDefault="00EC32CA" w:rsidP="00EC32CA">
      <w:pPr>
        <w:spacing w:after="0" w:line="240" w:lineRule="auto"/>
        <w:rPr>
          <w:rFonts w:eastAsia="Times New Roman" w:cs="Arial"/>
        </w:rPr>
      </w:pPr>
      <w:r w:rsidRPr="00D04B84">
        <w:rPr>
          <w:rFonts w:eastAsia="Times New Roman" w:cs="Arial"/>
        </w:rPr>
        <w:t xml:space="preserve">Critical </w:t>
      </w:r>
      <w:r w:rsidR="00C031FD">
        <w:rPr>
          <w:rFonts w:eastAsia="Times New Roman" w:cs="Arial"/>
        </w:rPr>
        <w:t>to</w:t>
      </w:r>
      <w:r w:rsidRPr="00D04B84">
        <w:rPr>
          <w:rFonts w:eastAsia="Times New Roman" w:cs="Arial"/>
        </w:rPr>
        <w:t xml:space="preserve"> this role is effectively balancing business partnering with fiduciary responsibilities to create long-term value.  The fiduciary role ensures accurate legal entity reporting in compliance with GAAP, corporate, tax, legal and statutory requirements.  </w:t>
      </w:r>
      <w:r w:rsidR="00BC3E4B" w:rsidRPr="00D04B84">
        <w:rPr>
          <w:rFonts w:eastAsia="Times New Roman" w:cs="Arial"/>
        </w:rPr>
        <w:t>Partnering entails c</w:t>
      </w:r>
      <w:r w:rsidRPr="00D04B84">
        <w:rPr>
          <w:rFonts w:eastAsia="Times New Roman" w:cs="Arial"/>
        </w:rPr>
        <w:t>ommunicating effectively with senior management and staff regarding objectives of the</w:t>
      </w:r>
      <w:r w:rsidR="00BC3E4B" w:rsidRPr="00D04B84">
        <w:rPr>
          <w:rFonts w:eastAsia="Times New Roman" w:cs="Arial"/>
        </w:rPr>
        <w:t xml:space="preserve"> company and helping to identify and define strategies and assisting in the attainment of financial objectives</w:t>
      </w:r>
      <w:r w:rsidRPr="00D04B84">
        <w:rPr>
          <w:rFonts w:eastAsia="Times New Roman" w:cs="Arial"/>
        </w:rPr>
        <w:t>. </w:t>
      </w:r>
    </w:p>
    <w:p w14:paraId="6E218F90" w14:textId="77777777" w:rsidR="00EC32CA" w:rsidRPr="00D04B84" w:rsidRDefault="00EC32CA" w:rsidP="00EC32CA">
      <w:pPr>
        <w:spacing w:after="0" w:line="240" w:lineRule="auto"/>
        <w:rPr>
          <w:rFonts w:eastAsia="Times New Roman" w:cs="Arial"/>
        </w:rPr>
      </w:pPr>
      <w:r w:rsidRPr="00D04B84">
        <w:rPr>
          <w:rFonts w:eastAsia="Times New Roman" w:cs="Arial"/>
        </w:rPr>
        <w:t> </w:t>
      </w:r>
    </w:p>
    <w:p w14:paraId="75338B2B" w14:textId="29B8AF4C" w:rsidR="00EC32CA" w:rsidRPr="00276087" w:rsidRDefault="00694343" w:rsidP="00276087">
      <w:pPr>
        <w:spacing w:after="0" w:line="240" w:lineRule="auto"/>
        <w:rPr>
          <w:rFonts w:eastAsia="Times New Roman" w:cs="Arial"/>
          <w:b/>
        </w:rPr>
      </w:pPr>
      <w:r w:rsidRPr="00D04B84">
        <w:rPr>
          <w:rFonts w:eastAsia="Times New Roman" w:cs="Arial"/>
          <w:b/>
        </w:rPr>
        <w:t>Job Responsibilities</w:t>
      </w:r>
    </w:p>
    <w:p w14:paraId="556EE9B4" w14:textId="04B685C4" w:rsidR="00EC32CA" w:rsidRPr="00D04B84" w:rsidRDefault="00E92E8C" w:rsidP="00482EA7">
      <w:pPr>
        <w:numPr>
          <w:ilvl w:val="0"/>
          <w:numId w:val="1"/>
        </w:numPr>
        <w:spacing w:after="100" w:afterAutospacing="1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Contribute to </w:t>
      </w:r>
      <w:r w:rsidR="00EC32CA" w:rsidRPr="00D04B84">
        <w:rPr>
          <w:rFonts w:eastAsia="Times New Roman" w:cs="Arial"/>
        </w:rPr>
        <w:t>Month-end close process.</w:t>
      </w:r>
    </w:p>
    <w:p w14:paraId="32071DEE" w14:textId="21ECE79D" w:rsidR="00EC32CA" w:rsidRPr="00E92E8C" w:rsidRDefault="00EC32CA" w:rsidP="00E92E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04B84">
        <w:rPr>
          <w:rFonts w:eastAsia="Times New Roman" w:cs="Arial"/>
        </w:rPr>
        <w:t xml:space="preserve">Responsible to reconcile and verify the accuracy of the Balance Sheet by preparing detailed support of </w:t>
      </w:r>
      <w:r w:rsidR="00BC3E4B" w:rsidRPr="00D04B84">
        <w:rPr>
          <w:rFonts w:eastAsia="Times New Roman" w:cs="Arial"/>
        </w:rPr>
        <w:t>assigned reconciliations</w:t>
      </w:r>
      <w:r w:rsidRPr="00D04B84">
        <w:rPr>
          <w:rFonts w:eastAsia="Times New Roman" w:cs="Arial"/>
        </w:rPr>
        <w:t>.</w:t>
      </w:r>
    </w:p>
    <w:p w14:paraId="281A5832" w14:textId="756F7F98" w:rsidR="00850FE5" w:rsidRDefault="00850FE5" w:rsidP="0048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850FE5">
        <w:rPr>
          <w:rFonts w:eastAsia="Times New Roman" w:cs="Arial"/>
        </w:rPr>
        <w:t>Manage credit card applications and charges.</w:t>
      </w:r>
    </w:p>
    <w:p w14:paraId="3C3FAE2E" w14:textId="01B56CC4" w:rsidR="00D51775" w:rsidRPr="00482EA7" w:rsidRDefault="00850FE5" w:rsidP="00482E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850FE5">
        <w:rPr>
          <w:rFonts w:eastAsia="Times New Roman" w:cs="Arial"/>
        </w:rPr>
        <w:t>Maintaining documentation for accounts payable</w:t>
      </w:r>
    </w:p>
    <w:p w14:paraId="7209E004" w14:textId="6B10C6BA" w:rsidR="00D51775" w:rsidRPr="00850FE5" w:rsidRDefault="00D51775" w:rsidP="00D5177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D04B84">
        <w:rPr>
          <w:rFonts w:eastAsia="Times New Roman" w:cs="Arial"/>
        </w:rPr>
        <w:t xml:space="preserve">Multi entity </w:t>
      </w:r>
      <w:r w:rsidRPr="00D04B84">
        <w:rPr>
          <w:rFonts w:cs="Arial"/>
        </w:rPr>
        <w:t>A/P, A/R, Payroll, reconciling of monthly bank statements</w:t>
      </w:r>
      <w:r w:rsidR="003E3AFB">
        <w:rPr>
          <w:rFonts w:cs="Arial"/>
        </w:rPr>
        <w:t>, filing, etc.</w:t>
      </w:r>
    </w:p>
    <w:p w14:paraId="7DA4BEC9" w14:textId="466EBFD5" w:rsidR="00850FE5" w:rsidRPr="00D04B84" w:rsidRDefault="00850FE5" w:rsidP="00D5177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850FE5">
        <w:rPr>
          <w:rFonts w:eastAsia="Times New Roman" w:cs="Arial"/>
        </w:rPr>
        <w:t>Perform such other accounting, financial, or administrative tasks as may be required from time to time – quite often on short notice - by the C</w:t>
      </w:r>
      <w:r>
        <w:rPr>
          <w:rFonts w:eastAsia="Times New Roman" w:cs="Arial"/>
        </w:rPr>
        <w:t>ontroller</w:t>
      </w:r>
      <w:r w:rsidRPr="00850FE5">
        <w:rPr>
          <w:rFonts w:eastAsia="Times New Roman" w:cs="Arial"/>
        </w:rPr>
        <w:t>.</w:t>
      </w:r>
    </w:p>
    <w:p w14:paraId="7FE3FA54" w14:textId="77777777" w:rsidR="00D51775" w:rsidRPr="00D04B84" w:rsidRDefault="00D51775" w:rsidP="00EC32CA">
      <w:pPr>
        <w:spacing w:after="0" w:line="240" w:lineRule="auto"/>
        <w:outlineLvl w:val="1"/>
        <w:rPr>
          <w:rFonts w:eastAsia="Times New Roman" w:cs="Arial"/>
          <w:b/>
          <w:bCs/>
        </w:rPr>
      </w:pPr>
    </w:p>
    <w:p w14:paraId="68075289" w14:textId="0EF3263A" w:rsidR="00EC32CA" w:rsidRPr="00D04B84" w:rsidRDefault="00EC32CA" w:rsidP="009E1402">
      <w:pPr>
        <w:spacing w:after="0" w:line="240" w:lineRule="auto"/>
        <w:outlineLvl w:val="1"/>
        <w:rPr>
          <w:rFonts w:eastAsia="Times New Roman" w:cs="Arial"/>
        </w:rPr>
      </w:pPr>
      <w:r w:rsidRPr="00D04B84">
        <w:rPr>
          <w:rFonts w:eastAsia="Times New Roman" w:cs="Arial"/>
          <w:b/>
          <w:bCs/>
        </w:rPr>
        <w:t>Qualifications</w:t>
      </w:r>
      <w:r w:rsidR="009E1402" w:rsidRPr="00D04B84">
        <w:rPr>
          <w:rFonts w:eastAsia="Times New Roman" w:cs="Arial"/>
          <w:b/>
          <w:bCs/>
        </w:rPr>
        <w:t xml:space="preserve"> Required</w:t>
      </w:r>
      <w:r w:rsidRPr="00D04B84">
        <w:rPr>
          <w:rFonts w:eastAsia="Times New Roman" w:cs="Times New Roman"/>
        </w:rPr>
        <w:t xml:space="preserve"> </w:t>
      </w:r>
    </w:p>
    <w:p w14:paraId="7BF652DE" w14:textId="210E3399" w:rsidR="00EC32CA" w:rsidRPr="00D04B84" w:rsidRDefault="009814CC" w:rsidP="00482EA7">
      <w:pPr>
        <w:numPr>
          <w:ilvl w:val="0"/>
          <w:numId w:val="2"/>
        </w:numPr>
        <w:spacing w:after="100" w:afterAutospacing="1" w:line="240" w:lineRule="auto"/>
        <w:rPr>
          <w:rFonts w:eastAsia="Times New Roman" w:cs="Arial"/>
        </w:rPr>
      </w:pPr>
      <w:r w:rsidRPr="00D04B84">
        <w:rPr>
          <w:rFonts w:eastAsia="Times New Roman" w:cs="Arial"/>
        </w:rPr>
        <w:t>Four-year</w:t>
      </w:r>
      <w:r w:rsidR="00EC32CA" w:rsidRPr="00D04B84">
        <w:rPr>
          <w:rFonts w:eastAsia="Times New Roman" w:cs="Arial"/>
        </w:rPr>
        <w:t xml:space="preserve"> degree in Accounting, Finance or Business with an accounting emphasis</w:t>
      </w:r>
      <w:r w:rsidR="00BC3E4B" w:rsidRPr="00D04B84">
        <w:rPr>
          <w:rFonts w:eastAsia="Times New Roman" w:cs="Arial"/>
        </w:rPr>
        <w:t xml:space="preserve"> </w:t>
      </w:r>
      <w:r>
        <w:rPr>
          <w:rFonts w:eastAsia="Times New Roman" w:cs="Arial"/>
        </w:rPr>
        <w:t>from a</w:t>
      </w:r>
      <w:r w:rsidR="00276087">
        <w:rPr>
          <w:rFonts w:eastAsia="Times New Roman" w:cs="Arial"/>
        </w:rPr>
        <w:t>n</w:t>
      </w:r>
      <w:r>
        <w:rPr>
          <w:rFonts w:eastAsia="Times New Roman" w:cs="Arial"/>
        </w:rPr>
        <w:t xml:space="preserve"> accredited university</w:t>
      </w:r>
    </w:p>
    <w:p w14:paraId="33D60D94" w14:textId="372E3158" w:rsidR="00EC32CA" w:rsidRPr="00D04B84" w:rsidRDefault="00EC32CA" w:rsidP="0027608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04B84">
        <w:rPr>
          <w:rFonts w:eastAsia="Times New Roman" w:cs="Arial"/>
        </w:rPr>
        <w:t xml:space="preserve">Minimum 2 </w:t>
      </w:r>
      <w:r w:rsidR="009814CC" w:rsidRPr="00D04B84">
        <w:rPr>
          <w:rFonts w:eastAsia="Times New Roman" w:cs="Arial"/>
        </w:rPr>
        <w:t>years</w:t>
      </w:r>
      <w:r w:rsidR="009814CC">
        <w:rPr>
          <w:rFonts w:eastAsia="Times New Roman" w:cs="Arial"/>
        </w:rPr>
        <w:t xml:space="preserve"> of</w:t>
      </w:r>
      <w:r w:rsidR="009814CC" w:rsidRPr="00D04B84">
        <w:rPr>
          <w:rFonts w:eastAsia="Times New Roman" w:cs="Arial"/>
        </w:rPr>
        <w:t xml:space="preserve"> experience</w:t>
      </w:r>
      <w:r w:rsidRPr="00D04B84">
        <w:rPr>
          <w:rFonts w:eastAsia="Times New Roman" w:cs="Arial"/>
        </w:rPr>
        <w:t xml:space="preserve"> as an accountant</w:t>
      </w:r>
      <w:r w:rsidR="00D51775" w:rsidRPr="00D04B84">
        <w:rPr>
          <w:rFonts w:eastAsia="Times New Roman" w:cs="Arial"/>
        </w:rPr>
        <w:t xml:space="preserve"> </w:t>
      </w:r>
    </w:p>
    <w:p w14:paraId="35D3B537" w14:textId="77777777" w:rsidR="00EC32CA" w:rsidRPr="00D04B84" w:rsidRDefault="00EC32CA" w:rsidP="00276087">
      <w:pPr>
        <w:numPr>
          <w:ilvl w:val="0"/>
          <w:numId w:val="2"/>
        </w:numPr>
        <w:tabs>
          <w:tab w:val="num" w:pos="900"/>
        </w:tabs>
        <w:spacing w:before="100" w:beforeAutospacing="1" w:after="100" w:afterAutospacing="1" w:line="240" w:lineRule="auto"/>
        <w:rPr>
          <w:rFonts w:eastAsia="Times New Roman" w:cs="Arial"/>
        </w:rPr>
      </w:pPr>
      <w:r w:rsidRPr="00D04B84">
        <w:rPr>
          <w:rFonts w:eastAsia="Times New Roman" w:cs="Arial"/>
        </w:rPr>
        <w:t>Ability to work independently</w:t>
      </w:r>
    </w:p>
    <w:p w14:paraId="15DBDFA4" w14:textId="77777777" w:rsidR="00EC32CA" w:rsidRPr="00D04B84" w:rsidRDefault="00EC32CA" w:rsidP="00482E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04B84">
        <w:rPr>
          <w:rFonts w:eastAsia="Times New Roman" w:cs="Arial"/>
        </w:rPr>
        <w:t>Strong communication and interpersonal skills</w:t>
      </w:r>
    </w:p>
    <w:p w14:paraId="2F1F5632" w14:textId="2A23BF4D" w:rsidR="00EC32CA" w:rsidRPr="00D04B84" w:rsidRDefault="00EC32CA" w:rsidP="00EC32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04B84">
        <w:rPr>
          <w:rFonts w:eastAsia="Times New Roman" w:cs="Arial"/>
        </w:rPr>
        <w:t>Knowledge of Micro</w:t>
      </w:r>
      <w:r w:rsidR="00BC3E4B" w:rsidRPr="00D04B84">
        <w:rPr>
          <w:rFonts w:eastAsia="Times New Roman" w:cs="Arial"/>
        </w:rPr>
        <w:t>soft Office (especially Excel)</w:t>
      </w:r>
    </w:p>
    <w:p w14:paraId="5DF79886" w14:textId="334BAE25" w:rsidR="006B243C" w:rsidRDefault="006B243C" w:rsidP="00EC32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6B243C">
        <w:rPr>
          <w:rFonts w:eastAsia="Times New Roman" w:cs="Arial"/>
        </w:rPr>
        <w:t>Possess the ability to prioritize and schedule work assignments</w:t>
      </w:r>
    </w:p>
    <w:p w14:paraId="3E130A27" w14:textId="1514E73C" w:rsidR="00EC32CA" w:rsidRPr="00D04B84" w:rsidRDefault="00EC32CA" w:rsidP="00EC32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04B84">
        <w:rPr>
          <w:rFonts w:eastAsia="Times New Roman" w:cs="Arial"/>
        </w:rPr>
        <w:t>Collaborative and a team player</w:t>
      </w:r>
    </w:p>
    <w:p w14:paraId="7B795EB8" w14:textId="77777777" w:rsidR="00EC32CA" w:rsidRPr="00D04B84" w:rsidRDefault="00EC32CA" w:rsidP="00EC32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04B84">
        <w:rPr>
          <w:rFonts w:eastAsia="Times New Roman" w:cs="Arial"/>
        </w:rPr>
        <w:t>Able to demonstrate a strong power of analytical and numerical reasoning</w:t>
      </w:r>
    </w:p>
    <w:p w14:paraId="7A33AFE7" w14:textId="77777777" w:rsidR="00EC32CA" w:rsidRPr="00D04B84" w:rsidRDefault="00EC32CA" w:rsidP="00EC32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04B84">
        <w:rPr>
          <w:rFonts w:eastAsia="Times New Roman" w:cs="Arial"/>
        </w:rPr>
        <w:t>Ability to learn rapidly and adapt quickly to changing situations</w:t>
      </w:r>
    </w:p>
    <w:p w14:paraId="2BF022E3" w14:textId="77777777" w:rsidR="00EC32CA" w:rsidRPr="00D04B84" w:rsidRDefault="00EC32CA" w:rsidP="00EC32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</w:rPr>
      </w:pPr>
      <w:r w:rsidRPr="00D04B84">
        <w:rPr>
          <w:rFonts w:eastAsia="Times New Roman" w:cs="Arial"/>
        </w:rPr>
        <w:t>Effective problem solving skills</w:t>
      </w:r>
    </w:p>
    <w:p w14:paraId="129049DD" w14:textId="40AE5CFF" w:rsidR="00EC32CA" w:rsidRPr="00482EA7" w:rsidRDefault="001C0EFE" w:rsidP="003E3AF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eastAsia="Times New Roman" w:cs="Arial"/>
        </w:rPr>
      </w:pPr>
      <w:r w:rsidRPr="00D04B84">
        <w:rPr>
          <w:rFonts w:eastAsia="Times New Roman" w:cs="Arial"/>
        </w:rPr>
        <w:t>Demonstrated ability to use automated accounting systems</w:t>
      </w:r>
      <w:r w:rsidR="009814CC">
        <w:rPr>
          <w:rFonts w:eastAsia="Times New Roman" w:cs="Arial"/>
        </w:rPr>
        <w:t xml:space="preserve"> (ERP, Quick Books, etc.)</w:t>
      </w:r>
    </w:p>
    <w:p w14:paraId="446E4C92" w14:textId="362082B8" w:rsidR="00EC32CA" w:rsidRPr="00D04B84" w:rsidRDefault="00EC32CA" w:rsidP="00482EA7">
      <w:pPr>
        <w:numPr>
          <w:ilvl w:val="0"/>
          <w:numId w:val="3"/>
        </w:numPr>
        <w:tabs>
          <w:tab w:val="clear" w:pos="1080"/>
        </w:tabs>
        <w:spacing w:after="100" w:afterAutospacing="1" w:line="240" w:lineRule="auto"/>
        <w:ind w:left="720"/>
        <w:rPr>
          <w:rFonts w:eastAsia="Times New Roman" w:cs="Arial"/>
        </w:rPr>
      </w:pPr>
      <w:r w:rsidRPr="00D04B84">
        <w:rPr>
          <w:rFonts w:eastAsia="Times New Roman" w:cs="Arial"/>
        </w:rPr>
        <w:t xml:space="preserve">Working knowledge of </w:t>
      </w:r>
      <w:r w:rsidR="00BC3E4B" w:rsidRPr="00D04B84">
        <w:rPr>
          <w:rFonts w:eastAsia="Times New Roman" w:cs="Arial"/>
        </w:rPr>
        <w:t>winery operations</w:t>
      </w:r>
      <w:r w:rsidR="00482EA7">
        <w:rPr>
          <w:rFonts w:eastAsia="Times New Roman" w:cs="Arial"/>
        </w:rPr>
        <w:t xml:space="preserve"> preferred</w:t>
      </w:r>
    </w:p>
    <w:p w14:paraId="567C5A19" w14:textId="5D1AC636" w:rsidR="001C0EFE" w:rsidRPr="00D04B84" w:rsidRDefault="001C0EFE" w:rsidP="00482EA7">
      <w:pPr>
        <w:numPr>
          <w:ilvl w:val="0"/>
          <w:numId w:val="3"/>
        </w:numPr>
        <w:tabs>
          <w:tab w:val="clear" w:pos="1080"/>
          <w:tab w:val="num" w:pos="720"/>
        </w:tabs>
        <w:spacing w:before="100" w:beforeAutospacing="1" w:after="100" w:afterAutospacing="1" w:line="240" w:lineRule="auto"/>
        <w:ind w:hanging="720"/>
        <w:rPr>
          <w:rFonts w:eastAsia="Times New Roman" w:cs="Arial"/>
        </w:rPr>
      </w:pPr>
      <w:r w:rsidRPr="00D04B84">
        <w:rPr>
          <w:rFonts w:eastAsia="Times New Roman" w:cs="Arial"/>
        </w:rPr>
        <w:t xml:space="preserve">Experience in cost accounting </w:t>
      </w:r>
      <w:r w:rsidR="00482EA7">
        <w:rPr>
          <w:rFonts w:eastAsia="Times New Roman" w:cs="Arial"/>
        </w:rPr>
        <w:t>preferred</w:t>
      </w:r>
    </w:p>
    <w:p w14:paraId="761D3094" w14:textId="2A1DF0DB" w:rsidR="003E3AFB" w:rsidRPr="003E3AFB" w:rsidRDefault="003E3AFB" w:rsidP="003E3AFB">
      <w:pPr>
        <w:spacing w:after="0" w:line="240" w:lineRule="auto"/>
        <w:outlineLvl w:val="1"/>
        <w:rPr>
          <w:rFonts w:eastAsia="Times New Roman" w:cs="Arial"/>
          <w:b/>
          <w:bCs/>
        </w:rPr>
      </w:pPr>
      <w:proofErr w:type="spellStart"/>
      <w:r w:rsidRPr="003E3AFB">
        <w:rPr>
          <w:rFonts w:eastAsia="Times New Roman" w:cs="Times New Roman"/>
          <w:b/>
          <w:bCs/>
        </w:rPr>
        <w:t>Benifits</w:t>
      </w:r>
      <w:proofErr w:type="spellEnd"/>
      <w:r w:rsidRPr="003E3AFB">
        <w:rPr>
          <w:rFonts w:eastAsia="Times New Roman" w:cs="Times New Roman"/>
          <w:b/>
          <w:bCs/>
        </w:rPr>
        <w:t xml:space="preserve"> </w:t>
      </w:r>
    </w:p>
    <w:p w14:paraId="796DD3C6" w14:textId="77777777" w:rsidR="00C031FD" w:rsidRPr="00C031FD" w:rsidRDefault="00C031FD" w:rsidP="00C031F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C031FD">
        <w:rPr>
          <w:rFonts w:cstheme="minorHAnsi"/>
        </w:rPr>
        <w:t>Competitive Salary</w:t>
      </w:r>
    </w:p>
    <w:p w14:paraId="056253F6" w14:textId="497CCEF1" w:rsidR="00C031FD" w:rsidRPr="00C031FD" w:rsidRDefault="00C031FD" w:rsidP="00C031F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C031FD">
        <w:rPr>
          <w:rFonts w:cstheme="minorHAnsi"/>
        </w:rPr>
        <w:t xml:space="preserve">75% Company paid </w:t>
      </w:r>
      <w:r w:rsidRPr="00C031FD">
        <w:rPr>
          <w:rFonts w:cstheme="minorHAnsi"/>
        </w:rPr>
        <w:t xml:space="preserve">employee </w:t>
      </w:r>
      <w:r w:rsidRPr="00C031FD">
        <w:rPr>
          <w:rFonts w:cstheme="minorHAnsi"/>
        </w:rPr>
        <w:t>health</w:t>
      </w:r>
      <w:r w:rsidRPr="00C031FD">
        <w:rPr>
          <w:rFonts w:cstheme="minorHAnsi"/>
        </w:rPr>
        <w:t>, dental and vision</w:t>
      </w:r>
      <w:r w:rsidRPr="00C031FD">
        <w:rPr>
          <w:rFonts w:cstheme="minorHAnsi"/>
        </w:rPr>
        <w:t xml:space="preserve"> insurance</w:t>
      </w:r>
    </w:p>
    <w:p w14:paraId="283BC6AE" w14:textId="541BD75B" w:rsidR="00C031FD" w:rsidRPr="00C031FD" w:rsidRDefault="00C031FD" w:rsidP="00C031F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C031FD">
        <w:rPr>
          <w:rFonts w:cstheme="minorHAnsi"/>
        </w:rPr>
        <w:t>401K</w:t>
      </w:r>
    </w:p>
    <w:p w14:paraId="4B2195CD" w14:textId="2656F1F2" w:rsidR="00C031FD" w:rsidRPr="00C031FD" w:rsidRDefault="00C031FD" w:rsidP="00C031F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C031FD">
        <w:rPr>
          <w:rFonts w:cstheme="minorHAnsi"/>
        </w:rPr>
        <w:t>Paid Time Off</w:t>
      </w:r>
    </w:p>
    <w:p w14:paraId="301043D2" w14:textId="77777777" w:rsidR="00C031FD" w:rsidRPr="00C031FD" w:rsidRDefault="00C031FD" w:rsidP="00C031F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C031FD">
        <w:rPr>
          <w:rFonts w:cstheme="minorHAnsi"/>
        </w:rPr>
        <w:t>Gym Membership</w:t>
      </w:r>
    </w:p>
    <w:p w14:paraId="7B069AF7" w14:textId="77777777" w:rsidR="00C031FD" w:rsidRPr="00C031FD" w:rsidRDefault="00C031FD" w:rsidP="00C031F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C031FD">
        <w:rPr>
          <w:rFonts w:cstheme="minorHAnsi"/>
        </w:rPr>
        <w:lastRenderedPageBreak/>
        <w:t>Personal and professional development opportunities</w:t>
      </w:r>
    </w:p>
    <w:p w14:paraId="4773E11A" w14:textId="77777777" w:rsidR="00C031FD" w:rsidRPr="00C031FD" w:rsidRDefault="00C031FD" w:rsidP="00C031F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C031FD">
        <w:rPr>
          <w:rFonts w:cstheme="minorHAnsi"/>
        </w:rPr>
        <w:t>Real. Texas. Wine. monthly allotment</w:t>
      </w:r>
    </w:p>
    <w:p w14:paraId="446FF042" w14:textId="7CAA1687" w:rsidR="00EC32CA" w:rsidRPr="00D04B84" w:rsidRDefault="00EC32CA" w:rsidP="003E3AFB"/>
    <w:sectPr w:rsidR="00EC32CA" w:rsidRPr="00D04B84" w:rsidSect="00FF1F48">
      <w:pgSz w:w="12240" w:h="15840"/>
      <w:pgMar w:top="63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62C"/>
    <w:multiLevelType w:val="multilevel"/>
    <w:tmpl w:val="D6B8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4666C"/>
    <w:multiLevelType w:val="hybridMultilevel"/>
    <w:tmpl w:val="E160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65A7"/>
    <w:multiLevelType w:val="multilevel"/>
    <w:tmpl w:val="7BA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B65E2"/>
    <w:multiLevelType w:val="hybridMultilevel"/>
    <w:tmpl w:val="D7A0C63E"/>
    <w:lvl w:ilvl="0" w:tplc="76540D90">
      <w:numFmt w:val="bullet"/>
      <w:lvlText w:val="•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00771D"/>
    <w:multiLevelType w:val="multilevel"/>
    <w:tmpl w:val="E116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8401AF"/>
    <w:multiLevelType w:val="hybridMultilevel"/>
    <w:tmpl w:val="1B0E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57272"/>
    <w:multiLevelType w:val="multilevel"/>
    <w:tmpl w:val="A2A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058FC"/>
    <w:multiLevelType w:val="multilevel"/>
    <w:tmpl w:val="EBC6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96552"/>
    <w:multiLevelType w:val="multilevel"/>
    <w:tmpl w:val="84A4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6410C"/>
    <w:multiLevelType w:val="multilevel"/>
    <w:tmpl w:val="4A98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F32074"/>
    <w:multiLevelType w:val="multilevel"/>
    <w:tmpl w:val="697AE9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F33D7C"/>
    <w:multiLevelType w:val="multilevel"/>
    <w:tmpl w:val="B71A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9FA4D87"/>
    <w:multiLevelType w:val="multilevel"/>
    <w:tmpl w:val="EB6C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754B14"/>
    <w:multiLevelType w:val="multilevel"/>
    <w:tmpl w:val="01E4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3051D6"/>
    <w:multiLevelType w:val="multilevel"/>
    <w:tmpl w:val="A180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14"/>
  </w:num>
  <w:num w:numId="13">
    <w:abstractNumId w:val="1"/>
  </w:num>
  <w:num w:numId="14">
    <w:abstractNumId w:val="1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800"/>
          </w:tabs>
          <w:ind w:left="180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3240"/>
          </w:tabs>
          <w:ind w:left="3240" w:hanging="360"/>
        </w:pPr>
        <w:rPr>
          <w:rFonts w:ascii="Symbol" w:hAnsi="Symbol" w:hint="default"/>
          <w:sz w:val="20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960"/>
          </w:tabs>
          <w:ind w:left="3960" w:hanging="360"/>
        </w:pPr>
        <w:rPr>
          <w:rFonts w:ascii="Symbol" w:hAnsi="Symbol" w:hint="default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680"/>
          </w:tabs>
          <w:ind w:left="4680" w:hanging="360"/>
        </w:pPr>
        <w:rPr>
          <w:rFonts w:ascii="Symbol" w:hAnsi="Symbol" w:hint="default"/>
          <w:sz w:val="20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400"/>
          </w:tabs>
          <w:ind w:left="5400" w:hanging="360"/>
        </w:pPr>
        <w:rPr>
          <w:rFonts w:ascii="Symbol" w:hAnsi="Symbol" w:hint="default"/>
          <w:sz w:val="20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6120"/>
          </w:tabs>
          <w:ind w:left="6120" w:hanging="360"/>
        </w:pPr>
        <w:rPr>
          <w:rFonts w:ascii="Symbol" w:hAnsi="Symbol" w:hint="default"/>
          <w:sz w:val="20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840"/>
          </w:tabs>
          <w:ind w:left="6840" w:hanging="360"/>
        </w:pPr>
        <w:rPr>
          <w:rFonts w:ascii="Symbol" w:hAnsi="Symbol" w:hint="default"/>
          <w:sz w:val="20"/>
        </w:rPr>
      </w:lvl>
    </w:lvlOverride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2CA"/>
    <w:rsid w:val="00051ED5"/>
    <w:rsid w:val="00135D82"/>
    <w:rsid w:val="001C0EFE"/>
    <w:rsid w:val="001C797E"/>
    <w:rsid w:val="00276087"/>
    <w:rsid w:val="003C2B61"/>
    <w:rsid w:val="003E3AFB"/>
    <w:rsid w:val="00414662"/>
    <w:rsid w:val="00426E5D"/>
    <w:rsid w:val="00482EA7"/>
    <w:rsid w:val="005279A5"/>
    <w:rsid w:val="005906F2"/>
    <w:rsid w:val="00606BE6"/>
    <w:rsid w:val="00694343"/>
    <w:rsid w:val="006B243C"/>
    <w:rsid w:val="00751CF8"/>
    <w:rsid w:val="00791DD0"/>
    <w:rsid w:val="00850FE5"/>
    <w:rsid w:val="008F5AF5"/>
    <w:rsid w:val="009814CC"/>
    <w:rsid w:val="009E1402"/>
    <w:rsid w:val="00AE2448"/>
    <w:rsid w:val="00BC3E4B"/>
    <w:rsid w:val="00C031FD"/>
    <w:rsid w:val="00D04B84"/>
    <w:rsid w:val="00D51775"/>
    <w:rsid w:val="00DE4B5D"/>
    <w:rsid w:val="00E34694"/>
    <w:rsid w:val="00E92E8C"/>
    <w:rsid w:val="00EC32CA"/>
    <w:rsid w:val="00ED6D2D"/>
    <w:rsid w:val="00F61D55"/>
    <w:rsid w:val="00F668AE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9ADC"/>
  <w15:docId w15:val="{942B9009-FACB-4A09-8796-131D8EF1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4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C32C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2E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2C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2">
    <w:name w:val="text2"/>
    <w:basedOn w:val="Normal"/>
    <w:rsid w:val="00EC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406B"/>
      <w:sz w:val="29"/>
      <w:szCs w:val="29"/>
    </w:rPr>
  </w:style>
  <w:style w:type="paragraph" w:customStyle="1" w:styleId="tablelist3">
    <w:name w:val="tablelist3"/>
    <w:basedOn w:val="Normal"/>
    <w:rsid w:val="00EC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2CA"/>
    <w:rPr>
      <w:b/>
      <w:bCs/>
    </w:rPr>
  </w:style>
  <w:style w:type="paragraph" w:styleId="ListParagraph">
    <w:name w:val="List Paragraph"/>
    <w:basedOn w:val="Normal"/>
    <w:uiPriority w:val="34"/>
    <w:qFormat/>
    <w:rsid w:val="005279A5"/>
    <w:pPr>
      <w:ind w:left="720"/>
      <w:contextualSpacing/>
    </w:pPr>
  </w:style>
  <w:style w:type="paragraph" w:styleId="NoSpacing">
    <w:name w:val="No Spacing"/>
    <w:uiPriority w:val="1"/>
    <w:qFormat/>
    <w:rsid w:val="006943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B24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sually-hidden">
    <w:name w:val="visually-hidden"/>
    <w:basedOn w:val="DefaultParagraphFont"/>
    <w:rsid w:val="006B243C"/>
  </w:style>
  <w:style w:type="character" w:styleId="Hyperlink">
    <w:name w:val="Hyperlink"/>
    <w:basedOn w:val="DefaultParagraphFont"/>
    <w:uiPriority w:val="99"/>
    <w:semiHidden/>
    <w:unhideWhenUsed/>
    <w:rsid w:val="006B243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2E8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9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1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07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8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1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95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33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59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06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9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72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0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8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Laurie Hogan</cp:lastModifiedBy>
  <cp:revision>2</cp:revision>
  <cp:lastPrinted>2021-09-29T17:39:00Z</cp:lastPrinted>
  <dcterms:created xsi:type="dcterms:W3CDTF">2021-09-30T22:25:00Z</dcterms:created>
  <dcterms:modified xsi:type="dcterms:W3CDTF">2021-09-30T22:25:00Z</dcterms:modified>
</cp:coreProperties>
</file>