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8787" w14:textId="77777777" w:rsidR="00B806DF" w:rsidRPr="00B806DF" w:rsidRDefault="00B806DF" w:rsidP="00B806DF">
      <w:pPr>
        <w:spacing w:line="180" w:lineRule="atLeast"/>
        <w:rPr>
          <w:rFonts w:ascii="Helvetica" w:eastAsia="Times New Roman" w:hAnsi="Helvetica" w:cs="Times New Roman"/>
          <w:color w:val="1C1E21"/>
          <w:sz w:val="18"/>
          <w:szCs w:val="18"/>
        </w:rPr>
      </w:pPr>
      <w:r w:rsidRPr="00B806DF"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  <w:t>Description</w:t>
      </w:r>
    </w:p>
    <w:p w14:paraId="04234666" w14:textId="27368707" w:rsidR="00B806DF" w:rsidRPr="00B806DF" w:rsidRDefault="00B806DF" w:rsidP="00B806DF">
      <w:pPr>
        <w:rPr>
          <w:rFonts w:ascii="inherit" w:eastAsia="Times New Roman" w:hAnsi="inherit" w:cs="Times New Roman"/>
          <w:color w:val="1C1E21"/>
          <w:sz w:val="18"/>
          <w:szCs w:val="18"/>
        </w:rPr>
      </w:pP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t xml:space="preserve">Want to "Get Lost" with your favorite crew in the Texas wine industry? Have we got an opportunity for you! We are looking to expand our team of </w:t>
      </w:r>
      <w:r w:rsidR="00544AF5">
        <w:rPr>
          <w:rFonts w:ascii="inherit" w:eastAsia="Times New Roman" w:hAnsi="inherit" w:cs="Times New Roman"/>
          <w:color w:val="1C1E21"/>
          <w:sz w:val="18"/>
          <w:szCs w:val="18"/>
        </w:rPr>
        <w:t>Tasting Room Ambassadors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t xml:space="preserve"> to represent our brand and culture. Lost Draw Cellars is committed to 100% Texas Wine and we take pride in our roots, both in the Vineyards and in the Tasting Room!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We are seeking people who are knowledgeable about wine and passionate about creating a memorable experience. This position is currently for part-time employment</w:t>
      </w:r>
      <w:r>
        <w:rPr>
          <w:rFonts w:ascii="inherit" w:eastAsia="Times New Roman" w:hAnsi="inherit" w:cs="Times New Roman"/>
          <w:color w:val="1C1E21"/>
          <w:sz w:val="18"/>
          <w:szCs w:val="18"/>
        </w:rPr>
        <w:t>. – Hours 10:30 to Close Thursday – Sunday.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Job Description: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*Greet all visitors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*Conduct wine tastings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*Create a memorable experience for LDC guests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*Describe Lost Draw wines, history and answer general questions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*Promote Lost Draw Wine Club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*Handle routine sales transactions – includes operating cash registers and taking payments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*Assist with display and stocking retail items and wines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*Assist with special events as needed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*Represent Lost Draw at outside functions as needed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*Acquire and maintain through knowledge of Lost Draw Cellars and its wines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Qualifications: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*Wine related experience required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*Knowledge of wines and wine production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*Commitment to excellence and high standards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*Proficient on the computer and familiar with POS systems and Microsoft Office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*Excellent oral communication skills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*Excellent presentation skills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*Strong organizational, problem solving and analytical skills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*Ability to manage priorities and workflow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*Professional appearance and demeanor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*Versatility, flexibility and a willingness to work within constantly changing priorities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*Excellent customer service skills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*Demonstrated ability to calculate figures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*Ability to understand and follow written and verbal instructions</w:t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</w:r>
      <w:r w:rsidRPr="00B806DF">
        <w:rPr>
          <w:rFonts w:ascii="inherit" w:eastAsia="Times New Roman" w:hAnsi="inherit" w:cs="Times New Roman"/>
          <w:color w:val="1C1E21"/>
          <w:sz w:val="18"/>
          <w:szCs w:val="18"/>
        </w:rPr>
        <w:br/>
        <w:t>TABC Certified and Texas Food Handlers required within 14 days of hire</w:t>
      </w:r>
    </w:p>
    <w:p w14:paraId="58507060" w14:textId="77777777" w:rsidR="00B806DF" w:rsidRPr="00B806DF" w:rsidRDefault="00B806DF" w:rsidP="00B806DF">
      <w:pPr>
        <w:rPr>
          <w:rFonts w:ascii="inherit" w:eastAsia="Times New Roman" w:hAnsi="inherit" w:cs="Times New Roman"/>
          <w:color w:val="90949C"/>
          <w:sz w:val="18"/>
          <w:szCs w:val="18"/>
        </w:rPr>
      </w:pPr>
      <w:r w:rsidRPr="00B806DF">
        <w:rPr>
          <w:rFonts w:ascii="inherit" w:eastAsia="Times New Roman" w:hAnsi="inherit" w:cs="Times New Roman"/>
          <w:color w:val="606770"/>
          <w:sz w:val="18"/>
          <w:szCs w:val="18"/>
        </w:rPr>
        <w:t>113 E Park St, Fredericksburg, TX 78624-4504, United States</w:t>
      </w:r>
    </w:p>
    <w:p w14:paraId="20F3EAFE" w14:textId="77777777" w:rsidR="009C23B3" w:rsidRDefault="009C23B3"/>
    <w:sectPr w:rsidR="009C23B3" w:rsidSect="009C2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DF"/>
    <w:rsid w:val="00544AF5"/>
    <w:rsid w:val="009C23B3"/>
    <w:rsid w:val="00B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20013"/>
  <w14:defaultImageDpi w14:val="300"/>
  <w15:docId w15:val="{BC02ECBE-70AE-8C42-8495-F5D8643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8my">
    <w:name w:val="_38my"/>
    <w:basedOn w:val="DefaultParagraphFont"/>
    <w:rsid w:val="00B8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64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804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>Lost Draw Cellars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Sides</dc:creator>
  <cp:keywords/>
  <dc:description/>
  <cp:lastModifiedBy>Laurie Hogan</cp:lastModifiedBy>
  <cp:revision>2</cp:revision>
  <cp:lastPrinted>2020-08-11T17:27:00Z</cp:lastPrinted>
  <dcterms:created xsi:type="dcterms:W3CDTF">2020-08-11T17:25:00Z</dcterms:created>
  <dcterms:modified xsi:type="dcterms:W3CDTF">2021-10-26T19:02:00Z</dcterms:modified>
</cp:coreProperties>
</file>