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73" w:rsidRPr="009F247D" w:rsidRDefault="005A4287" w:rsidP="00E2097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u w:val="single"/>
        </w:rPr>
      </w:pPr>
      <w:bookmarkStart w:id="0" w:name="_Toc490833278"/>
      <w:r w:rsidRPr="009F247D"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u w:val="single"/>
        </w:rPr>
        <w:t xml:space="preserve">Clauses 8.1 and 8.2 - </w:t>
      </w:r>
      <w:r w:rsidR="00E20973" w:rsidRPr="009F247D"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u w:val="single"/>
        </w:rPr>
        <w:t>Operations – Marketing</w:t>
      </w:r>
      <w:bookmarkEnd w:id="0"/>
    </w:p>
    <w:p w:rsidR="009F247D" w:rsidRDefault="009F247D" w:rsidP="00E2097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" w:name="_Toc490833279"/>
    </w:p>
    <w:p w:rsidR="00E20973" w:rsidRPr="00E20973" w:rsidRDefault="00E20973" w:rsidP="00E2097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2097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Marketing - How to Publish a Blog</w:t>
      </w:r>
      <w:bookmarkEnd w:id="1"/>
    </w:p>
    <w:p w:rsidR="00E20973" w:rsidRPr="00E20973" w:rsidRDefault="00E20973" w:rsidP="00E20973">
      <w:pPr>
        <w:rPr>
          <w:b/>
        </w:rPr>
      </w:pPr>
      <w:r w:rsidRPr="00E20973">
        <w:rPr>
          <w:b/>
        </w:rPr>
        <w:t>Purpose and Scope</w:t>
      </w:r>
    </w:p>
    <w:p w:rsidR="00E20973" w:rsidRPr="00E20973" w:rsidRDefault="00E20973" w:rsidP="00E20973">
      <w:r w:rsidRPr="00E20973">
        <w:t>To describe how the company publishes a blog.</w:t>
      </w:r>
    </w:p>
    <w:p w:rsidR="00E20973" w:rsidRPr="00E20973" w:rsidRDefault="00E20973" w:rsidP="00E20973">
      <w:pPr>
        <w:rPr>
          <w:b/>
        </w:rPr>
      </w:pPr>
      <w:r w:rsidRPr="00E20973">
        <w:rPr>
          <w:b/>
        </w:rPr>
        <w:t>Procedure</w:t>
      </w:r>
    </w:p>
    <w:p w:rsidR="00E20973" w:rsidRPr="00E20973" w:rsidRDefault="00E20973" w:rsidP="00E20973">
      <w:r w:rsidRPr="00E20973">
        <w:t>Step 1 - Create image for blog</w:t>
      </w:r>
    </w:p>
    <w:p w:rsidR="00E20973" w:rsidRPr="00E20973" w:rsidRDefault="00E20973" w:rsidP="00E20973">
      <w:r w:rsidRPr="00E20973">
        <w:t>Step 2 - Clone previous blog</w:t>
      </w:r>
    </w:p>
    <w:p w:rsidR="00E20973" w:rsidRPr="00E20973" w:rsidRDefault="00E20973" w:rsidP="00E20973">
      <w:r w:rsidRPr="00E20973">
        <w:t>Step 3 – Create Blog</w:t>
      </w:r>
    </w:p>
    <w:p w:rsidR="00E20973" w:rsidRPr="00E20973" w:rsidRDefault="00E20973" w:rsidP="00E20973">
      <w:r w:rsidRPr="00E20973">
        <w:t>Step 4 – Edit the Settings section</w:t>
      </w:r>
    </w:p>
    <w:p w:rsidR="00E20973" w:rsidRPr="00E20973" w:rsidRDefault="00E20973" w:rsidP="00E20973">
      <w:r w:rsidRPr="00E20973">
        <w:t>Step 5 – Publish or Schedule</w:t>
      </w:r>
    </w:p>
    <w:p w:rsidR="009F247D" w:rsidRDefault="009F247D" w:rsidP="00E2097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Toc490833280"/>
    </w:p>
    <w:p w:rsidR="00E20973" w:rsidRPr="00E20973" w:rsidRDefault="00E20973" w:rsidP="00E2097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2097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How to Manage Webinars</w:t>
      </w:r>
      <w:bookmarkEnd w:id="2"/>
    </w:p>
    <w:p w:rsidR="00E20973" w:rsidRPr="00E20973" w:rsidRDefault="00E20973" w:rsidP="00E20973">
      <w:pPr>
        <w:rPr>
          <w:b/>
        </w:rPr>
      </w:pPr>
      <w:r w:rsidRPr="00E20973">
        <w:rPr>
          <w:b/>
        </w:rPr>
        <w:t>Purpose and Scope</w:t>
      </w:r>
    </w:p>
    <w:p w:rsidR="00E20973" w:rsidRPr="00E20973" w:rsidRDefault="00E20973" w:rsidP="00E20973">
      <w:r w:rsidRPr="00E20973">
        <w:t>To describe how the company manages a webinar. This includes, pre and post webinar steps.</w:t>
      </w:r>
    </w:p>
    <w:p w:rsidR="00E20973" w:rsidRPr="00E20973" w:rsidRDefault="00E20973" w:rsidP="00E20973">
      <w:pPr>
        <w:rPr>
          <w:b/>
        </w:rPr>
      </w:pPr>
      <w:r w:rsidRPr="00E20973">
        <w:rPr>
          <w:b/>
        </w:rPr>
        <w:t>Procedure</w:t>
      </w:r>
    </w:p>
    <w:p w:rsidR="00E20973" w:rsidRPr="00E20973" w:rsidRDefault="00E20973" w:rsidP="00E20973">
      <w:r w:rsidRPr="00E20973">
        <w:t>Pre-Webinar</w:t>
      </w:r>
    </w:p>
    <w:p w:rsidR="00E20973" w:rsidRPr="00E20973" w:rsidRDefault="00E20973" w:rsidP="00E20973">
      <w:r w:rsidRPr="00E20973">
        <w:t>Step 1 -Create webinar in Go-to-Webinar</w:t>
      </w:r>
    </w:p>
    <w:p w:rsidR="00E20973" w:rsidRPr="00E20973" w:rsidRDefault="00E20973" w:rsidP="00E20973">
      <w:r w:rsidRPr="00E20973">
        <w:t>Step 2 - Integrate the webinar into HubSpot</w:t>
      </w:r>
    </w:p>
    <w:p w:rsidR="00E20973" w:rsidRPr="00E20973" w:rsidRDefault="00E20973" w:rsidP="00E20973">
      <w:r w:rsidRPr="00E20973">
        <w:t>Step 3 - Create Landing Page</w:t>
      </w:r>
    </w:p>
    <w:p w:rsidR="00E20973" w:rsidRPr="00E20973" w:rsidRDefault="00E20973" w:rsidP="00E20973">
      <w:r w:rsidRPr="00E20973">
        <w:t>Step 4 - Create an Email invitation to attend webinar</w:t>
      </w:r>
    </w:p>
    <w:p w:rsidR="00E20973" w:rsidRPr="00E20973" w:rsidRDefault="00E20973" w:rsidP="00E20973">
      <w:r w:rsidRPr="00E20973">
        <w:t>Step 5 – Webinar Presenter arranges planning</w:t>
      </w:r>
    </w:p>
    <w:p w:rsidR="00E20973" w:rsidRPr="00E20973" w:rsidRDefault="00E20973" w:rsidP="00E20973">
      <w:r w:rsidRPr="00E20973">
        <w:t>Post Webinar</w:t>
      </w:r>
    </w:p>
    <w:p w:rsidR="00E20973" w:rsidRPr="00E20973" w:rsidRDefault="00E20973" w:rsidP="00E20973">
      <w:r w:rsidRPr="00E20973">
        <w:t>Step 1 - Transport Webinar Recoding</w:t>
      </w:r>
    </w:p>
    <w:p w:rsidR="00E20973" w:rsidRPr="00E20973" w:rsidRDefault="00E20973" w:rsidP="00E20973">
      <w:r w:rsidRPr="00E20973">
        <w:t>Step 2 - Create Lists – attendees and non-attendees</w:t>
      </w:r>
    </w:p>
    <w:p w:rsidR="00E20973" w:rsidRPr="00E20973" w:rsidRDefault="00E20973" w:rsidP="00E20973">
      <w:r w:rsidRPr="00E20973">
        <w:t>Step 3 - Create a blog with webinar recording</w:t>
      </w:r>
    </w:p>
    <w:p w:rsidR="00E20973" w:rsidRPr="00E20973" w:rsidRDefault="00E20973" w:rsidP="00E20973">
      <w:r w:rsidRPr="00E20973">
        <w:t>Step 4 - Email a recording of the webinar to each list</w:t>
      </w:r>
    </w:p>
    <w:p w:rsidR="009F247D" w:rsidRDefault="009F247D" w:rsidP="00E2097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" w:name="_Toc490833281"/>
    </w:p>
    <w:p w:rsidR="00E20973" w:rsidRPr="00E20973" w:rsidRDefault="00E20973" w:rsidP="00E2097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2097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How to Publish Release Notes</w:t>
      </w:r>
      <w:bookmarkEnd w:id="3"/>
    </w:p>
    <w:p w:rsidR="00E20973" w:rsidRPr="00E20973" w:rsidRDefault="00E20973" w:rsidP="00E20973">
      <w:pPr>
        <w:rPr>
          <w:b/>
        </w:rPr>
      </w:pPr>
      <w:r w:rsidRPr="00E20973">
        <w:rPr>
          <w:b/>
        </w:rPr>
        <w:t>Purpose and Scope</w:t>
      </w:r>
    </w:p>
    <w:p w:rsidR="00E20973" w:rsidRPr="00E20973" w:rsidRDefault="00E20973" w:rsidP="00E20973">
      <w:r w:rsidRPr="00E20973">
        <w:t>To describe how the company publishes release notes so customers/evangelists are aware of any new Mango updates. This procedure takes place once Support gives marketing the release notes.</w:t>
      </w:r>
    </w:p>
    <w:p w:rsidR="00E20973" w:rsidRPr="00E20973" w:rsidRDefault="00E20973" w:rsidP="00E20973">
      <w:pPr>
        <w:rPr>
          <w:b/>
        </w:rPr>
      </w:pPr>
      <w:r w:rsidRPr="00E20973">
        <w:rPr>
          <w:b/>
        </w:rPr>
        <w:lastRenderedPageBreak/>
        <w:t>Procedure</w:t>
      </w:r>
    </w:p>
    <w:p w:rsidR="00E20973" w:rsidRPr="00E20973" w:rsidRDefault="00E20973" w:rsidP="00E20973">
      <w:r w:rsidRPr="00E20973">
        <w:t>Step 1 – Create a new Mango News</w:t>
      </w:r>
    </w:p>
    <w:p w:rsidR="00E20973" w:rsidRPr="00E20973" w:rsidRDefault="00E20973" w:rsidP="00E20973">
      <w:r w:rsidRPr="00E20973">
        <w:t>Step 2 – Disable previous release notes news</w:t>
      </w:r>
    </w:p>
    <w:p w:rsidR="00E20973" w:rsidRPr="00E20973" w:rsidRDefault="00E20973" w:rsidP="00E20973">
      <w:r w:rsidRPr="00E20973">
        <w:t>Step 3 – Upload the FAQ into Mango (Support may assist with this)</w:t>
      </w:r>
    </w:p>
    <w:p w:rsidR="00E20973" w:rsidRPr="00E20973" w:rsidRDefault="00E20973" w:rsidP="00E20973">
      <w:r w:rsidRPr="00E20973">
        <w:t>Step 4 – Send out email to customers/evangelists to inform them of release</w:t>
      </w:r>
    </w:p>
    <w:p w:rsidR="009F247D" w:rsidRDefault="009F247D" w:rsidP="00E2097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4" w:name="_Toc490833282"/>
    </w:p>
    <w:p w:rsidR="00E20973" w:rsidRPr="00E20973" w:rsidRDefault="00E20973" w:rsidP="00E2097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5" w:name="_GoBack"/>
      <w:bookmarkEnd w:id="5"/>
      <w:r w:rsidRPr="00E2097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Reporting End of Month Marketing Lead Performance</w:t>
      </w:r>
      <w:bookmarkEnd w:id="4"/>
    </w:p>
    <w:p w:rsidR="00E20973" w:rsidRPr="00E20973" w:rsidRDefault="00E20973" w:rsidP="00E20973">
      <w:pPr>
        <w:rPr>
          <w:b/>
        </w:rPr>
      </w:pPr>
      <w:r w:rsidRPr="00E20973">
        <w:rPr>
          <w:b/>
        </w:rPr>
        <w:t>Purpose and Scope</w:t>
      </w:r>
    </w:p>
    <w:p w:rsidR="00E20973" w:rsidRPr="00E20973" w:rsidRDefault="00E20973" w:rsidP="00E20973">
      <w:r w:rsidRPr="00E20973">
        <w:t>To describe how to report on the marketing leads at the end of each month. Reporting on this allows us to keep track on how marketing is performing.</w:t>
      </w:r>
    </w:p>
    <w:p w:rsidR="00E20973" w:rsidRPr="00E20973" w:rsidRDefault="00E20973" w:rsidP="00E20973">
      <w:pPr>
        <w:rPr>
          <w:b/>
        </w:rPr>
      </w:pPr>
      <w:r w:rsidRPr="00E20973">
        <w:rPr>
          <w:b/>
        </w:rPr>
        <w:t>Procedure</w:t>
      </w:r>
    </w:p>
    <w:p w:rsidR="00E20973" w:rsidRPr="00E20973" w:rsidRDefault="00E20973" w:rsidP="00E20973">
      <w:r w:rsidRPr="00E20973">
        <w:t>Step 1 – Open up spreadsheet of leads</w:t>
      </w:r>
    </w:p>
    <w:p w:rsidR="00E20973" w:rsidRPr="00E20973" w:rsidRDefault="00E20973" w:rsidP="00E20973">
      <w:r w:rsidRPr="00E20973">
        <w:t>Step 2 – Get numbers of leads from HubSpot</w:t>
      </w:r>
    </w:p>
    <w:p w:rsidR="00E20973" w:rsidRPr="00E20973" w:rsidRDefault="00E20973" w:rsidP="00E20973">
      <w:r w:rsidRPr="00E20973">
        <w:t>Step 3 – Record the numbers on spreadsheet</w:t>
      </w:r>
    </w:p>
    <w:p w:rsidR="00E20973" w:rsidRPr="00E20973" w:rsidRDefault="00E20973" w:rsidP="00E20973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E20973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20973" w:rsidRPr="00E20973" w:rsidTr="00377178">
        <w:trPr>
          <w:trHeight w:val="357"/>
        </w:trPr>
        <w:tc>
          <w:tcPr>
            <w:tcW w:w="3005" w:type="dxa"/>
          </w:tcPr>
          <w:p w:rsidR="00E20973" w:rsidRPr="00E20973" w:rsidRDefault="00E20973" w:rsidP="00E20973">
            <w:pPr>
              <w:rPr>
                <w:b/>
              </w:rPr>
            </w:pPr>
            <w:r w:rsidRPr="00E20973">
              <w:rPr>
                <w:b/>
              </w:rPr>
              <w:t>ISO 9001</w:t>
            </w:r>
          </w:p>
        </w:tc>
        <w:tc>
          <w:tcPr>
            <w:tcW w:w="3005" w:type="dxa"/>
          </w:tcPr>
          <w:p w:rsidR="00E20973" w:rsidRPr="00E20973" w:rsidRDefault="00E20973" w:rsidP="00E20973">
            <w:pPr>
              <w:rPr>
                <w:b/>
              </w:rPr>
            </w:pPr>
            <w:r w:rsidRPr="00E20973">
              <w:rPr>
                <w:b/>
              </w:rPr>
              <w:t>ISO 14001</w:t>
            </w:r>
          </w:p>
        </w:tc>
        <w:tc>
          <w:tcPr>
            <w:tcW w:w="3006" w:type="dxa"/>
          </w:tcPr>
          <w:p w:rsidR="00E20973" w:rsidRPr="00E20973" w:rsidRDefault="00E20973" w:rsidP="00E20973">
            <w:pPr>
              <w:rPr>
                <w:b/>
              </w:rPr>
            </w:pPr>
            <w:r w:rsidRPr="00E20973">
              <w:rPr>
                <w:b/>
              </w:rPr>
              <w:t>ISO 45001</w:t>
            </w:r>
          </w:p>
        </w:tc>
      </w:tr>
      <w:tr w:rsidR="00E20973" w:rsidRPr="00E20973" w:rsidTr="00377178">
        <w:tc>
          <w:tcPr>
            <w:tcW w:w="3005" w:type="dxa"/>
          </w:tcPr>
          <w:p w:rsidR="00E20973" w:rsidRPr="00E20973" w:rsidRDefault="00E20973" w:rsidP="00E20973">
            <w:r w:rsidRPr="00E20973">
              <w:t>8.1, 8.2</w:t>
            </w:r>
          </w:p>
        </w:tc>
        <w:tc>
          <w:tcPr>
            <w:tcW w:w="3005" w:type="dxa"/>
          </w:tcPr>
          <w:p w:rsidR="00E20973" w:rsidRPr="00E20973" w:rsidRDefault="00E20973" w:rsidP="00E20973"/>
        </w:tc>
        <w:tc>
          <w:tcPr>
            <w:tcW w:w="3006" w:type="dxa"/>
          </w:tcPr>
          <w:p w:rsidR="00E20973" w:rsidRPr="00E20973" w:rsidRDefault="00E20973" w:rsidP="00E20973"/>
        </w:tc>
      </w:tr>
    </w:tbl>
    <w:p w:rsidR="009E0B71" w:rsidRDefault="009E0B71"/>
    <w:sectPr w:rsidR="009E0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ED" w:rsidRDefault="002B7DED" w:rsidP="00786526">
      <w:pPr>
        <w:spacing w:after="0" w:line="240" w:lineRule="auto"/>
      </w:pPr>
      <w:r>
        <w:separator/>
      </w:r>
    </w:p>
  </w:endnote>
  <w:endnote w:type="continuationSeparator" w:id="0">
    <w:p w:rsidR="002B7DED" w:rsidRDefault="002B7DED" w:rsidP="0078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26" w:rsidRDefault="00786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26" w:rsidRDefault="00786526">
    <w:pPr>
      <w:pStyle w:val="Footer"/>
    </w:pPr>
    <w:r>
      <w:rPr>
        <w:rFonts w:ascii="Calibri" w:eastAsia="Times New Roman" w:hAnsi="Calibri" w:cs="Times New Roman"/>
        <w:noProof/>
        <w:sz w:val="20"/>
        <w:szCs w:val="20"/>
        <w:lang w:eastAsia="en-NZ"/>
      </w:rPr>
      <w:drawing>
        <wp:inline distT="0" distB="0" distL="0" distR="0">
          <wp:extent cx="809625" cy="390525"/>
          <wp:effectExtent l="0" t="0" r="9525" b="9525"/>
          <wp:docPr id="1" name="Picture 1" descr="Mango-Free-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go-Free-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sz w:val="20"/>
        <w:szCs w:val="20"/>
        <w:lang w:val="en-AU" w:eastAsia="en-NZ"/>
      </w:rPr>
      <w:t xml:space="preserve">                                          </w:t>
    </w:r>
    <w:r>
      <w:rPr>
        <w:rFonts w:ascii="Calibri" w:eastAsia="Times New Roman" w:hAnsi="Calibri" w:cs="Times New Roman"/>
        <w:sz w:val="18"/>
        <w:szCs w:val="20"/>
        <w:lang w:val="en-AU" w:eastAsia="en-NZ"/>
      </w:rPr>
      <w:t>© 2015, Mango Ltd. 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26" w:rsidRDefault="00786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ED" w:rsidRDefault="002B7DED" w:rsidP="00786526">
      <w:pPr>
        <w:spacing w:after="0" w:line="240" w:lineRule="auto"/>
      </w:pPr>
      <w:r>
        <w:separator/>
      </w:r>
    </w:p>
  </w:footnote>
  <w:footnote w:type="continuationSeparator" w:id="0">
    <w:p w:rsidR="002B7DED" w:rsidRDefault="002B7DED" w:rsidP="0078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26" w:rsidRDefault="00786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26" w:rsidRDefault="00786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26" w:rsidRDefault="00786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73"/>
    <w:rsid w:val="00260458"/>
    <w:rsid w:val="002B7DED"/>
    <w:rsid w:val="005A4287"/>
    <w:rsid w:val="00786526"/>
    <w:rsid w:val="009E0B71"/>
    <w:rsid w:val="009F247D"/>
    <w:rsid w:val="00C51E7A"/>
    <w:rsid w:val="00E2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EA2DF-2B41-454F-8682-3DF2AEA5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26"/>
  </w:style>
  <w:style w:type="paragraph" w:styleId="Footer">
    <w:name w:val="footer"/>
    <w:basedOn w:val="Normal"/>
    <w:link w:val="FooterChar"/>
    <w:uiPriority w:val="99"/>
    <w:unhideWhenUsed/>
    <w:rsid w:val="0078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2017-09-25T03:13:00Z</dcterms:created>
  <dcterms:modified xsi:type="dcterms:W3CDTF">2017-10-03T03:36:00Z</dcterms:modified>
</cp:coreProperties>
</file>