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97D5B" w14:textId="2E476D03" w:rsidR="00C1012A" w:rsidRDefault="00C1012A"/>
    <w:p w14:paraId="052DE230" w14:textId="4C4AF399" w:rsidR="00A03737" w:rsidRDefault="00A03737"/>
    <w:p w14:paraId="6643FEFC" w14:textId="51F6FF1C" w:rsidR="00A03737" w:rsidRPr="00A03737" w:rsidRDefault="00A03737" w:rsidP="00A03737">
      <w:pPr>
        <w:jc w:val="center"/>
      </w:pPr>
      <w:r>
        <w:rPr>
          <w:noProof/>
        </w:rPr>
        <w:drawing>
          <wp:inline distT="0" distB="0" distL="0" distR="0" wp14:anchorId="2E4F3A0A" wp14:editId="30725C30">
            <wp:extent cx="1905000" cy="809625"/>
            <wp:effectExtent l="0" t="0" r="0" b="952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BLRN_LOGO_JBLAs4c_200w (00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CE62F" w14:textId="77777777" w:rsidR="00A03737" w:rsidRPr="00A03737" w:rsidRDefault="00A03737" w:rsidP="00A03737">
      <w:pPr>
        <w:spacing w:before="86" w:after="86" w:line="276" w:lineRule="auto"/>
        <w:ind w:left="86" w:right="86"/>
        <w:rPr>
          <w:rFonts w:ascii="Verdana" w:hAnsi="Verdana"/>
        </w:rPr>
      </w:pPr>
    </w:p>
    <w:p w14:paraId="6F8548C2" w14:textId="77777777" w:rsidR="00A03737" w:rsidRDefault="00A03737" w:rsidP="00A03737">
      <w:pPr>
        <w:spacing w:before="86" w:after="86" w:line="276" w:lineRule="auto"/>
        <w:ind w:left="86" w:right="86"/>
        <w:rPr>
          <w:b/>
          <w:bCs/>
          <w:sz w:val="28"/>
          <w:szCs w:val="28"/>
        </w:rPr>
      </w:pPr>
    </w:p>
    <w:p w14:paraId="41E7667A" w14:textId="0BA5B7B5" w:rsidR="00A03737" w:rsidRPr="00A03737" w:rsidRDefault="00A03737" w:rsidP="00A03737">
      <w:pPr>
        <w:spacing w:before="86" w:after="86" w:line="276" w:lineRule="auto"/>
        <w:ind w:left="86" w:right="86"/>
        <w:rPr>
          <w:rFonts w:ascii="Verdana" w:hAnsi="Verdana"/>
        </w:rPr>
      </w:pPr>
      <w:bookmarkStart w:id="0" w:name="_GoBack"/>
      <w:bookmarkEnd w:id="0"/>
      <w:r w:rsidRPr="00A03737">
        <w:rPr>
          <w:b/>
          <w:bCs/>
          <w:sz w:val="28"/>
          <w:szCs w:val="28"/>
        </w:rPr>
        <w:t>Resources to Help Instructors Create an Effective Online Learning Community</w:t>
      </w:r>
    </w:p>
    <w:p w14:paraId="65532225" w14:textId="77777777" w:rsidR="00A03737" w:rsidRDefault="00A03737" w:rsidP="00A03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/>
        </w:rPr>
      </w:pPr>
      <w:r>
        <w:rPr>
          <w:i/>
          <w:iCs/>
          <w:sz w:val="24"/>
          <w:szCs w:val="24"/>
        </w:rPr>
        <w:t xml:space="preserve">Online Teaching at Its Best: Merging Instructional Design with Teaching and Learning Research </w:t>
      </w:r>
      <w:r>
        <w:rPr>
          <w:sz w:val="24"/>
          <w:szCs w:val="24"/>
        </w:rPr>
        <w:t xml:space="preserve">by Linda B. </w:t>
      </w:r>
      <w:proofErr w:type="spellStart"/>
      <w:r>
        <w:rPr>
          <w:sz w:val="24"/>
          <w:szCs w:val="24"/>
        </w:rPr>
        <w:t>Nilson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Ludwika</w:t>
      </w:r>
      <w:proofErr w:type="spellEnd"/>
      <w:r>
        <w:rPr>
          <w:sz w:val="24"/>
          <w:szCs w:val="24"/>
        </w:rPr>
        <w:t xml:space="preserve"> A. Goodson </w:t>
      </w:r>
      <w:hyperlink r:id="rId6" w:history="1">
        <w:r>
          <w:rPr>
            <w:rStyle w:val="Hyperlink"/>
            <w:color w:val="000080"/>
            <w:sz w:val="24"/>
            <w:szCs w:val="24"/>
          </w:rPr>
          <w:t>https://smile.amazon.com/dp/1119242290/ref=cm_sw_em_r_mt_dp_U_uy6BEbSN3HFXC</w:t>
        </w:r>
      </w:hyperlink>
      <w:r>
        <w:rPr>
          <w:sz w:val="24"/>
          <w:szCs w:val="24"/>
        </w:rPr>
        <w:t xml:space="preserve"> </w:t>
      </w:r>
    </w:p>
    <w:p w14:paraId="4151DEC0" w14:textId="77777777" w:rsidR="00A03737" w:rsidRDefault="00A03737" w:rsidP="00A0373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sz w:val="24"/>
          <w:szCs w:val="24"/>
        </w:rPr>
        <w:t xml:space="preserve">An Overview of Cooperative Learning - </w:t>
      </w:r>
      <w:hyperlink r:id="rId7" w:history="1">
        <w:r>
          <w:rPr>
            <w:rStyle w:val="Hyperlink"/>
            <w:color w:val="000080"/>
            <w:sz w:val="24"/>
            <w:szCs w:val="24"/>
          </w:rPr>
          <w:t>http://www.co-operation.org/what-is-cooperative-learning/</w:t>
        </w:r>
      </w:hyperlink>
      <w:r>
        <w:rPr>
          <w:sz w:val="24"/>
          <w:szCs w:val="24"/>
        </w:rPr>
        <w:t xml:space="preserve"> </w:t>
      </w:r>
    </w:p>
    <w:p w14:paraId="7CDB4882" w14:textId="77777777" w:rsidR="00A03737" w:rsidRDefault="00A03737" w:rsidP="00A0373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sz w:val="24"/>
          <w:szCs w:val="24"/>
        </w:rPr>
        <w:t xml:space="preserve">Strategies to Promote Communication Online - </w:t>
      </w:r>
      <w:hyperlink r:id="rId8" w:history="1">
        <w:r>
          <w:rPr>
            <w:rStyle w:val="Hyperlink"/>
            <w:color w:val="000080"/>
            <w:sz w:val="24"/>
            <w:szCs w:val="24"/>
          </w:rPr>
          <w:t>http://www.ion.uillinois.edu/RESOURCES/TUTORIALS/communication/communicationStrategies.asp</w:t>
        </w:r>
      </w:hyperlink>
      <w:r>
        <w:rPr>
          <w:sz w:val="24"/>
          <w:szCs w:val="24"/>
        </w:rPr>
        <w:t xml:space="preserve"> </w:t>
      </w:r>
    </w:p>
    <w:p w14:paraId="03799E7D" w14:textId="77777777" w:rsidR="00A03737" w:rsidRDefault="00A03737" w:rsidP="00A0373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rPr>
          <w:sz w:val="24"/>
          <w:szCs w:val="24"/>
        </w:rPr>
        <w:t xml:space="preserve">Ice-breakers </w:t>
      </w:r>
      <w:hyperlink r:id="rId9" w:history="1">
        <w:r>
          <w:rPr>
            <w:rStyle w:val="Hyperlink"/>
            <w:color w:val="1155CC"/>
            <w:sz w:val="24"/>
            <w:szCs w:val="24"/>
          </w:rPr>
          <w:t>http</w:t>
        </w:r>
      </w:hyperlink>
      <w:hyperlink r:id="rId10" w:history="1">
        <w:r>
          <w:rPr>
            <w:rStyle w:val="Hyperlink"/>
            <w:color w:val="1155CC"/>
            <w:sz w:val="24"/>
            <w:szCs w:val="24"/>
          </w:rPr>
          <w:t>://</w:t>
        </w:r>
      </w:hyperlink>
      <w:hyperlink r:id="rId11" w:history="1">
        <w:r>
          <w:rPr>
            <w:rStyle w:val="Hyperlink"/>
            <w:color w:val="1155CC"/>
            <w:sz w:val="24"/>
            <w:szCs w:val="24"/>
          </w:rPr>
          <w:t>www</w:t>
        </w:r>
      </w:hyperlink>
      <w:hyperlink r:id="rId12" w:history="1">
        <w:r>
          <w:rPr>
            <w:rStyle w:val="Hyperlink"/>
            <w:color w:val="1155CC"/>
            <w:sz w:val="24"/>
            <w:szCs w:val="24"/>
          </w:rPr>
          <w:t>.</w:t>
        </w:r>
      </w:hyperlink>
      <w:hyperlink r:id="rId13" w:history="1">
        <w:r>
          <w:rPr>
            <w:rStyle w:val="Hyperlink"/>
            <w:color w:val="1155CC"/>
            <w:sz w:val="24"/>
            <w:szCs w:val="24"/>
          </w:rPr>
          <w:t>ion</w:t>
        </w:r>
      </w:hyperlink>
      <w:hyperlink r:id="rId14" w:history="1">
        <w:r>
          <w:rPr>
            <w:rStyle w:val="Hyperlink"/>
            <w:color w:val="1155CC"/>
            <w:sz w:val="24"/>
            <w:szCs w:val="24"/>
          </w:rPr>
          <w:t>.</w:t>
        </w:r>
      </w:hyperlink>
      <w:hyperlink r:id="rId15" w:history="1">
        <w:r>
          <w:rPr>
            <w:rStyle w:val="Hyperlink"/>
            <w:color w:val="1155CC"/>
            <w:sz w:val="24"/>
            <w:szCs w:val="24"/>
          </w:rPr>
          <w:t>uillinois</w:t>
        </w:r>
      </w:hyperlink>
      <w:hyperlink r:id="rId16" w:history="1">
        <w:r>
          <w:rPr>
            <w:rStyle w:val="Hyperlink"/>
            <w:color w:val="1155CC"/>
            <w:sz w:val="24"/>
            <w:szCs w:val="24"/>
          </w:rPr>
          <w:t>.</w:t>
        </w:r>
      </w:hyperlink>
      <w:hyperlink r:id="rId17" w:history="1">
        <w:r>
          <w:rPr>
            <w:rStyle w:val="Hyperlink"/>
            <w:color w:val="1155CC"/>
            <w:sz w:val="24"/>
            <w:szCs w:val="24"/>
          </w:rPr>
          <w:t>edu</w:t>
        </w:r>
      </w:hyperlink>
      <w:hyperlink r:id="rId18" w:history="1">
        <w:r>
          <w:rPr>
            <w:rStyle w:val="Hyperlink"/>
            <w:color w:val="1155CC"/>
            <w:sz w:val="24"/>
            <w:szCs w:val="24"/>
          </w:rPr>
          <w:t>/</w:t>
        </w:r>
      </w:hyperlink>
      <w:hyperlink r:id="rId19" w:history="1">
        <w:r>
          <w:rPr>
            <w:rStyle w:val="Hyperlink"/>
            <w:color w:val="1155CC"/>
            <w:sz w:val="24"/>
            <w:szCs w:val="24"/>
          </w:rPr>
          <w:t>resources</w:t>
        </w:r>
      </w:hyperlink>
      <w:hyperlink r:id="rId20" w:history="1">
        <w:r>
          <w:rPr>
            <w:rStyle w:val="Hyperlink"/>
            <w:color w:val="1155CC"/>
            <w:sz w:val="24"/>
            <w:szCs w:val="24"/>
          </w:rPr>
          <w:t>/</w:t>
        </w:r>
      </w:hyperlink>
      <w:hyperlink r:id="rId21" w:history="1">
        <w:r>
          <w:rPr>
            <w:rStyle w:val="Hyperlink"/>
            <w:color w:val="1155CC"/>
            <w:sz w:val="24"/>
            <w:szCs w:val="24"/>
          </w:rPr>
          <w:t>pointersclickers</w:t>
        </w:r>
      </w:hyperlink>
      <w:hyperlink r:id="rId22" w:history="1">
        <w:r>
          <w:rPr>
            <w:rStyle w:val="Hyperlink"/>
            <w:color w:val="1155CC"/>
            <w:sz w:val="24"/>
            <w:szCs w:val="24"/>
          </w:rPr>
          <w:t>/2002_01/</w:t>
        </w:r>
      </w:hyperlink>
      <w:hyperlink r:id="rId23" w:history="1">
        <w:r>
          <w:rPr>
            <w:rStyle w:val="Hyperlink"/>
            <w:color w:val="1155CC"/>
            <w:sz w:val="24"/>
            <w:szCs w:val="24"/>
          </w:rPr>
          <w:t>index</w:t>
        </w:r>
      </w:hyperlink>
      <w:hyperlink r:id="rId24" w:history="1">
        <w:r>
          <w:rPr>
            <w:rStyle w:val="Hyperlink"/>
            <w:color w:val="1155CC"/>
            <w:sz w:val="24"/>
            <w:szCs w:val="24"/>
          </w:rPr>
          <w:t>.</w:t>
        </w:r>
      </w:hyperlink>
      <w:hyperlink r:id="rId25" w:history="1">
        <w:r>
          <w:rPr>
            <w:rStyle w:val="Hyperlink"/>
            <w:color w:val="1155CC"/>
            <w:sz w:val="24"/>
            <w:szCs w:val="24"/>
          </w:rPr>
          <w:t>asp</w:t>
        </w:r>
      </w:hyperlink>
    </w:p>
    <w:p w14:paraId="6BC1CD3E" w14:textId="77777777" w:rsidR="00A03737" w:rsidRDefault="00A03737" w:rsidP="00A0373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sz w:val="24"/>
          <w:szCs w:val="24"/>
        </w:rPr>
        <w:t xml:space="preserve">How-to Facilitate Robust Online Discussions - </w:t>
      </w:r>
      <w:hyperlink r:id="rId26" w:history="1">
        <w:r>
          <w:rPr>
            <w:rStyle w:val="Hyperlink"/>
            <w:color w:val="000080"/>
            <w:sz w:val="24"/>
            <w:szCs w:val="24"/>
          </w:rPr>
          <w:t>https://onlinelearninginsights.wordpress.com/2012/06/25/how-to-create-robust-discussions-online/</w:t>
        </w:r>
      </w:hyperlink>
      <w:r>
        <w:rPr>
          <w:sz w:val="24"/>
          <w:szCs w:val="24"/>
        </w:rPr>
        <w:t xml:space="preserve"> </w:t>
      </w:r>
    </w:p>
    <w:p w14:paraId="04EBA755" w14:textId="77777777" w:rsidR="00A03737" w:rsidRDefault="00A03737" w:rsidP="00A0373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sz w:val="24"/>
          <w:szCs w:val="24"/>
        </w:rPr>
        <w:t xml:space="preserve">5 Research-based Tips for Providing Students with Meaningful Feedback - </w:t>
      </w:r>
      <w:hyperlink r:id="rId27" w:history="1">
        <w:r>
          <w:rPr>
            <w:rStyle w:val="Hyperlink"/>
            <w:color w:val="000080"/>
            <w:sz w:val="24"/>
            <w:szCs w:val="24"/>
          </w:rPr>
          <w:t>http://www.edutopia.org/blog/tips-providing-students-meaningful-feedback-marianne-stenger</w:t>
        </w:r>
      </w:hyperlink>
      <w:r>
        <w:rPr>
          <w:sz w:val="24"/>
          <w:szCs w:val="24"/>
        </w:rPr>
        <w:t xml:space="preserve"> </w:t>
      </w:r>
    </w:p>
    <w:p w14:paraId="5F7F1941" w14:textId="77777777" w:rsidR="00A03737" w:rsidRDefault="00A03737" w:rsidP="00A0373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sz w:val="24"/>
          <w:szCs w:val="24"/>
        </w:rPr>
        <w:t xml:space="preserve">Authentic Assessment Toolbox - </w:t>
      </w:r>
      <w:hyperlink r:id="rId28" w:history="1">
        <w:r>
          <w:rPr>
            <w:rStyle w:val="Hyperlink"/>
            <w:color w:val="1155CC"/>
            <w:sz w:val="24"/>
            <w:szCs w:val="24"/>
          </w:rPr>
          <w:t>http</w:t>
        </w:r>
      </w:hyperlink>
      <w:hyperlink r:id="rId29" w:history="1">
        <w:r>
          <w:rPr>
            <w:rStyle w:val="Hyperlink"/>
            <w:color w:val="1155CC"/>
            <w:sz w:val="24"/>
            <w:szCs w:val="24"/>
          </w:rPr>
          <w:t>://</w:t>
        </w:r>
      </w:hyperlink>
      <w:hyperlink r:id="rId30" w:history="1">
        <w:r>
          <w:rPr>
            <w:rStyle w:val="Hyperlink"/>
            <w:color w:val="1155CC"/>
            <w:sz w:val="24"/>
            <w:szCs w:val="24"/>
          </w:rPr>
          <w:t>jfmueller</w:t>
        </w:r>
      </w:hyperlink>
      <w:hyperlink r:id="rId31" w:history="1">
        <w:r>
          <w:rPr>
            <w:rStyle w:val="Hyperlink"/>
            <w:color w:val="1155CC"/>
            <w:sz w:val="24"/>
            <w:szCs w:val="24"/>
          </w:rPr>
          <w:t>.</w:t>
        </w:r>
      </w:hyperlink>
      <w:hyperlink r:id="rId32" w:history="1">
        <w:r>
          <w:rPr>
            <w:rStyle w:val="Hyperlink"/>
            <w:color w:val="1155CC"/>
            <w:sz w:val="24"/>
            <w:szCs w:val="24"/>
          </w:rPr>
          <w:t>faculty</w:t>
        </w:r>
      </w:hyperlink>
      <w:hyperlink r:id="rId33" w:history="1">
        <w:r>
          <w:rPr>
            <w:rStyle w:val="Hyperlink"/>
            <w:color w:val="1155CC"/>
            <w:sz w:val="24"/>
            <w:szCs w:val="24"/>
          </w:rPr>
          <w:t>.</w:t>
        </w:r>
      </w:hyperlink>
      <w:hyperlink r:id="rId34" w:history="1">
        <w:r>
          <w:rPr>
            <w:rStyle w:val="Hyperlink"/>
            <w:color w:val="1155CC"/>
            <w:sz w:val="24"/>
            <w:szCs w:val="24"/>
          </w:rPr>
          <w:t>noctrl</w:t>
        </w:r>
      </w:hyperlink>
      <w:hyperlink r:id="rId35" w:history="1">
        <w:r>
          <w:rPr>
            <w:rStyle w:val="Hyperlink"/>
            <w:color w:val="1155CC"/>
            <w:sz w:val="24"/>
            <w:szCs w:val="24"/>
          </w:rPr>
          <w:t>.</w:t>
        </w:r>
      </w:hyperlink>
      <w:hyperlink r:id="rId36" w:history="1">
        <w:r>
          <w:rPr>
            <w:rStyle w:val="Hyperlink"/>
            <w:color w:val="1155CC"/>
            <w:sz w:val="24"/>
            <w:szCs w:val="24"/>
          </w:rPr>
          <w:t>edu</w:t>
        </w:r>
      </w:hyperlink>
      <w:hyperlink r:id="rId37" w:history="1">
        <w:r>
          <w:rPr>
            <w:rStyle w:val="Hyperlink"/>
            <w:color w:val="1155CC"/>
            <w:sz w:val="24"/>
            <w:szCs w:val="24"/>
          </w:rPr>
          <w:t>/</w:t>
        </w:r>
      </w:hyperlink>
      <w:hyperlink r:id="rId38" w:history="1">
        <w:r>
          <w:rPr>
            <w:rStyle w:val="Hyperlink"/>
            <w:color w:val="1155CC"/>
            <w:sz w:val="24"/>
            <w:szCs w:val="24"/>
          </w:rPr>
          <w:t>toolbox</w:t>
        </w:r>
      </w:hyperlink>
      <w:hyperlink r:id="rId39" w:history="1">
        <w:r>
          <w:rPr>
            <w:rStyle w:val="Hyperlink"/>
            <w:color w:val="1155CC"/>
            <w:sz w:val="24"/>
            <w:szCs w:val="24"/>
          </w:rPr>
          <w:t>/</w:t>
        </w:r>
      </w:hyperlink>
      <w:hyperlink r:id="rId40" w:history="1">
        <w:r>
          <w:rPr>
            <w:rStyle w:val="Hyperlink"/>
            <w:color w:val="1155CC"/>
            <w:sz w:val="24"/>
            <w:szCs w:val="24"/>
          </w:rPr>
          <w:t>index</w:t>
        </w:r>
      </w:hyperlink>
      <w:hyperlink r:id="rId41" w:history="1">
        <w:r>
          <w:rPr>
            <w:rStyle w:val="Hyperlink"/>
            <w:color w:val="1155CC"/>
            <w:sz w:val="24"/>
            <w:szCs w:val="24"/>
          </w:rPr>
          <w:t>.</w:t>
        </w:r>
      </w:hyperlink>
      <w:hyperlink r:id="rId42" w:history="1">
        <w:r>
          <w:rPr>
            <w:rStyle w:val="Hyperlink"/>
            <w:color w:val="1155CC"/>
            <w:sz w:val="24"/>
            <w:szCs w:val="24"/>
          </w:rPr>
          <w:t>htm</w:t>
        </w:r>
      </w:hyperlink>
    </w:p>
    <w:p w14:paraId="010E0F1F" w14:textId="77777777" w:rsidR="00A03737" w:rsidRDefault="00A03737"/>
    <w:sectPr w:rsidR="00A03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455C0"/>
    <w:multiLevelType w:val="multilevel"/>
    <w:tmpl w:val="C8D2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37"/>
    <w:rsid w:val="00A03737"/>
    <w:rsid w:val="00C1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7208"/>
  <w15:chartTrackingRefBased/>
  <w15:docId w15:val="{EAF170D3-0236-449D-B404-CE641C9A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3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GwtDCjRByBtlgwyYi5faEK?domain=ion.uillinois.edu" TargetMode="External"/><Relationship Id="rId13" Type="http://schemas.openxmlformats.org/officeDocument/2006/relationships/hyperlink" Target="https://protect-us.mimecast.com/s/4L9kCkRgzgtYgRqkU9v6zm?domain=ion.uillinois.edu" TargetMode="External"/><Relationship Id="rId18" Type="http://schemas.openxmlformats.org/officeDocument/2006/relationships/hyperlink" Target="https://protect-us.mimecast.com/s/4L9kCkRgzgtYgRqkU9v6zm?domain=ion.uillinois.edu" TargetMode="External"/><Relationship Id="rId26" Type="http://schemas.openxmlformats.org/officeDocument/2006/relationships/hyperlink" Target="https://protect-us.mimecast.com/s/Y_6mClY0A0uOL3z1H1mfKa?domain=onlinelearninginsights.wordpress.com/" TargetMode="External"/><Relationship Id="rId39" Type="http://schemas.openxmlformats.org/officeDocument/2006/relationships/hyperlink" Target="https://protect-us.mimecast.com/s/5R2jCn5lDliln16Xipq_p6?domain=jfmueller.faculty.noctrl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tect-us.mimecast.com/s/4L9kCkRgzgtYgRqkU9v6zm?domain=ion.uillinois.edu" TargetMode="External"/><Relationship Id="rId34" Type="http://schemas.openxmlformats.org/officeDocument/2006/relationships/hyperlink" Target="https://protect-us.mimecast.com/s/5R2jCn5lDliln16Xipq_p6?domain=jfmueller.faculty.noctrl.edu" TargetMode="External"/><Relationship Id="rId42" Type="http://schemas.openxmlformats.org/officeDocument/2006/relationships/hyperlink" Target="https://protect-us.mimecast.com/s/5R2jCn5lDliln16Xipq_p6?domain=jfmueller.faculty.noctrl.edu" TargetMode="External"/><Relationship Id="rId7" Type="http://schemas.openxmlformats.org/officeDocument/2006/relationships/hyperlink" Target="https://protect-us.mimecast.com/s/3QdQCgJyvyHP8jYqtob4dS?domain=co-operation.org/" TargetMode="External"/><Relationship Id="rId12" Type="http://schemas.openxmlformats.org/officeDocument/2006/relationships/hyperlink" Target="https://protect-us.mimecast.com/s/4L9kCkRgzgtYgRqkU9v6zm?domain=ion.uillinois.edu" TargetMode="External"/><Relationship Id="rId17" Type="http://schemas.openxmlformats.org/officeDocument/2006/relationships/hyperlink" Target="https://protect-us.mimecast.com/s/4L9kCkRgzgtYgRqkU9v6zm?domain=ion.uillinois.edu" TargetMode="External"/><Relationship Id="rId25" Type="http://schemas.openxmlformats.org/officeDocument/2006/relationships/hyperlink" Target="https://protect-us.mimecast.com/s/4L9kCkRgzgtYgRqkU9v6zm?domain=ion.uillinois.edu" TargetMode="External"/><Relationship Id="rId33" Type="http://schemas.openxmlformats.org/officeDocument/2006/relationships/hyperlink" Target="https://protect-us.mimecast.com/s/5R2jCn5lDliln16Xipq_p6?domain=jfmueller.faculty.noctrl.edu" TargetMode="External"/><Relationship Id="rId38" Type="http://schemas.openxmlformats.org/officeDocument/2006/relationships/hyperlink" Target="https://protect-us.mimecast.com/s/5R2jCn5lDliln16Xipq_p6?domain=jfmueller.faculty.noctrl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tect-us.mimecast.com/s/4L9kCkRgzgtYgRqkU9v6zm?domain=ion.uillinois.edu" TargetMode="External"/><Relationship Id="rId20" Type="http://schemas.openxmlformats.org/officeDocument/2006/relationships/hyperlink" Target="https://protect-us.mimecast.com/s/4L9kCkRgzgtYgRqkU9v6zm?domain=ion.uillinois.edu" TargetMode="External"/><Relationship Id="rId29" Type="http://schemas.openxmlformats.org/officeDocument/2006/relationships/hyperlink" Target="https://protect-us.mimecast.com/s/5R2jCn5lDliln16Xipq_p6?domain=jfmueller.faculty.noctrl.edu" TargetMode="External"/><Relationship Id="rId41" Type="http://schemas.openxmlformats.org/officeDocument/2006/relationships/hyperlink" Target="https://protect-us.mimecast.com/s/5R2jCn5lDliln16Xipq_p6?domain=jfmueller.faculty.noctrl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tect-us.mimecast.com/s/p3HlC0RM4MtJj9rkSwIp3C?domain=smile.amazon.com" TargetMode="External"/><Relationship Id="rId11" Type="http://schemas.openxmlformats.org/officeDocument/2006/relationships/hyperlink" Target="https://protect-us.mimecast.com/s/4L9kCkRgzgtYgRqkU9v6zm?domain=ion.uillinois.edu" TargetMode="External"/><Relationship Id="rId24" Type="http://schemas.openxmlformats.org/officeDocument/2006/relationships/hyperlink" Target="https://protect-us.mimecast.com/s/4L9kCkRgzgtYgRqkU9v6zm?domain=ion.uillinois.edu" TargetMode="External"/><Relationship Id="rId32" Type="http://schemas.openxmlformats.org/officeDocument/2006/relationships/hyperlink" Target="https://protect-us.mimecast.com/s/5R2jCn5lDliln16Xipq_p6?domain=jfmueller.faculty.noctrl.edu" TargetMode="External"/><Relationship Id="rId37" Type="http://schemas.openxmlformats.org/officeDocument/2006/relationships/hyperlink" Target="https://protect-us.mimecast.com/s/5R2jCn5lDliln16Xipq_p6?domain=jfmueller.faculty.noctrl.edu" TargetMode="External"/><Relationship Id="rId40" Type="http://schemas.openxmlformats.org/officeDocument/2006/relationships/hyperlink" Target="https://protect-us.mimecast.com/s/5R2jCn5lDliln16Xipq_p6?domain=jfmueller.faculty.noctrl.edu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protect-us.mimecast.com/s/4L9kCkRgzgtYgRqkU9v6zm?domain=ion.uillinois.edu" TargetMode="External"/><Relationship Id="rId23" Type="http://schemas.openxmlformats.org/officeDocument/2006/relationships/hyperlink" Target="https://protect-us.mimecast.com/s/4L9kCkRgzgtYgRqkU9v6zm?domain=ion.uillinois.edu" TargetMode="External"/><Relationship Id="rId28" Type="http://schemas.openxmlformats.org/officeDocument/2006/relationships/hyperlink" Target="https://protect-us.mimecast.com/s/5R2jCn5lDliln16Xipq_p6?domain=jfmueller.faculty.noctrl.edu" TargetMode="External"/><Relationship Id="rId36" Type="http://schemas.openxmlformats.org/officeDocument/2006/relationships/hyperlink" Target="https://protect-us.mimecast.com/s/5R2jCn5lDliln16Xipq_p6?domain=jfmueller.faculty.noctrl.edu" TargetMode="External"/><Relationship Id="rId10" Type="http://schemas.openxmlformats.org/officeDocument/2006/relationships/hyperlink" Target="https://protect-us.mimecast.com/s/4L9kCkRgzgtYgRqkU9v6zm?domain=ion.uillinois.edu" TargetMode="External"/><Relationship Id="rId19" Type="http://schemas.openxmlformats.org/officeDocument/2006/relationships/hyperlink" Target="https://protect-us.mimecast.com/s/4L9kCkRgzgtYgRqkU9v6zm?domain=ion.uillinois.edu" TargetMode="External"/><Relationship Id="rId31" Type="http://schemas.openxmlformats.org/officeDocument/2006/relationships/hyperlink" Target="https://protect-us.mimecast.com/s/5R2jCn5lDliln16Xipq_p6?domain=jfmueller.faculty.noctrl.ed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tect-us.mimecast.com/s/4L9kCkRgzgtYgRqkU9v6zm?domain=ion.uillinois.edu" TargetMode="External"/><Relationship Id="rId14" Type="http://schemas.openxmlformats.org/officeDocument/2006/relationships/hyperlink" Target="https://protect-us.mimecast.com/s/4L9kCkRgzgtYgRqkU9v6zm?domain=ion.uillinois.edu" TargetMode="External"/><Relationship Id="rId22" Type="http://schemas.openxmlformats.org/officeDocument/2006/relationships/hyperlink" Target="https://protect-us.mimecast.com/s/4L9kCkRgzgtYgRqkU9v6zm?domain=ion.uillinois.edu" TargetMode="External"/><Relationship Id="rId27" Type="http://schemas.openxmlformats.org/officeDocument/2006/relationships/hyperlink" Target="https://protect-us.mimecast.com/s/IHuyCmZkBkH1v7RpSD0zVt?domain=edutopia.org" TargetMode="External"/><Relationship Id="rId30" Type="http://schemas.openxmlformats.org/officeDocument/2006/relationships/hyperlink" Target="https://protect-us.mimecast.com/s/5R2jCn5lDliln16Xipq_p6?domain=jfmueller.faculty.noctrl.edu" TargetMode="External"/><Relationship Id="rId35" Type="http://schemas.openxmlformats.org/officeDocument/2006/relationships/hyperlink" Target="https://protect-us.mimecast.com/s/5R2jCn5lDliln16Xipq_p6?domain=jfmueller.faculty.noctrl.ed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Walker</dc:creator>
  <cp:keywords/>
  <dc:description/>
  <cp:lastModifiedBy>Susanne Walker</cp:lastModifiedBy>
  <cp:revision>1</cp:revision>
  <dcterms:created xsi:type="dcterms:W3CDTF">2020-03-16T17:41:00Z</dcterms:created>
  <dcterms:modified xsi:type="dcterms:W3CDTF">2020-03-16T17:44:00Z</dcterms:modified>
</cp:coreProperties>
</file>