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8C2" w:rsidRDefault="008A33D5">
      <w:pPr>
        <w:pStyle w:val="BodyText"/>
        <w:rPr>
          <w:rFonts w:ascii="Times New Roman"/>
          <w:sz w:val="20"/>
        </w:rPr>
      </w:pPr>
      <w:r>
        <w:rPr>
          <w:noProof/>
          <w:lang w:bidi="ar-SA"/>
        </w:rPr>
        <mc:AlternateContent>
          <mc:Choice Requires="wps">
            <w:drawing>
              <wp:anchor distT="0" distB="0" distL="114300" distR="114300" simplePos="0" relativeHeight="251682816" behindDoc="1" locked="0" layoutInCell="1" allowOverlap="1" wp14:anchorId="17AF34E9" wp14:editId="378D9BAC">
                <wp:simplePos x="0" y="0"/>
                <wp:positionH relativeFrom="page">
                  <wp:posOffset>0</wp:posOffset>
                </wp:positionH>
                <wp:positionV relativeFrom="page">
                  <wp:posOffset>0</wp:posOffset>
                </wp:positionV>
                <wp:extent cx="7560310" cy="155451"/>
                <wp:effectExtent l="0" t="0" r="2540" b="0"/>
                <wp:wrapNone/>
                <wp:docPr id="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55451"/>
                        </a:xfrm>
                        <a:prstGeom prst="rect">
                          <a:avLst/>
                        </a:prstGeom>
                        <a:solidFill>
                          <a:srgbClr val="002848">
                            <a:alpha val="89804"/>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7BC38" id="Rectangle 51" o:spid="_x0000_s1026" style="position:absolute;margin-left:0;margin-top:0;width:595.3pt;height:12.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" fillcolor="#002848" stroked="f">
                <v:fill opacity="58853f"/>
                <w10:wrap anchorx="page" anchory="page"/>
              </v:rect>
            </w:pict>
          </mc:Fallback>
        </mc:AlternateContent>
      </w:r>
      <w:r>
        <w:rPr>
          <w:rFonts w:ascii="Times New Roman"/>
          <w:noProof/>
          <w:sz w:val="20"/>
          <w:lang w:bidi="ar-SA"/>
        </w:rPr>
        <w:drawing>
          <wp:anchor distT="0" distB="0" distL="114300" distR="114300" simplePos="0" relativeHeight="251668480" behindDoc="0" locked="0" layoutInCell="1" allowOverlap="1" wp14:anchorId="4E99E4D5" wp14:editId="00ECA6EF">
            <wp:simplePos x="0" y="0"/>
            <wp:positionH relativeFrom="column">
              <wp:posOffset>139700</wp:posOffset>
            </wp:positionH>
            <wp:positionV relativeFrom="paragraph">
              <wp:posOffset>-339535</wp:posOffset>
            </wp:positionV>
            <wp:extent cx="3581400" cy="534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Horizontal w Tag Line 3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1400" cy="534035"/>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57215" behindDoc="0" locked="0" layoutInCell="1" allowOverlap="1" wp14:anchorId="11CCD35A" wp14:editId="79D4E3D5">
                <wp:simplePos x="0" y="0"/>
                <wp:positionH relativeFrom="column">
                  <wp:posOffset>-542290</wp:posOffset>
                </wp:positionH>
                <wp:positionV relativeFrom="paragraph">
                  <wp:posOffset>-751395</wp:posOffset>
                </wp:positionV>
                <wp:extent cx="7560310" cy="1316355"/>
                <wp:effectExtent l="0" t="0" r="2540" b="0"/>
                <wp:wrapNone/>
                <wp:docPr id="452" name="Rectangle 452"/>
                <wp:cNvGraphicFramePr/>
                <a:graphic xmlns:a="http://schemas.openxmlformats.org/drawingml/2006/main">
                  <a:graphicData uri="http://schemas.microsoft.com/office/word/2010/wordprocessingShape">
                    <wps:wsp>
                      <wps:cNvSpPr/>
                      <wps:spPr>
                        <a:xfrm>
                          <a:off x="0" y="0"/>
                          <a:ext cx="7560310" cy="13163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0AE98E" id="Rectangle 452" o:spid="_x0000_s1026" style="position:absolute;margin-left:-42.7pt;margin-top:-59.15pt;width:595.3pt;height:103.6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" fillcolor="white [3212]" stroked="f" strokeweight="2pt"/>
            </w:pict>
          </mc:Fallback>
        </mc:AlternateContent>
      </w:r>
    </w:p>
    <w:p w:rsidR="00DA08C2" w:rsidRDefault="00DA08C2">
      <w:pPr>
        <w:pStyle w:val="BodyText"/>
        <w:rPr>
          <w:rFonts w:ascii="Times New Roman"/>
          <w:sz w:val="20"/>
        </w:rPr>
      </w:pPr>
    </w:p>
    <w:p w:rsidR="00DA08C2" w:rsidRDefault="00237C8E">
      <w:pPr>
        <w:pStyle w:val="BodyText"/>
        <w:spacing w:before="7"/>
        <w:rPr>
          <w:rFonts w:ascii="Times New Roman"/>
          <w:sz w:val="21"/>
        </w:rPr>
      </w:pPr>
      <w:r w:rsidRPr="001E0519">
        <w:rPr>
          <w:rFonts w:ascii="Candara" w:hAnsi="Candara"/>
          <w:noProof/>
          <w:lang w:bidi="ar-SA"/>
        </w:rPr>
        <mc:AlternateContent>
          <mc:Choice Requires="wpg">
            <w:drawing>
              <wp:anchor distT="0" distB="0" distL="114300" distR="114300" simplePos="0" relativeHeight="251684864" behindDoc="1" locked="0" layoutInCell="1" allowOverlap="1" wp14:anchorId="1D7A2B92" wp14:editId="72E63D8D">
                <wp:simplePos x="0" y="0"/>
                <wp:positionH relativeFrom="page">
                  <wp:posOffset>-382905</wp:posOffset>
                </wp:positionH>
                <wp:positionV relativeFrom="page">
                  <wp:posOffset>1381760</wp:posOffset>
                </wp:positionV>
                <wp:extent cx="9792335" cy="9855835"/>
                <wp:effectExtent l="0" t="0" r="0" b="0"/>
                <wp:wrapNone/>
                <wp:docPr id="442"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2335" cy="9855835"/>
                          <a:chOff x="296" y="2591"/>
                          <a:chExt cx="15421" cy="13680"/>
                        </a:xfrm>
                      </wpg:grpSpPr>
                      <wps:wsp>
                        <wps:cNvPr id="443" name="Line 311"/>
                        <wps:cNvCnPr/>
                        <wps:spPr bwMode="auto">
                          <a:xfrm>
                            <a:off x="11324" y="16271"/>
                            <a:ext cx="0" cy="0"/>
                          </a:xfrm>
                          <a:prstGeom prst="line">
                            <a:avLst/>
                          </a:prstGeom>
                          <a:noFill/>
                          <a:ln w="25400">
                            <a:solidFill>
                              <a:srgbClr val="F2AF00"/>
                            </a:solidFill>
                            <a:prstDash val="solid"/>
                            <a:round/>
                            <a:headEnd/>
                            <a:tailEnd/>
                          </a:ln>
                          <a:extLst>
                            <a:ext uri="{909E8E84-426E-40DD-AFC4-6F175D3DCCD1}">
                              <a14:hiddenFill xmlns:a14="http://schemas.microsoft.com/office/drawing/2010/main">
                                <a:noFill/>
                              </a14:hiddenFill>
                            </a:ext>
                          </a:extLst>
                        </wps:spPr>
                        <wps:bodyPr/>
                      </wps:wsp>
                      <wps:wsp>
                        <wps:cNvPr id="445" name="AutoShape 309"/>
                        <wps:cNvSpPr>
                          <a:spLocks/>
                        </wps:cNvSpPr>
                        <wps:spPr bwMode="auto">
                          <a:xfrm>
                            <a:off x="296" y="2591"/>
                            <a:ext cx="15421" cy="4511"/>
                          </a:xfrm>
                          <a:custGeom>
                            <a:avLst/>
                            <a:gdLst>
                              <a:gd name="T0" fmla="*/ 9317 w 11906"/>
                              <a:gd name="T1" fmla="+- 0 3789 2232"/>
                              <a:gd name="T2" fmla="*/ 3789 h 4004"/>
                              <a:gd name="T3" fmla="*/ 0 w 11906"/>
                              <a:gd name="T4" fmla="+- 0 3789 2232"/>
                              <a:gd name="T5" fmla="*/ 3789 h 4004"/>
                              <a:gd name="T6" fmla="*/ 0 w 11906"/>
                              <a:gd name="T7" fmla="+- 0 6236 2232"/>
                              <a:gd name="T8" fmla="*/ 6236 h 4004"/>
                              <a:gd name="T9" fmla="*/ 9317 w 11906"/>
                              <a:gd name="T10" fmla="+- 0 6236 2232"/>
                              <a:gd name="T11" fmla="*/ 6236 h 4004"/>
                              <a:gd name="T12" fmla="*/ 9317 w 11906"/>
                              <a:gd name="T13" fmla="+- 0 3789 2232"/>
                              <a:gd name="T14" fmla="*/ 3789 h 4004"/>
                              <a:gd name="T15" fmla="*/ 11906 w 11906"/>
                              <a:gd name="T16" fmla="+- 0 2232 2232"/>
                              <a:gd name="T17" fmla="*/ 2232 h 4004"/>
                              <a:gd name="T18" fmla="*/ 0 w 11906"/>
                              <a:gd name="T19" fmla="+- 0 2232 2232"/>
                              <a:gd name="T20" fmla="*/ 2232 h 4004"/>
                              <a:gd name="T21" fmla="*/ 0 w 11906"/>
                              <a:gd name="T22" fmla="+- 0 2487 2232"/>
                              <a:gd name="T23" fmla="*/ 2487 h 4004"/>
                              <a:gd name="T24" fmla="*/ 11906 w 11906"/>
                              <a:gd name="T25" fmla="+- 0 2487 2232"/>
                              <a:gd name="T26" fmla="*/ 2487 h 4004"/>
                              <a:gd name="T27" fmla="*/ 11906 w 11906"/>
                              <a:gd name="T28" fmla="+- 0 2232 2232"/>
                              <a:gd name="T29" fmla="*/ 2232 h 400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1906" h="4004">
                                <a:moveTo>
                                  <a:pt x="9317" y="1557"/>
                                </a:moveTo>
                                <a:lnTo>
                                  <a:pt x="0" y="1557"/>
                                </a:lnTo>
                                <a:lnTo>
                                  <a:pt x="0" y="4004"/>
                                </a:lnTo>
                                <a:lnTo>
                                  <a:pt x="9317" y="4004"/>
                                </a:lnTo>
                                <a:lnTo>
                                  <a:pt x="9317" y="1557"/>
                                </a:lnTo>
                                <a:moveTo>
                                  <a:pt x="11906" y="0"/>
                                </a:moveTo>
                                <a:lnTo>
                                  <a:pt x="0" y="0"/>
                                </a:lnTo>
                                <a:lnTo>
                                  <a:pt x="0" y="255"/>
                                </a:lnTo>
                                <a:lnTo>
                                  <a:pt x="11906" y="255"/>
                                </a:lnTo>
                                <a:lnTo>
                                  <a:pt x="11906" y="0"/>
                                </a:lnTo>
                              </a:path>
                            </a:pathLst>
                          </a:custGeom>
                          <a:solidFill>
                            <a:srgbClr val="003758">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Line 308"/>
                        <wps:cNvCnPr/>
                        <wps:spPr bwMode="auto">
                          <a:xfrm>
                            <a:off x="1196" y="4875"/>
                            <a:ext cx="0" cy="1517"/>
                          </a:xfrm>
                          <a:prstGeom prst="line">
                            <a:avLst/>
                          </a:prstGeom>
                          <a:noFill/>
                          <a:ln w="39967">
                            <a:solidFill>
                              <a:srgbClr val="F7A6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B4D04C" id="Group 307" o:spid="_x0000_s1026" style="position:absolute;margin-left:-30.15pt;margin-top:108.8pt;width:771.05pt;height:776.05pt;z-index:-251631616;mso-position-horizontal-relative:page;mso-position-vertical-relative:page" coordorigin="296,2591" coordsize="15421,1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">
                <v:line id="Line 311" o:spid="_x0000_s1027" style="position:absolute;visibility:visible;mso-wrap-style:square" from="11324,16271" to="11324,1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" strokecolor="#f2af00" strokeweight="2pt"/>
                <v:shape id="AutoShape 309" o:spid="_x0000_s1028" style="position:absolute;left:296;top:2591;width:15421;height:4511;visibility:visible;mso-wrap-style:square;v-text-anchor:top" coordsize="11906,4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" path="m9317,1557l,1557,,4004r9317,l9317,1557m11906,l,,,255r11906,l11906,e" fillcolor="#003758" stroked="f">
                  <v:fill opacity="39321f"/>
                  <v:path arrowok="t" o:connecttype="custom" o:connectlocs="12068,4269;0,4269;0,7026;12068,7026;12068,4269;15421,2515;0,2515;0,2802;15421,2802;15421,2515" o:connectangles="0,0,0,0,0,0,0,0,0,0"/>
                </v:shape>
                <v:line id="Line 308" o:spid="_x0000_s1029" style="position:absolute;visibility:visible;mso-wrap-style:square" from="1196,4875" to="1196,6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" strokecolor="#f7a600" strokeweight="1.1102mm"/>
                <w10:wrap anchorx="page" anchory="page"/>
              </v:group>
            </w:pict>
          </mc:Fallback>
        </mc:AlternateContent>
      </w:r>
      <w:r w:rsidRPr="00237C8E">
        <w:rPr>
          <w:b/>
          <w:noProof/>
          <w:sz w:val="20"/>
          <w:lang w:bidi="ar-SA"/>
        </w:rPr>
        <w:drawing>
          <wp:anchor distT="0" distB="0" distL="114300" distR="114300" simplePos="0" relativeHeight="251683840" behindDoc="1" locked="0" layoutInCell="1" allowOverlap="1">
            <wp:simplePos x="0" y="0"/>
            <wp:positionH relativeFrom="page">
              <wp:posOffset>0</wp:posOffset>
            </wp:positionH>
            <wp:positionV relativeFrom="paragraph">
              <wp:posOffset>152090</wp:posOffset>
            </wp:positionV>
            <wp:extent cx="8184515" cy="5166995"/>
            <wp:effectExtent l="0" t="0" r="6985" b="0"/>
            <wp:wrapNone/>
            <wp:docPr id="1" name="Picture 1" descr="C:\Users\tbonser\Downloads\AdobeStock_3521390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onser\Downloads\AdobeStock_35213909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4515" cy="5166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08C2" w:rsidRDefault="002F6628" w:rsidP="008A33D5">
      <w:pPr>
        <w:ind w:left="855"/>
        <w:rPr>
          <w:rFonts w:ascii="Times New Roman"/>
          <w:sz w:val="20"/>
        </w:rPr>
      </w:pPr>
      <w:r>
        <w:rPr>
          <w:rFonts w:ascii="Times New Roman"/>
          <w:spacing w:val="38"/>
          <w:position w:val="2"/>
          <w:sz w:val="20"/>
        </w:rPr>
        <w:t xml:space="preserve"> </w:t>
      </w:r>
      <w:r>
        <w:rPr>
          <w:rFonts w:ascii="Times New Roman"/>
          <w:spacing w:val="58"/>
          <w:sz w:val="20"/>
        </w:rPr>
        <w:t xml:space="preserve"> </w:t>
      </w:r>
    </w:p>
    <w:p w:rsidR="00DA08C2" w:rsidRDefault="00DA08C2">
      <w:pPr>
        <w:pStyle w:val="BodyText"/>
        <w:rPr>
          <w:rFonts w:ascii="Times New Roman"/>
          <w:sz w:val="20"/>
        </w:rPr>
      </w:pPr>
    </w:p>
    <w:p w:rsidR="00DA08C2" w:rsidRDefault="00DA08C2">
      <w:pPr>
        <w:pStyle w:val="BodyText"/>
        <w:rPr>
          <w:rFonts w:ascii="Times New Roman"/>
          <w:sz w:val="20"/>
        </w:rPr>
      </w:pPr>
    </w:p>
    <w:p w:rsidR="00DA08C2" w:rsidRDefault="00DA08C2">
      <w:pPr>
        <w:pStyle w:val="BodyText"/>
        <w:rPr>
          <w:rFonts w:ascii="Times New Roman"/>
          <w:sz w:val="20"/>
        </w:rPr>
      </w:pPr>
    </w:p>
    <w:p w:rsidR="00DA08C2" w:rsidRDefault="00237C8E" w:rsidP="00237C8E">
      <w:pPr>
        <w:pStyle w:val="BodyText"/>
        <w:tabs>
          <w:tab w:val="left" w:pos="4019"/>
        </w:tabs>
        <w:rPr>
          <w:rFonts w:ascii="Times New Roman"/>
          <w:sz w:val="20"/>
        </w:rPr>
      </w:pPr>
      <w:r>
        <w:rPr>
          <w:rFonts w:ascii="Times New Roman"/>
          <w:sz w:val="20"/>
        </w:rPr>
        <w:tab/>
      </w:r>
    </w:p>
    <w:p w:rsidR="00DA08C2" w:rsidRDefault="007311AA" w:rsidP="00237C8E">
      <w:pPr>
        <w:spacing w:before="480" w:line="223" w:lineRule="auto"/>
        <w:ind w:left="426" w:right="1406"/>
        <w:rPr>
          <w:rFonts w:ascii="Century Gothic" w:hAnsi="Century Gothic" w:cs="Arial"/>
          <w:b/>
          <w:color w:val="FFFFFF"/>
          <w:sz w:val="62"/>
          <w:szCs w:val="62"/>
        </w:rPr>
      </w:pPr>
      <w:r>
        <w:rPr>
          <w:rFonts w:ascii="Century Gothic" w:hAnsi="Century Gothic" w:cs="Arial"/>
          <w:b/>
          <w:color w:val="FFFFFF"/>
          <w:sz w:val="62"/>
          <w:szCs w:val="62"/>
        </w:rPr>
        <w:t xml:space="preserve"> </w:t>
      </w:r>
    </w:p>
    <w:p w:rsidR="00237C8E" w:rsidRDefault="00237C8E" w:rsidP="00237C8E">
      <w:pPr>
        <w:tabs>
          <w:tab w:val="left" w:pos="2143"/>
        </w:tabs>
        <w:spacing w:before="480" w:line="223" w:lineRule="auto"/>
        <w:ind w:left="426" w:right="1406"/>
        <w:rPr>
          <w:rFonts w:ascii="Century Gothic" w:hAnsi="Century Gothic" w:cs="Arial"/>
          <w:b/>
          <w:color w:val="FFFFFF"/>
          <w:sz w:val="62"/>
          <w:szCs w:val="62"/>
        </w:rPr>
      </w:pPr>
      <w:r w:rsidRPr="00237C8E">
        <w:rPr>
          <w:rFonts w:ascii="Century Gothic" w:hAnsi="Century Gothic" w:cs="Arial"/>
          <w:b/>
          <w:noProof/>
          <w:color w:val="FFFFFF"/>
          <w:sz w:val="62"/>
          <w:szCs w:val="62"/>
          <w:lang w:bidi="ar-SA"/>
        </w:rPr>
        <mc:AlternateContent>
          <mc:Choice Requires="wps">
            <w:drawing>
              <wp:anchor distT="45720" distB="45720" distL="114300" distR="114300" simplePos="0" relativeHeight="251686912" behindDoc="0" locked="0" layoutInCell="1" allowOverlap="1">
                <wp:simplePos x="0" y="0"/>
                <wp:positionH relativeFrom="column">
                  <wp:posOffset>-565947</wp:posOffset>
                </wp:positionH>
                <wp:positionV relativeFrom="paragraph">
                  <wp:posOffset>321310</wp:posOffset>
                </wp:positionV>
                <wp:extent cx="9335282"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5282" cy="1404620"/>
                        </a:xfrm>
                        <a:prstGeom prst="rect">
                          <a:avLst/>
                        </a:prstGeom>
                        <a:noFill/>
                        <a:ln w="9525">
                          <a:noFill/>
                          <a:miter lim="800000"/>
                          <a:headEnd/>
                          <a:tailEnd/>
                        </a:ln>
                      </wps:spPr>
                      <wps:txbx>
                        <w:txbxContent>
                          <w:p w:rsidR="00237C8E" w:rsidRPr="00237C8E" w:rsidRDefault="00237C8E" w:rsidP="00237C8E">
                            <w:pPr>
                              <w:spacing w:line="223" w:lineRule="auto"/>
                              <w:ind w:left="426" w:right="1406"/>
                              <w:rPr>
                                <w:rFonts w:ascii="Century Gothic" w:hAnsi="Century Gothic" w:cs="Arial"/>
                                <w:b/>
                                <w:color w:val="FFFFFF" w:themeColor="background1"/>
                                <w:sz w:val="48"/>
                                <w:szCs w:val="62"/>
                              </w:rPr>
                            </w:pPr>
                            <w:r w:rsidRPr="00237C8E">
                              <w:rPr>
                                <w:rFonts w:ascii="Century Gothic" w:hAnsi="Century Gothic" w:cs="Arial"/>
                                <w:b/>
                                <w:color w:val="FFFFFF" w:themeColor="background1"/>
                                <w:sz w:val="48"/>
                                <w:szCs w:val="62"/>
                              </w:rPr>
                              <w:t xml:space="preserve">COVID-19 RISK MANAGEMENT CHECKLIST – </w:t>
                            </w:r>
                          </w:p>
                          <w:p w:rsidR="00237C8E" w:rsidRPr="00237C8E" w:rsidRDefault="00237C8E" w:rsidP="00237C8E">
                            <w:pPr>
                              <w:spacing w:line="223" w:lineRule="auto"/>
                              <w:ind w:left="426" w:right="1406"/>
                              <w:rPr>
                                <w:rFonts w:ascii="Century Gothic" w:hAnsi="Century Gothic" w:cs="Arial"/>
                                <w:b/>
                                <w:color w:val="FFFFFF" w:themeColor="background1"/>
                                <w:sz w:val="6"/>
                                <w:szCs w:val="62"/>
                              </w:rPr>
                            </w:pPr>
                            <w:r w:rsidRPr="00237C8E">
                              <w:rPr>
                                <w:rFonts w:ascii="Century Gothic" w:hAnsi="Century Gothic" w:cs="Arial"/>
                                <w:b/>
                                <w:color w:val="FFFFFF" w:themeColor="background1"/>
                                <w:sz w:val="48"/>
                                <w:szCs w:val="62"/>
                              </w:rPr>
                              <w:t>WORKING IN OR FROM VEHICLES</w:t>
                            </w:r>
                          </w:p>
                          <w:p w:rsidR="00237C8E" w:rsidRDefault="00237C8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55pt;margin-top:25.3pt;width:735.0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" filled="f" stroked="f">
                <v:textbox style="mso-fit-shape-to-text:t">
                  <w:txbxContent>
                    <w:p w:rsidR="00237C8E" w:rsidRPr="00237C8E" w:rsidRDefault="00237C8E" w:rsidP="00237C8E">
                      <w:pPr>
                        <w:spacing w:line="223" w:lineRule="auto"/>
                        <w:ind w:left="426" w:right="1406"/>
                        <w:rPr>
                          <w:rFonts w:ascii="Century Gothic" w:hAnsi="Century Gothic" w:cs="Arial"/>
                          <w:b/>
                          <w:color w:val="FFFFFF" w:themeColor="background1"/>
                          <w:sz w:val="48"/>
                          <w:szCs w:val="62"/>
                        </w:rPr>
                      </w:pPr>
                      <w:r w:rsidRPr="00237C8E">
                        <w:rPr>
                          <w:rFonts w:ascii="Century Gothic" w:hAnsi="Century Gothic" w:cs="Arial"/>
                          <w:b/>
                          <w:color w:val="FFFFFF" w:themeColor="background1"/>
                          <w:sz w:val="48"/>
                          <w:szCs w:val="62"/>
                        </w:rPr>
                        <w:t xml:space="preserve">COVID-19 RISK MANAGEMENT CHECKLIST – </w:t>
                      </w:r>
                    </w:p>
                    <w:p w:rsidR="00237C8E" w:rsidRPr="00237C8E" w:rsidRDefault="00237C8E" w:rsidP="00237C8E">
                      <w:pPr>
                        <w:spacing w:line="223" w:lineRule="auto"/>
                        <w:ind w:left="426" w:right="1406"/>
                        <w:rPr>
                          <w:rFonts w:ascii="Century Gothic" w:hAnsi="Century Gothic" w:cs="Arial"/>
                          <w:b/>
                          <w:color w:val="FFFFFF" w:themeColor="background1"/>
                          <w:sz w:val="6"/>
                          <w:szCs w:val="62"/>
                        </w:rPr>
                      </w:pPr>
                      <w:r w:rsidRPr="00237C8E">
                        <w:rPr>
                          <w:rFonts w:ascii="Century Gothic" w:hAnsi="Century Gothic" w:cs="Arial"/>
                          <w:b/>
                          <w:color w:val="FFFFFF" w:themeColor="background1"/>
                          <w:sz w:val="48"/>
                          <w:szCs w:val="62"/>
                        </w:rPr>
                        <w:t>WORKING IN OR FROM VEHICLES</w:t>
                      </w:r>
                    </w:p>
                    <w:p w:rsidR="00237C8E" w:rsidRDefault="00237C8E"/>
                  </w:txbxContent>
                </v:textbox>
              </v:shape>
            </w:pict>
          </mc:Fallback>
        </mc:AlternateContent>
      </w:r>
      <w:r>
        <w:rPr>
          <w:rFonts w:ascii="Century Gothic" w:hAnsi="Century Gothic" w:cs="Arial"/>
          <w:b/>
          <w:color w:val="FFFFFF"/>
          <w:sz w:val="62"/>
          <w:szCs w:val="62"/>
        </w:rPr>
        <w:tab/>
      </w:r>
    </w:p>
    <w:p w:rsidR="00237C8E" w:rsidRDefault="00237C8E" w:rsidP="00237C8E">
      <w:pPr>
        <w:spacing w:before="480" w:line="223" w:lineRule="auto"/>
        <w:ind w:left="426" w:right="1406"/>
        <w:rPr>
          <w:rFonts w:ascii="Century Gothic" w:hAnsi="Century Gothic" w:cs="Arial"/>
          <w:b/>
          <w:color w:val="FFFFFF"/>
          <w:sz w:val="12"/>
          <w:szCs w:val="62"/>
        </w:rPr>
      </w:pPr>
    </w:p>
    <w:p w:rsidR="00237C8E" w:rsidRDefault="00237C8E" w:rsidP="00237C8E">
      <w:pPr>
        <w:spacing w:before="480" w:line="223" w:lineRule="auto"/>
        <w:ind w:left="426" w:right="1406"/>
        <w:rPr>
          <w:b/>
          <w:sz w:val="20"/>
        </w:rPr>
      </w:pPr>
    </w:p>
    <w:p w:rsidR="00DA08C2" w:rsidRDefault="00DA08C2">
      <w:pPr>
        <w:pStyle w:val="BodyText"/>
        <w:rPr>
          <w:b/>
          <w:sz w:val="20"/>
        </w:rPr>
      </w:pPr>
    </w:p>
    <w:p w:rsidR="00DA08C2" w:rsidRDefault="00DA08C2">
      <w:pPr>
        <w:pStyle w:val="BodyText"/>
        <w:rPr>
          <w:b/>
          <w:sz w:val="20"/>
        </w:rPr>
      </w:pPr>
    </w:p>
    <w:p w:rsidR="00DA08C2" w:rsidRDefault="00DA08C2">
      <w:pPr>
        <w:pStyle w:val="BodyText"/>
        <w:rPr>
          <w:b/>
          <w:sz w:val="20"/>
        </w:rPr>
      </w:pPr>
    </w:p>
    <w:p w:rsidR="00DA08C2" w:rsidRDefault="00DA08C2">
      <w:pPr>
        <w:pStyle w:val="BodyText"/>
        <w:rPr>
          <w:b/>
          <w:sz w:val="20"/>
        </w:rPr>
      </w:pPr>
    </w:p>
    <w:p w:rsidR="00DA08C2" w:rsidRDefault="00237C8E" w:rsidP="00237C8E">
      <w:pPr>
        <w:pStyle w:val="BodyText"/>
        <w:tabs>
          <w:tab w:val="left" w:pos="3315"/>
        </w:tabs>
        <w:rPr>
          <w:b/>
          <w:sz w:val="20"/>
        </w:rPr>
      </w:pPr>
      <w:r>
        <w:rPr>
          <w:b/>
          <w:sz w:val="20"/>
        </w:rPr>
        <w:tab/>
      </w:r>
    </w:p>
    <w:p w:rsidR="00DA08C2" w:rsidRDefault="00DA08C2">
      <w:pPr>
        <w:pStyle w:val="BodyText"/>
        <w:rPr>
          <w:b/>
          <w:sz w:val="20"/>
        </w:rPr>
      </w:pPr>
    </w:p>
    <w:p w:rsidR="00DA08C2" w:rsidRDefault="00DA08C2">
      <w:pPr>
        <w:pStyle w:val="BodyText"/>
        <w:rPr>
          <w:b/>
          <w:sz w:val="20"/>
        </w:rPr>
      </w:pPr>
    </w:p>
    <w:p w:rsidR="00DA08C2" w:rsidRDefault="00DA08C2">
      <w:pPr>
        <w:pStyle w:val="BodyText"/>
        <w:rPr>
          <w:b/>
          <w:sz w:val="20"/>
        </w:rPr>
      </w:pPr>
    </w:p>
    <w:p w:rsidR="00DA08C2" w:rsidRDefault="00DA08C2">
      <w:pPr>
        <w:pStyle w:val="BodyText"/>
        <w:rPr>
          <w:b/>
          <w:sz w:val="20"/>
        </w:rPr>
      </w:pPr>
    </w:p>
    <w:p w:rsidR="00DA08C2" w:rsidRDefault="00DA08C2">
      <w:pPr>
        <w:pStyle w:val="BodyText"/>
        <w:rPr>
          <w:b/>
          <w:sz w:val="20"/>
        </w:rPr>
      </w:pPr>
    </w:p>
    <w:p w:rsidR="00DA08C2" w:rsidRDefault="00DA08C2">
      <w:pPr>
        <w:pStyle w:val="BodyText"/>
        <w:rPr>
          <w:b/>
          <w:sz w:val="20"/>
        </w:rPr>
      </w:pPr>
    </w:p>
    <w:p w:rsidR="00DA08C2" w:rsidRDefault="00DA08C2">
      <w:pPr>
        <w:pStyle w:val="BodyText"/>
        <w:rPr>
          <w:b/>
          <w:sz w:val="20"/>
        </w:rPr>
      </w:pPr>
    </w:p>
    <w:p w:rsidR="00DA08C2" w:rsidRDefault="00DA08C2">
      <w:pPr>
        <w:pStyle w:val="BodyText"/>
        <w:rPr>
          <w:b/>
          <w:sz w:val="20"/>
        </w:rPr>
      </w:pPr>
    </w:p>
    <w:p w:rsidR="00DA08C2" w:rsidRDefault="00DA08C2">
      <w:pPr>
        <w:pStyle w:val="BodyText"/>
        <w:rPr>
          <w:b/>
          <w:sz w:val="20"/>
        </w:rPr>
      </w:pPr>
    </w:p>
    <w:p w:rsidR="00DA08C2" w:rsidRDefault="00DA08C2">
      <w:pPr>
        <w:pStyle w:val="BodyText"/>
        <w:rPr>
          <w:b/>
          <w:sz w:val="20"/>
        </w:rPr>
      </w:pPr>
    </w:p>
    <w:p w:rsidR="008A33D5" w:rsidRPr="008A33D5" w:rsidRDefault="008A33D5" w:rsidP="00237C8E">
      <w:pPr>
        <w:pStyle w:val="Heading3"/>
        <w:spacing w:before="67" w:line="240" w:lineRule="auto"/>
        <w:ind w:left="0"/>
        <w:rPr>
          <w:color w:val="FFFFFF"/>
          <w:w w:val="110"/>
          <w:sz w:val="28"/>
        </w:rPr>
      </w:pPr>
    </w:p>
    <w:p w:rsidR="00DA08C2" w:rsidRDefault="00D40AFE" w:rsidP="001E0519">
      <w:pPr>
        <w:pStyle w:val="Heading3"/>
        <w:spacing w:before="67" w:line="240" w:lineRule="auto"/>
        <w:ind w:left="426"/>
      </w:pPr>
      <w:r>
        <w:rPr>
          <w:noProof/>
          <w:lang w:bidi="ar-SA"/>
        </w:rPr>
        <mc:AlternateContent>
          <mc:Choice Requires="wps">
            <w:drawing>
              <wp:anchor distT="0" distB="0" distL="114300" distR="114300" simplePos="0" relativeHeight="251662336" behindDoc="1" locked="0" layoutInCell="1" allowOverlap="1" wp14:anchorId="6CA0A6E6" wp14:editId="6A2FAD1A">
                <wp:simplePos x="0" y="0"/>
                <wp:positionH relativeFrom="page">
                  <wp:posOffset>567055</wp:posOffset>
                </wp:positionH>
                <wp:positionV relativeFrom="paragraph">
                  <wp:posOffset>111760</wp:posOffset>
                </wp:positionV>
                <wp:extent cx="0" cy="283210"/>
                <wp:effectExtent l="33655" t="32385" r="33020" b="27305"/>
                <wp:wrapNone/>
                <wp:docPr id="39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53861">
                          <a:solidFill>
                            <a:srgbClr val="F7A6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61C62" id="Line 26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65pt,8.8pt" to="44.6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" strokecolor="#f7a600" strokeweight="1.49614mm">
                <w10:wrap anchorx="page"/>
              </v:line>
            </w:pict>
          </mc:Fallback>
        </mc:AlternateContent>
      </w:r>
      <w:r w:rsidR="008A33D5">
        <w:rPr>
          <w:color w:val="FFFFFF"/>
          <w:w w:val="110"/>
        </w:rPr>
        <w:t>I</w:t>
      </w:r>
      <w:r w:rsidR="001E0519">
        <w:rPr>
          <w:color w:val="FFFFFF"/>
          <w:w w:val="110"/>
        </w:rPr>
        <w:t>NTRODUCTION</w:t>
      </w:r>
    </w:p>
    <w:p w:rsidR="001E0519" w:rsidRDefault="001E0519" w:rsidP="001E0519">
      <w:pPr>
        <w:pStyle w:val="Heading6"/>
        <w:spacing w:line="235" w:lineRule="auto"/>
        <w:ind w:right="476"/>
        <w:jc w:val="both"/>
        <w:rPr>
          <w:sz w:val="20"/>
          <w:szCs w:val="22"/>
        </w:rPr>
      </w:pPr>
    </w:p>
    <w:p w:rsidR="001E0519" w:rsidRPr="00ED2886" w:rsidRDefault="007311AA" w:rsidP="00604818">
      <w:pPr>
        <w:pStyle w:val="Default"/>
        <w:spacing w:after="220" w:line="241" w:lineRule="atLeast"/>
        <w:jc w:val="both"/>
        <w:rPr>
          <w:rStyle w:val="A5"/>
          <w:color w:val="FFFFFF" w:themeColor="background1"/>
          <w:spacing w:val="-7"/>
          <w:sz w:val="26"/>
          <w:szCs w:val="26"/>
          <w:lang w:bidi="en-GB"/>
        </w:rPr>
        <w:sectPr w:rsidR="001E0519" w:rsidRPr="00ED2886" w:rsidSect="008A33D5">
          <w:headerReference w:type="default" r:id="rId10"/>
          <w:pgSz w:w="11910" w:h="16840"/>
          <w:pgMar w:top="1420" w:right="580" w:bottom="993" w:left="851" w:header="0" w:footer="0" w:gutter="0"/>
          <w:cols w:space="720"/>
        </w:sectPr>
      </w:pPr>
      <w:r w:rsidRPr="00ED2886">
        <w:rPr>
          <w:color w:val="FFFFFF" w:themeColor="background1"/>
          <w:spacing w:val="-7"/>
          <w:sz w:val="26"/>
          <w:szCs w:val="26"/>
          <w:lang w:bidi="en-GB"/>
        </w:rPr>
        <w:t>The checklist has been produced in order to assist our clients in managing COVID-19 risk when involved in the operation of vehicles.</w:t>
      </w:r>
      <w:r w:rsidR="00604818" w:rsidRPr="00ED2886">
        <w:rPr>
          <w:rFonts w:ascii="Calibri" w:eastAsia="Calibri" w:hAnsi="Calibri" w:cs="Calibri"/>
          <w:color w:val="FFFFFF" w:themeColor="background1"/>
          <w:spacing w:val="-7"/>
          <w:sz w:val="26"/>
          <w:szCs w:val="26"/>
          <w:lang w:eastAsia="en-GB" w:bidi="en-GB"/>
        </w:rPr>
        <w:t xml:space="preserve">  </w:t>
      </w:r>
    </w:p>
    <w:p w:rsidR="00A55B2A" w:rsidRPr="00A55B2A" w:rsidRDefault="00A55B2A" w:rsidP="00A55B2A">
      <w:pPr>
        <w:rPr>
          <w:rFonts w:asciiTheme="minorHAnsi" w:eastAsiaTheme="minorHAnsi" w:hAnsiTheme="minorHAnsi" w:cstheme="minorBidi"/>
          <w:color w:val="FFFFFF"/>
          <w:lang w:eastAsia="en-US" w:bidi="ar-SA"/>
        </w:rPr>
      </w:pPr>
      <w:r w:rsidRPr="00A55B2A">
        <w:rPr>
          <w:rFonts w:asciiTheme="minorHAnsi" w:eastAsiaTheme="minorHAnsi" w:hAnsiTheme="minorHAnsi" w:cstheme="minorBidi"/>
          <w:color w:val="FFFFFF"/>
          <w:lang w:eastAsia="en-US" w:bidi="ar-SA"/>
        </w:rPr>
        <w:t xml:space="preserve">The reader must recognise that, whilst every effort has been made to ensure that the guidance was correct at the time of publication, it may become out-dated as new research and guidance is issued by authoritative sources. </w:t>
      </w:r>
    </w:p>
    <w:p w:rsidR="00A55B2A" w:rsidRDefault="00A55B2A" w:rsidP="00604818">
      <w:pPr>
        <w:rPr>
          <w:rFonts w:asciiTheme="minorHAnsi" w:eastAsiaTheme="minorHAnsi" w:hAnsiTheme="minorHAnsi" w:cstheme="minorBidi"/>
          <w:color w:val="FFFFFF"/>
          <w:lang w:eastAsia="en-US" w:bidi="ar-SA"/>
        </w:rPr>
      </w:pPr>
    </w:p>
    <w:p w:rsidR="00C06DC4" w:rsidRDefault="00C06DC4" w:rsidP="00C06DC4">
      <w:pPr>
        <w:rPr>
          <w:rFonts w:asciiTheme="minorHAnsi" w:eastAsiaTheme="minorHAnsi" w:hAnsiTheme="minorHAnsi" w:cstheme="minorBidi"/>
          <w:iCs/>
          <w:color w:val="FFFFFF"/>
          <w:lang w:eastAsia="en-US" w:bidi="ar-SA"/>
        </w:rPr>
      </w:pPr>
    </w:p>
    <w:p w:rsidR="00237C8E" w:rsidRDefault="00237C8E" w:rsidP="00C06DC4">
      <w:pPr>
        <w:rPr>
          <w:rFonts w:asciiTheme="minorHAnsi" w:eastAsiaTheme="minorHAnsi" w:hAnsiTheme="minorHAnsi" w:cstheme="minorBidi"/>
          <w:iCs/>
          <w:color w:val="FFFFFF"/>
          <w:lang w:eastAsia="en-US" w:bidi="ar-SA"/>
        </w:rPr>
      </w:pPr>
    </w:p>
    <w:p w:rsidR="00237C8E" w:rsidRDefault="00237C8E" w:rsidP="00C06DC4">
      <w:pPr>
        <w:rPr>
          <w:rFonts w:asciiTheme="minorHAnsi" w:eastAsiaTheme="minorHAnsi" w:hAnsiTheme="minorHAnsi" w:cstheme="minorBidi"/>
          <w:iCs/>
          <w:color w:val="FFFFFF"/>
          <w:lang w:eastAsia="en-US" w:bidi="ar-SA"/>
        </w:rPr>
      </w:pPr>
    </w:p>
    <w:p w:rsidR="00237C8E" w:rsidRDefault="00237C8E" w:rsidP="00C06DC4">
      <w:pPr>
        <w:rPr>
          <w:rFonts w:asciiTheme="minorHAnsi" w:eastAsiaTheme="minorHAnsi" w:hAnsiTheme="minorHAnsi" w:cstheme="minorBidi"/>
          <w:iCs/>
          <w:color w:val="FFFFFF"/>
          <w:lang w:eastAsia="en-US" w:bidi="ar-SA"/>
        </w:rPr>
      </w:pPr>
    </w:p>
    <w:p w:rsidR="00C06DC4" w:rsidRDefault="00C06DC4" w:rsidP="00C06DC4">
      <w:pPr>
        <w:rPr>
          <w:rFonts w:asciiTheme="minorHAnsi" w:eastAsiaTheme="minorHAnsi" w:hAnsiTheme="minorHAnsi" w:cstheme="minorBidi"/>
          <w:iCs/>
          <w:color w:val="FFFFFF"/>
          <w:lang w:eastAsia="en-US" w:bidi="ar-SA"/>
        </w:rPr>
      </w:pPr>
    </w:p>
    <w:p w:rsidR="00C06DC4" w:rsidRPr="00C06DC4" w:rsidRDefault="00C06DC4" w:rsidP="00C06DC4">
      <w:pPr>
        <w:rPr>
          <w:rFonts w:asciiTheme="minorHAnsi" w:eastAsiaTheme="minorHAnsi" w:hAnsiTheme="minorHAnsi" w:cstheme="minorBidi"/>
          <w:color w:val="FFFFFF"/>
          <w:lang w:eastAsia="en-US" w:bidi="ar-SA"/>
        </w:rPr>
      </w:pPr>
      <w:r w:rsidRPr="00C06DC4">
        <w:rPr>
          <w:rFonts w:asciiTheme="minorHAnsi" w:eastAsiaTheme="minorHAnsi" w:hAnsiTheme="minorHAnsi" w:cstheme="minorBidi"/>
          <w:iCs/>
          <w:color w:val="FFFFFF"/>
          <w:lang w:eastAsia="en-US" w:bidi="ar-SA"/>
        </w:rPr>
        <w:t>The checklist provided is not exhaustive and there may be other factors that you need to take into consideration based on your own individual circumstances</w:t>
      </w:r>
      <w:r w:rsidRPr="00C06DC4">
        <w:rPr>
          <w:rFonts w:asciiTheme="minorHAnsi" w:eastAsiaTheme="minorHAnsi" w:hAnsiTheme="minorHAnsi" w:cstheme="minorBidi"/>
          <w:color w:val="FFFFFF"/>
          <w:lang w:eastAsia="en-US" w:bidi="ar-SA"/>
        </w:rPr>
        <w:t xml:space="preserve"> and risk assessment.</w:t>
      </w:r>
    </w:p>
    <w:p w:rsidR="00A31734" w:rsidRDefault="00A31734" w:rsidP="00A31734">
      <w:pPr>
        <w:rPr>
          <w:rFonts w:asciiTheme="minorHAnsi" w:eastAsiaTheme="minorHAnsi" w:hAnsiTheme="minorHAnsi" w:cstheme="minorBidi"/>
          <w:color w:val="FFFFFF"/>
          <w:lang w:eastAsia="en-US" w:bidi="ar-SA"/>
        </w:rPr>
      </w:pPr>
    </w:p>
    <w:p w:rsidR="00C06DC4" w:rsidRDefault="00C06DC4" w:rsidP="00A31734">
      <w:pPr>
        <w:rPr>
          <w:rFonts w:asciiTheme="minorHAnsi" w:eastAsiaTheme="minorHAnsi" w:hAnsiTheme="minorHAnsi" w:cstheme="minorBidi"/>
          <w:color w:val="FFFFFF"/>
          <w:lang w:eastAsia="en-US" w:bidi="ar-SA"/>
        </w:rPr>
      </w:pPr>
    </w:p>
    <w:p w:rsidR="00237C8E" w:rsidRDefault="00237C8E" w:rsidP="00A31734">
      <w:pPr>
        <w:rPr>
          <w:rFonts w:asciiTheme="minorHAnsi" w:eastAsiaTheme="minorHAnsi" w:hAnsiTheme="minorHAnsi" w:cstheme="minorBidi"/>
          <w:color w:val="FFFFFF"/>
          <w:lang w:eastAsia="en-US" w:bidi="ar-SA"/>
        </w:rPr>
      </w:pPr>
    </w:p>
    <w:p w:rsidR="00237C8E" w:rsidRDefault="00237C8E" w:rsidP="00A31734">
      <w:pPr>
        <w:rPr>
          <w:rFonts w:asciiTheme="minorHAnsi" w:eastAsiaTheme="minorHAnsi" w:hAnsiTheme="minorHAnsi" w:cstheme="minorBidi"/>
          <w:color w:val="FFFFFF"/>
          <w:lang w:eastAsia="en-US" w:bidi="ar-SA"/>
        </w:rPr>
      </w:pPr>
    </w:p>
    <w:p w:rsidR="00237C8E" w:rsidRDefault="00237C8E" w:rsidP="00A31734">
      <w:pPr>
        <w:rPr>
          <w:rFonts w:asciiTheme="minorHAnsi" w:eastAsiaTheme="minorHAnsi" w:hAnsiTheme="minorHAnsi" w:cstheme="minorBidi"/>
          <w:color w:val="FFFFFF"/>
          <w:lang w:eastAsia="en-US" w:bidi="ar-SA"/>
        </w:rPr>
      </w:pPr>
    </w:p>
    <w:p w:rsidR="00237C8E" w:rsidRDefault="00237C8E" w:rsidP="00A31734">
      <w:pPr>
        <w:rPr>
          <w:rFonts w:asciiTheme="minorHAnsi" w:eastAsiaTheme="minorHAnsi" w:hAnsiTheme="minorHAnsi" w:cstheme="minorBidi"/>
          <w:color w:val="FFFFFF"/>
          <w:lang w:eastAsia="en-US" w:bidi="ar-SA"/>
        </w:rPr>
      </w:pPr>
    </w:p>
    <w:p w:rsidR="00C06DC4" w:rsidRPr="00C06DC4" w:rsidRDefault="00C06DC4" w:rsidP="00A31734">
      <w:pPr>
        <w:rPr>
          <w:rFonts w:asciiTheme="minorHAnsi" w:eastAsiaTheme="minorHAnsi" w:hAnsiTheme="minorHAnsi" w:cstheme="minorBidi"/>
          <w:b/>
          <w:color w:val="FFFFFF"/>
          <w:sz w:val="28"/>
          <w:szCs w:val="28"/>
          <w:lang w:eastAsia="en-US" w:bidi="ar-SA"/>
        </w:rPr>
      </w:pPr>
      <w:r w:rsidRPr="00C06DC4">
        <w:rPr>
          <w:rFonts w:asciiTheme="minorHAnsi" w:eastAsiaTheme="minorHAnsi" w:hAnsiTheme="minorHAnsi" w:cstheme="minorBidi"/>
          <w:b/>
          <w:color w:val="FFFFFF"/>
          <w:sz w:val="28"/>
          <w:szCs w:val="28"/>
          <w:lang w:eastAsia="en-US" w:bidi="ar-SA"/>
        </w:rPr>
        <w:lastRenderedPageBreak/>
        <w:t>Staying COVID-19 Secure in 2020</w:t>
      </w:r>
    </w:p>
    <w:p w:rsidR="00C06DC4" w:rsidRDefault="00C06DC4" w:rsidP="00C06DC4">
      <w:pPr>
        <w:rPr>
          <w:rFonts w:asciiTheme="minorHAnsi" w:eastAsiaTheme="minorHAnsi" w:hAnsiTheme="minorHAnsi" w:cstheme="minorBidi"/>
          <w:color w:val="FFFFFF"/>
          <w:lang w:eastAsia="en-US" w:bidi="ar-SA"/>
        </w:rPr>
      </w:pPr>
      <w:r w:rsidRPr="00C06DC4">
        <w:rPr>
          <w:rFonts w:asciiTheme="minorHAnsi" w:eastAsiaTheme="minorHAnsi" w:hAnsiTheme="minorHAnsi" w:cstheme="minorBidi"/>
          <w:color w:val="FFFFFF"/>
          <w:lang w:eastAsia="en-US" w:bidi="ar-SA"/>
        </w:rPr>
        <w:t>The UK Government published ‘Our plan to rebuild: The UK Government’s COVID-19 recovery strategy’ setting out a three-phased plan to rebuild the UK for a world with COVID-19, stressing that it was not a quick return to normality1.</w:t>
      </w:r>
    </w:p>
    <w:p w:rsidR="00C06DC4" w:rsidRPr="00C06DC4" w:rsidRDefault="00C06DC4" w:rsidP="00C06DC4">
      <w:pPr>
        <w:rPr>
          <w:rFonts w:asciiTheme="minorHAnsi" w:eastAsiaTheme="minorHAnsi" w:hAnsiTheme="minorHAnsi" w:cstheme="minorBidi"/>
          <w:color w:val="FFFFFF"/>
          <w:lang w:eastAsia="en-US" w:bidi="ar-SA"/>
        </w:rPr>
      </w:pPr>
    </w:p>
    <w:p w:rsidR="00A31734" w:rsidRDefault="00C06DC4" w:rsidP="00C06DC4">
      <w:pPr>
        <w:rPr>
          <w:rFonts w:asciiTheme="minorHAnsi" w:eastAsiaTheme="minorHAnsi" w:hAnsiTheme="minorHAnsi" w:cstheme="minorBidi"/>
          <w:color w:val="FFFFFF"/>
          <w:lang w:eastAsia="en-US" w:bidi="ar-SA"/>
        </w:rPr>
      </w:pPr>
      <w:r w:rsidRPr="00C06DC4">
        <w:rPr>
          <w:rFonts w:asciiTheme="minorHAnsi" w:eastAsiaTheme="minorHAnsi" w:hAnsiTheme="minorHAnsi" w:cstheme="minorBidi"/>
          <w:color w:val="FFFFFF"/>
          <w:lang w:eastAsia="en-US" w:bidi="ar-SA"/>
        </w:rPr>
        <w:t>While reconfirming that, wherever possible, workers should continue to work from home rather than their normal physical workplace, it goes on to suggest that workers who cannot work from home should travel to work if their workplace is open. It also specified that workplaces should follow the new ‘COVID Secure’ guidelines as soon as practicable.</w:t>
      </w:r>
    </w:p>
    <w:p w:rsidR="00C06DC4" w:rsidRDefault="00C06DC4" w:rsidP="00C06DC4">
      <w:pPr>
        <w:rPr>
          <w:rFonts w:asciiTheme="minorHAnsi" w:eastAsiaTheme="minorHAnsi" w:hAnsiTheme="minorHAnsi" w:cstheme="minorBidi"/>
          <w:color w:val="FFFFFF"/>
          <w:lang w:eastAsia="en-US" w:bidi="ar-SA"/>
        </w:rPr>
      </w:pPr>
    </w:p>
    <w:p w:rsidR="00C06DC4" w:rsidRPr="00C06DC4" w:rsidRDefault="00C06DC4" w:rsidP="00C06DC4">
      <w:pPr>
        <w:rPr>
          <w:rFonts w:asciiTheme="minorHAnsi" w:eastAsiaTheme="minorHAnsi" w:hAnsiTheme="minorHAnsi" w:cstheme="minorBidi"/>
          <w:b/>
          <w:color w:val="FFFFFF"/>
          <w:lang w:eastAsia="en-US" w:bidi="ar-SA"/>
        </w:rPr>
      </w:pPr>
      <w:r>
        <w:rPr>
          <w:rFonts w:asciiTheme="minorHAnsi" w:eastAsiaTheme="minorHAnsi" w:hAnsiTheme="minorHAnsi" w:cstheme="minorBidi"/>
          <w:b/>
          <w:color w:val="FFFFFF"/>
          <w:lang w:eastAsia="en-US" w:bidi="ar-SA"/>
        </w:rPr>
        <w:t>COVID-19 Risk Assessment</w:t>
      </w:r>
    </w:p>
    <w:p w:rsidR="00A31734" w:rsidRDefault="00C06DC4" w:rsidP="00A31734">
      <w:pPr>
        <w:rPr>
          <w:rFonts w:asciiTheme="minorHAnsi" w:eastAsiaTheme="minorHAnsi" w:hAnsiTheme="minorHAnsi" w:cstheme="minorBidi"/>
          <w:color w:val="FFFFFF"/>
          <w:lang w:eastAsia="en-US" w:bidi="ar-SA"/>
        </w:rPr>
      </w:pPr>
      <w:r w:rsidRPr="00C06DC4">
        <w:rPr>
          <w:rFonts w:asciiTheme="minorHAnsi" w:eastAsiaTheme="minorHAnsi" w:hAnsiTheme="minorHAnsi" w:cstheme="minorBidi"/>
          <w:color w:val="FFFFFF"/>
          <w:lang w:eastAsia="en-US" w:bidi="ar-SA"/>
        </w:rPr>
        <w:t>Every employer must make sure that a risk assessment is undertaken that addresses the risks of COVID-19. This must include all work activities associated with the operation of vehicles. Specific guidance ‘Working safely during COVID-19 in offices and contact centres’ was published by the UK Government to assist with these endevours2.</w:t>
      </w:r>
    </w:p>
    <w:p w:rsidR="00C06DC4" w:rsidRDefault="00C06DC4" w:rsidP="00A31734">
      <w:pPr>
        <w:rPr>
          <w:rFonts w:asciiTheme="minorHAnsi" w:eastAsiaTheme="minorHAnsi" w:hAnsiTheme="minorHAnsi" w:cstheme="minorBidi"/>
          <w:color w:val="FFFFFF"/>
          <w:lang w:eastAsia="en-US" w:bidi="ar-SA"/>
        </w:rPr>
      </w:pPr>
    </w:p>
    <w:p w:rsidR="00C06DC4" w:rsidRDefault="00C06DC4" w:rsidP="00A31734">
      <w:pPr>
        <w:rPr>
          <w:rFonts w:asciiTheme="minorHAnsi" w:eastAsiaTheme="minorHAnsi" w:hAnsiTheme="minorHAnsi" w:cstheme="minorBidi"/>
          <w:color w:val="FFFFFF"/>
          <w:lang w:eastAsia="en-US" w:bidi="ar-SA"/>
        </w:rPr>
      </w:pPr>
      <w:r w:rsidRPr="00C06DC4">
        <w:rPr>
          <w:rFonts w:asciiTheme="minorHAnsi" w:eastAsiaTheme="minorHAnsi" w:hAnsiTheme="minorHAnsi" w:cstheme="minorBidi"/>
          <w:color w:val="FFFFFF"/>
          <w:lang w:eastAsia="en-US" w:bidi="ar-SA"/>
        </w:rPr>
        <w:t>The guidance clearly stipulates that “employers have a duty to reduce workplace risk to the lowest reasonably practicable level by taking preventative measures. Employers must work with any other employers or contractors sharing the workplace so that everybody's health and safety is protected. In the context of COVID-19 this means working through these steps in order:</w:t>
      </w:r>
    </w:p>
    <w:p w:rsidR="00C06DC4" w:rsidRDefault="00C06DC4" w:rsidP="00A31734">
      <w:pPr>
        <w:rPr>
          <w:rFonts w:asciiTheme="minorHAnsi" w:eastAsiaTheme="minorHAnsi" w:hAnsiTheme="minorHAnsi" w:cstheme="minorBidi"/>
          <w:color w:val="FFFFFF"/>
          <w:lang w:eastAsia="en-US" w:bidi="ar-SA"/>
        </w:rPr>
      </w:pPr>
    </w:p>
    <w:p w:rsidR="00C06DC4" w:rsidRDefault="00C06DC4" w:rsidP="00C06DC4">
      <w:pPr>
        <w:ind w:left="720" w:hanging="720"/>
        <w:rPr>
          <w:rFonts w:asciiTheme="minorHAnsi" w:eastAsiaTheme="minorHAnsi" w:hAnsiTheme="minorHAnsi" w:cstheme="minorBidi"/>
          <w:color w:val="FFFFFF"/>
          <w:lang w:eastAsia="en-US" w:bidi="ar-SA"/>
        </w:rPr>
      </w:pPr>
      <w:r w:rsidRPr="00C06DC4">
        <w:rPr>
          <w:rFonts w:asciiTheme="minorHAnsi" w:eastAsiaTheme="minorHAnsi" w:hAnsiTheme="minorHAnsi" w:cstheme="minorBidi"/>
          <w:color w:val="FFFFFF"/>
          <w:lang w:eastAsia="en-US" w:bidi="ar-SA"/>
        </w:rPr>
        <w:t>―</w:t>
      </w:r>
      <w:r w:rsidRPr="00C06DC4">
        <w:rPr>
          <w:rFonts w:asciiTheme="minorHAnsi" w:eastAsiaTheme="minorHAnsi" w:hAnsiTheme="minorHAnsi" w:cstheme="minorBidi"/>
          <w:color w:val="FFFFFF"/>
          <w:lang w:eastAsia="en-US" w:bidi="ar-SA"/>
        </w:rPr>
        <w:tab/>
      </w:r>
      <w:proofErr w:type="gramStart"/>
      <w:r w:rsidRPr="00C06DC4">
        <w:rPr>
          <w:rFonts w:asciiTheme="minorHAnsi" w:eastAsiaTheme="minorHAnsi" w:hAnsiTheme="minorHAnsi" w:cstheme="minorBidi"/>
          <w:color w:val="FFFFFF"/>
          <w:lang w:eastAsia="en-US" w:bidi="ar-SA"/>
        </w:rPr>
        <w:t>In</w:t>
      </w:r>
      <w:proofErr w:type="gramEnd"/>
      <w:r w:rsidRPr="00C06DC4">
        <w:rPr>
          <w:rFonts w:asciiTheme="minorHAnsi" w:eastAsiaTheme="minorHAnsi" w:hAnsiTheme="minorHAnsi" w:cstheme="minorBidi"/>
          <w:color w:val="FFFFFF"/>
          <w:lang w:eastAsia="en-US" w:bidi="ar-SA"/>
        </w:rPr>
        <w:t xml:space="preserve"> every workplace, increasing the frequency of </w:t>
      </w:r>
      <w:r>
        <w:rPr>
          <w:rFonts w:asciiTheme="minorHAnsi" w:eastAsiaTheme="minorHAnsi" w:hAnsiTheme="minorHAnsi" w:cstheme="minorBidi"/>
          <w:color w:val="FFFFFF"/>
          <w:lang w:eastAsia="en-US" w:bidi="ar-SA"/>
        </w:rPr>
        <w:t xml:space="preserve">  </w:t>
      </w:r>
      <w:r w:rsidRPr="00C06DC4">
        <w:rPr>
          <w:rFonts w:asciiTheme="minorHAnsi" w:eastAsiaTheme="minorHAnsi" w:hAnsiTheme="minorHAnsi" w:cstheme="minorBidi"/>
          <w:color w:val="FFFFFF"/>
          <w:lang w:eastAsia="en-US" w:bidi="ar-SA"/>
        </w:rPr>
        <w:t>handwashing and surface cleaning</w:t>
      </w:r>
      <w:r>
        <w:rPr>
          <w:rFonts w:asciiTheme="minorHAnsi" w:eastAsiaTheme="minorHAnsi" w:hAnsiTheme="minorHAnsi" w:cstheme="minorBidi"/>
          <w:color w:val="FFFFFF"/>
          <w:lang w:eastAsia="en-US" w:bidi="ar-SA"/>
        </w:rPr>
        <w:t>.</w:t>
      </w:r>
    </w:p>
    <w:p w:rsidR="00C06DC4" w:rsidRDefault="00C06DC4" w:rsidP="00C06DC4">
      <w:pPr>
        <w:ind w:left="720" w:hanging="720"/>
        <w:rPr>
          <w:rFonts w:asciiTheme="minorHAnsi" w:eastAsiaTheme="minorHAnsi" w:hAnsiTheme="minorHAnsi" w:cstheme="minorBidi"/>
          <w:color w:val="FFFFFF"/>
          <w:lang w:eastAsia="en-US" w:bidi="ar-SA"/>
        </w:rPr>
      </w:pPr>
    </w:p>
    <w:p w:rsidR="00C06DC4" w:rsidRDefault="00C06DC4" w:rsidP="00C06DC4">
      <w:pPr>
        <w:ind w:left="720" w:hanging="720"/>
        <w:rPr>
          <w:rFonts w:asciiTheme="minorHAnsi" w:eastAsiaTheme="minorHAnsi" w:hAnsiTheme="minorHAnsi" w:cstheme="minorBidi"/>
          <w:color w:val="FFFFFF"/>
          <w:lang w:eastAsia="en-US" w:bidi="ar-SA"/>
        </w:rPr>
      </w:pPr>
      <w:r w:rsidRPr="00C06DC4">
        <w:rPr>
          <w:rFonts w:asciiTheme="minorHAnsi" w:eastAsiaTheme="minorHAnsi" w:hAnsiTheme="minorHAnsi" w:cstheme="minorBidi"/>
          <w:color w:val="FFFFFF"/>
          <w:lang w:eastAsia="en-US" w:bidi="ar-SA"/>
        </w:rPr>
        <w:t>―</w:t>
      </w:r>
      <w:r w:rsidRPr="00C06DC4">
        <w:rPr>
          <w:rFonts w:asciiTheme="minorHAnsi" w:eastAsiaTheme="minorHAnsi" w:hAnsiTheme="minorHAnsi" w:cstheme="minorBidi"/>
          <w:color w:val="FFFFFF"/>
          <w:lang w:eastAsia="en-US" w:bidi="ar-SA"/>
        </w:rPr>
        <w:tab/>
        <w:t>Businesses and workplaces should make every reasonable effort to enable working from home as a first option. Where working from home is not possible, workplaces should make every reasonable effort to comply with the social distancing guidelines set out by the government (keeping people 2m apart wherever possible)</w:t>
      </w:r>
      <w:r>
        <w:rPr>
          <w:rFonts w:asciiTheme="minorHAnsi" w:eastAsiaTheme="minorHAnsi" w:hAnsiTheme="minorHAnsi" w:cstheme="minorBidi"/>
          <w:color w:val="FFFFFF"/>
          <w:lang w:eastAsia="en-US" w:bidi="ar-SA"/>
        </w:rPr>
        <w:t>.</w:t>
      </w:r>
    </w:p>
    <w:p w:rsidR="00C06DC4" w:rsidRPr="00C06DC4" w:rsidRDefault="00C06DC4" w:rsidP="00C06DC4">
      <w:pPr>
        <w:ind w:left="720" w:hanging="720"/>
        <w:rPr>
          <w:rFonts w:asciiTheme="minorHAnsi" w:eastAsiaTheme="minorHAnsi" w:hAnsiTheme="minorHAnsi" w:cstheme="minorBidi"/>
          <w:color w:val="FFFFFF"/>
          <w:lang w:eastAsia="en-US" w:bidi="ar-SA"/>
        </w:rPr>
      </w:pPr>
    </w:p>
    <w:p w:rsidR="00C06DC4" w:rsidRDefault="00C06DC4" w:rsidP="00C06DC4">
      <w:pPr>
        <w:ind w:left="720" w:hanging="720"/>
        <w:rPr>
          <w:rFonts w:asciiTheme="minorHAnsi" w:eastAsiaTheme="minorHAnsi" w:hAnsiTheme="minorHAnsi" w:cstheme="minorBidi"/>
          <w:color w:val="FFFFFF"/>
          <w:lang w:eastAsia="en-US" w:bidi="ar-SA"/>
        </w:rPr>
      </w:pPr>
      <w:r w:rsidRPr="00C06DC4">
        <w:rPr>
          <w:rFonts w:asciiTheme="minorHAnsi" w:eastAsiaTheme="minorHAnsi" w:hAnsiTheme="minorHAnsi" w:cstheme="minorBidi"/>
          <w:color w:val="FFFFFF"/>
          <w:lang w:eastAsia="en-US" w:bidi="ar-SA"/>
        </w:rPr>
        <w:t>―</w:t>
      </w:r>
      <w:r w:rsidRPr="00C06DC4">
        <w:rPr>
          <w:rFonts w:asciiTheme="minorHAnsi" w:eastAsiaTheme="minorHAnsi" w:hAnsiTheme="minorHAnsi" w:cstheme="minorBidi"/>
          <w:color w:val="FFFFFF"/>
          <w:lang w:eastAsia="en-US" w:bidi="ar-SA"/>
        </w:rPr>
        <w:tab/>
      </w:r>
      <w:proofErr w:type="gramStart"/>
      <w:r w:rsidRPr="00C06DC4">
        <w:rPr>
          <w:rFonts w:asciiTheme="minorHAnsi" w:eastAsiaTheme="minorHAnsi" w:hAnsiTheme="minorHAnsi" w:cstheme="minorBidi"/>
          <w:color w:val="FFFFFF"/>
          <w:lang w:eastAsia="en-US" w:bidi="ar-SA"/>
        </w:rPr>
        <w:t>Where</w:t>
      </w:r>
      <w:proofErr w:type="gramEnd"/>
      <w:r w:rsidRPr="00C06DC4">
        <w:rPr>
          <w:rFonts w:asciiTheme="minorHAnsi" w:eastAsiaTheme="minorHAnsi" w:hAnsiTheme="minorHAnsi" w:cstheme="minorBidi"/>
          <w:color w:val="FFFFFF"/>
          <w:lang w:eastAsia="en-US" w:bidi="ar-SA"/>
        </w:rPr>
        <w:t xml:space="preserve"> the social distancing guidelines cannot be followed in full, in relation to a particular activity, businesses should consider whether that activity needs to continue for the business to operate, and if so, take all the mitigating actions possible to reduce the risk of transmission between their staff</w:t>
      </w:r>
      <w:r>
        <w:rPr>
          <w:rFonts w:asciiTheme="minorHAnsi" w:eastAsiaTheme="minorHAnsi" w:hAnsiTheme="minorHAnsi" w:cstheme="minorBidi"/>
          <w:color w:val="FFFFFF"/>
          <w:lang w:eastAsia="en-US" w:bidi="ar-SA"/>
        </w:rPr>
        <w:t>.</w:t>
      </w:r>
    </w:p>
    <w:p w:rsidR="00C06DC4" w:rsidRPr="00A31734" w:rsidRDefault="00C06DC4" w:rsidP="00A31734">
      <w:pPr>
        <w:rPr>
          <w:rFonts w:asciiTheme="minorHAnsi" w:eastAsiaTheme="minorHAnsi" w:hAnsiTheme="minorHAnsi" w:cstheme="minorBidi"/>
          <w:color w:val="FFFFFF"/>
          <w:lang w:eastAsia="en-US" w:bidi="ar-SA"/>
        </w:rPr>
      </w:pPr>
    </w:p>
    <w:p w:rsidR="00DC285D" w:rsidRPr="00DC285D" w:rsidRDefault="00DC285D" w:rsidP="00DC285D">
      <w:pPr>
        <w:rPr>
          <w:rFonts w:asciiTheme="minorHAnsi" w:eastAsiaTheme="minorHAnsi" w:hAnsiTheme="minorHAnsi" w:cstheme="minorBidi"/>
          <w:b/>
          <w:color w:val="FFFFFF"/>
          <w:lang w:eastAsia="en-US" w:bidi="ar-SA"/>
        </w:rPr>
      </w:pPr>
      <w:r w:rsidRPr="00DC285D">
        <w:rPr>
          <w:rFonts w:asciiTheme="minorHAnsi" w:eastAsiaTheme="minorHAnsi" w:hAnsiTheme="minorHAnsi" w:cstheme="minorBidi"/>
          <w:b/>
          <w:color w:val="FFFFFF"/>
          <w:lang w:eastAsia="en-US" w:bidi="ar-SA"/>
        </w:rPr>
        <w:t>Further mitigating actions include:</w:t>
      </w:r>
    </w:p>
    <w:p w:rsidR="00DC285D" w:rsidRPr="00DC285D" w:rsidRDefault="00DC285D" w:rsidP="00DC285D">
      <w:pPr>
        <w:numPr>
          <w:ilvl w:val="0"/>
          <w:numId w:val="31"/>
        </w:numPr>
        <w:rPr>
          <w:rFonts w:asciiTheme="minorHAnsi" w:eastAsiaTheme="minorHAnsi" w:hAnsiTheme="minorHAnsi" w:cstheme="minorBidi"/>
          <w:color w:val="FFFFFF"/>
          <w:lang w:eastAsia="en-US" w:bidi="ar-SA"/>
        </w:rPr>
      </w:pPr>
      <w:r w:rsidRPr="00DC285D">
        <w:rPr>
          <w:rFonts w:asciiTheme="minorHAnsi" w:eastAsiaTheme="minorHAnsi" w:hAnsiTheme="minorHAnsi" w:cstheme="minorBidi"/>
          <w:color w:val="FFFFFF"/>
          <w:lang w:eastAsia="en-US" w:bidi="ar-SA"/>
        </w:rPr>
        <w:t>Increasing the frequency of hand washing and surface cleaning</w:t>
      </w:r>
    </w:p>
    <w:p w:rsidR="00DC285D" w:rsidRPr="00DC285D" w:rsidRDefault="00DC285D" w:rsidP="00DC285D">
      <w:pPr>
        <w:numPr>
          <w:ilvl w:val="0"/>
          <w:numId w:val="31"/>
        </w:numPr>
        <w:rPr>
          <w:rFonts w:asciiTheme="minorHAnsi" w:eastAsiaTheme="minorHAnsi" w:hAnsiTheme="minorHAnsi" w:cstheme="minorBidi"/>
          <w:color w:val="FFFFFF"/>
          <w:lang w:eastAsia="en-US" w:bidi="ar-SA"/>
        </w:rPr>
      </w:pPr>
      <w:r w:rsidRPr="00DC285D">
        <w:rPr>
          <w:rFonts w:asciiTheme="minorHAnsi" w:eastAsiaTheme="minorHAnsi" w:hAnsiTheme="minorHAnsi" w:cstheme="minorBidi"/>
          <w:color w:val="FFFFFF"/>
          <w:lang w:eastAsia="en-US" w:bidi="ar-SA"/>
        </w:rPr>
        <w:t>Keeping the activity time involved as short as possible</w:t>
      </w:r>
    </w:p>
    <w:p w:rsidR="00DC285D" w:rsidRPr="00DC285D" w:rsidRDefault="00DC285D" w:rsidP="00DC285D">
      <w:pPr>
        <w:numPr>
          <w:ilvl w:val="0"/>
          <w:numId w:val="31"/>
        </w:numPr>
        <w:rPr>
          <w:rFonts w:asciiTheme="minorHAnsi" w:eastAsiaTheme="minorHAnsi" w:hAnsiTheme="minorHAnsi" w:cstheme="minorBidi"/>
          <w:color w:val="FFFFFF"/>
          <w:lang w:eastAsia="en-US" w:bidi="ar-SA"/>
        </w:rPr>
      </w:pPr>
      <w:r w:rsidRPr="00DC285D">
        <w:rPr>
          <w:rFonts w:asciiTheme="minorHAnsi" w:eastAsiaTheme="minorHAnsi" w:hAnsiTheme="minorHAnsi" w:cstheme="minorBidi"/>
          <w:color w:val="FFFFFF"/>
          <w:lang w:eastAsia="en-US" w:bidi="ar-SA"/>
        </w:rPr>
        <w:t>Using screens or barriers to separate people from each other</w:t>
      </w:r>
    </w:p>
    <w:p w:rsidR="00DC285D" w:rsidRPr="00DC285D" w:rsidRDefault="00DC285D" w:rsidP="00DC285D">
      <w:pPr>
        <w:numPr>
          <w:ilvl w:val="0"/>
          <w:numId w:val="31"/>
        </w:numPr>
        <w:rPr>
          <w:rFonts w:asciiTheme="minorHAnsi" w:eastAsiaTheme="minorHAnsi" w:hAnsiTheme="minorHAnsi" w:cstheme="minorBidi"/>
          <w:color w:val="FFFFFF"/>
          <w:lang w:eastAsia="en-US" w:bidi="ar-SA"/>
        </w:rPr>
      </w:pPr>
      <w:r w:rsidRPr="00DC285D">
        <w:rPr>
          <w:rFonts w:asciiTheme="minorHAnsi" w:eastAsiaTheme="minorHAnsi" w:hAnsiTheme="minorHAnsi" w:cstheme="minorBidi"/>
          <w:color w:val="FFFFFF"/>
          <w:lang w:eastAsia="en-US" w:bidi="ar-SA"/>
        </w:rPr>
        <w:t>Using back-to-back or side-to-side working (rather than face-to-face) whenever possible</w:t>
      </w:r>
    </w:p>
    <w:p w:rsidR="00DC285D" w:rsidRDefault="00DC285D" w:rsidP="00DC285D">
      <w:pPr>
        <w:numPr>
          <w:ilvl w:val="0"/>
          <w:numId w:val="31"/>
        </w:numPr>
        <w:rPr>
          <w:rFonts w:asciiTheme="minorHAnsi" w:eastAsiaTheme="minorHAnsi" w:hAnsiTheme="minorHAnsi" w:cstheme="minorBidi"/>
          <w:color w:val="FFFFFF"/>
          <w:lang w:eastAsia="en-US" w:bidi="ar-SA"/>
        </w:rPr>
      </w:pPr>
      <w:r w:rsidRPr="00DC285D">
        <w:rPr>
          <w:rFonts w:asciiTheme="minorHAnsi" w:eastAsiaTheme="minorHAnsi" w:hAnsiTheme="minorHAnsi" w:cstheme="minorBidi"/>
          <w:color w:val="FFFFFF"/>
          <w:lang w:eastAsia="en-US" w:bidi="ar-SA"/>
        </w:rPr>
        <w:t>Reducing the number of people each person has contact with by using ‘fixed teams or partnering’ (so each person works with only a few others)</w:t>
      </w:r>
      <w:r w:rsidR="00C06DC4">
        <w:rPr>
          <w:rFonts w:asciiTheme="minorHAnsi" w:eastAsiaTheme="minorHAnsi" w:hAnsiTheme="minorHAnsi" w:cstheme="minorBidi"/>
          <w:color w:val="FFFFFF"/>
          <w:lang w:eastAsia="en-US" w:bidi="ar-SA"/>
        </w:rPr>
        <w:t>.</w:t>
      </w:r>
    </w:p>
    <w:p w:rsidR="00C06DC4" w:rsidRPr="00DC285D" w:rsidRDefault="00C06DC4" w:rsidP="00C06DC4">
      <w:pPr>
        <w:ind w:left="720"/>
        <w:rPr>
          <w:rFonts w:asciiTheme="minorHAnsi" w:eastAsiaTheme="minorHAnsi" w:hAnsiTheme="minorHAnsi" w:cstheme="minorBidi"/>
          <w:color w:val="FFFFFF"/>
          <w:lang w:eastAsia="en-US" w:bidi="ar-SA"/>
        </w:rPr>
      </w:pPr>
    </w:p>
    <w:p w:rsidR="00DC285D" w:rsidRDefault="00DC285D" w:rsidP="00DC285D">
      <w:pPr>
        <w:numPr>
          <w:ilvl w:val="0"/>
          <w:numId w:val="30"/>
        </w:numPr>
        <w:rPr>
          <w:rFonts w:asciiTheme="minorHAnsi" w:eastAsiaTheme="minorHAnsi" w:hAnsiTheme="minorHAnsi" w:cstheme="minorBidi"/>
          <w:color w:val="FFFFFF"/>
          <w:lang w:eastAsia="en-US" w:bidi="ar-SA"/>
        </w:rPr>
      </w:pPr>
      <w:r w:rsidRPr="00DC285D">
        <w:rPr>
          <w:rFonts w:asciiTheme="minorHAnsi" w:eastAsiaTheme="minorHAnsi" w:hAnsiTheme="minorHAnsi" w:cstheme="minorBidi"/>
          <w:color w:val="FFFFFF"/>
          <w:lang w:eastAsia="en-US" w:bidi="ar-SA"/>
        </w:rPr>
        <w:t>Finally, if people must work face-to-face for a sustained period with more than a small group of fixed partners, then you will need to assess whether the activity can safely go ahead. No one is obliged to work in an unsafe work environment</w:t>
      </w:r>
      <w:r w:rsidR="00C06DC4">
        <w:rPr>
          <w:rFonts w:asciiTheme="minorHAnsi" w:eastAsiaTheme="minorHAnsi" w:hAnsiTheme="minorHAnsi" w:cstheme="minorBidi"/>
          <w:color w:val="FFFFFF"/>
          <w:lang w:eastAsia="en-US" w:bidi="ar-SA"/>
        </w:rPr>
        <w:t>.</w:t>
      </w:r>
    </w:p>
    <w:p w:rsidR="00C06DC4" w:rsidRPr="00DC285D" w:rsidRDefault="00C06DC4" w:rsidP="00C06DC4">
      <w:pPr>
        <w:ind w:left="720"/>
        <w:rPr>
          <w:rFonts w:asciiTheme="minorHAnsi" w:eastAsiaTheme="minorHAnsi" w:hAnsiTheme="minorHAnsi" w:cstheme="minorBidi"/>
          <w:color w:val="FFFFFF"/>
          <w:lang w:eastAsia="en-US" w:bidi="ar-SA"/>
        </w:rPr>
      </w:pPr>
    </w:p>
    <w:p w:rsidR="00DC285D" w:rsidRDefault="00DC285D" w:rsidP="00DC285D">
      <w:pPr>
        <w:numPr>
          <w:ilvl w:val="0"/>
          <w:numId w:val="30"/>
        </w:numPr>
        <w:rPr>
          <w:rFonts w:asciiTheme="minorHAnsi" w:eastAsiaTheme="minorHAnsi" w:hAnsiTheme="minorHAnsi" w:cstheme="minorBidi"/>
          <w:color w:val="FFFFFF"/>
          <w:lang w:eastAsia="en-US" w:bidi="ar-SA"/>
        </w:rPr>
      </w:pPr>
      <w:r w:rsidRPr="00DC285D">
        <w:rPr>
          <w:rFonts w:asciiTheme="minorHAnsi" w:eastAsiaTheme="minorHAnsi" w:hAnsiTheme="minorHAnsi" w:cstheme="minorBidi"/>
          <w:color w:val="FFFFFF"/>
          <w:lang w:eastAsia="en-US" w:bidi="ar-SA"/>
        </w:rPr>
        <w:t>In your assessment you should have particular regard to whether the people doing the work are especially vulnerable to COVID-19’</w:t>
      </w:r>
      <w:r>
        <w:rPr>
          <w:rFonts w:asciiTheme="minorHAnsi" w:eastAsiaTheme="minorHAnsi" w:hAnsiTheme="minorHAnsi" w:cstheme="minorBidi"/>
          <w:color w:val="FFFFFF"/>
          <w:lang w:eastAsia="en-US" w:bidi="ar-SA"/>
        </w:rPr>
        <w:t>.</w:t>
      </w:r>
    </w:p>
    <w:p w:rsidR="00DC285D" w:rsidRPr="00DC285D" w:rsidRDefault="00DC285D" w:rsidP="00DC285D">
      <w:pPr>
        <w:ind w:left="720"/>
        <w:rPr>
          <w:rFonts w:asciiTheme="minorHAnsi" w:eastAsiaTheme="minorHAnsi" w:hAnsiTheme="minorHAnsi" w:cstheme="minorBidi"/>
          <w:color w:val="FFFFFF"/>
          <w:lang w:eastAsia="en-US" w:bidi="ar-SA"/>
        </w:rPr>
      </w:pPr>
    </w:p>
    <w:p w:rsidR="00DC285D" w:rsidRPr="00DC285D" w:rsidRDefault="00DC285D" w:rsidP="00DC285D">
      <w:pPr>
        <w:rPr>
          <w:rFonts w:asciiTheme="minorHAnsi" w:eastAsiaTheme="minorHAnsi" w:hAnsiTheme="minorHAnsi" w:cstheme="minorBidi"/>
          <w:color w:val="FFFFFF"/>
          <w:lang w:eastAsia="en-US" w:bidi="ar-SA"/>
        </w:rPr>
      </w:pPr>
      <w:r w:rsidRPr="00DC285D">
        <w:rPr>
          <w:rFonts w:asciiTheme="minorHAnsi" w:eastAsiaTheme="minorHAnsi" w:hAnsiTheme="minorHAnsi" w:cstheme="minorBidi"/>
          <w:color w:val="FFFFFF"/>
          <w:lang w:eastAsia="en-US" w:bidi="ar-SA"/>
        </w:rPr>
        <w:t>Employers should consult with workers as part of the risk assessment process and share the results with them.</w:t>
      </w:r>
    </w:p>
    <w:p w:rsidR="00A31734" w:rsidRDefault="00A31734" w:rsidP="00543D28">
      <w:pPr>
        <w:rPr>
          <w:rStyle w:val="A5"/>
          <w:rFonts w:asciiTheme="minorHAnsi" w:eastAsiaTheme="minorHAnsi" w:hAnsiTheme="minorHAnsi" w:cstheme="minorBidi"/>
          <w:b/>
          <w:sz w:val="22"/>
          <w:szCs w:val="22"/>
          <w:lang w:eastAsia="en-US" w:bidi="ar-SA"/>
        </w:rPr>
      </w:pPr>
    </w:p>
    <w:p w:rsidR="007B0755" w:rsidRDefault="007B0755" w:rsidP="00543D28">
      <w:pPr>
        <w:rPr>
          <w:rStyle w:val="A5"/>
          <w:rFonts w:asciiTheme="minorHAnsi" w:eastAsiaTheme="minorHAnsi" w:hAnsiTheme="minorHAnsi" w:cstheme="minorBidi"/>
          <w:b/>
          <w:sz w:val="22"/>
          <w:szCs w:val="22"/>
          <w:lang w:eastAsia="en-US" w:bidi="ar-SA"/>
        </w:rPr>
      </w:pPr>
    </w:p>
    <w:p w:rsidR="00543D28" w:rsidRPr="000B7458" w:rsidRDefault="007B0755" w:rsidP="00543D28">
      <w:pPr>
        <w:rPr>
          <w:rStyle w:val="A5"/>
          <w:rFonts w:asciiTheme="minorHAnsi" w:eastAsiaTheme="minorHAnsi" w:hAnsiTheme="minorHAnsi" w:cstheme="minorBidi"/>
          <w:b/>
          <w:sz w:val="22"/>
          <w:szCs w:val="22"/>
          <w:lang w:eastAsia="en-US" w:bidi="ar-SA"/>
        </w:rPr>
      </w:pPr>
      <w:r>
        <w:rPr>
          <w:rStyle w:val="A5"/>
          <w:rFonts w:asciiTheme="minorHAnsi" w:eastAsiaTheme="minorHAnsi" w:hAnsiTheme="minorHAnsi" w:cstheme="minorBidi"/>
          <w:b/>
          <w:sz w:val="22"/>
          <w:szCs w:val="22"/>
          <w:lang w:eastAsia="en-US" w:bidi="ar-SA"/>
        </w:rPr>
        <w:t>COVID-19 Ris</w:t>
      </w:r>
      <w:r w:rsidR="00CF5590">
        <w:rPr>
          <w:rStyle w:val="A5"/>
          <w:rFonts w:asciiTheme="minorHAnsi" w:eastAsiaTheme="minorHAnsi" w:hAnsiTheme="minorHAnsi" w:cstheme="minorBidi"/>
          <w:b/>
          <w:sz w:val="22"/>
          <w:szCs w:val="22"/>
          <w:lang w:eastAsia="en-US" w:bidi="ar-SA"/>
        </w:rPr>
        <w:t>k Management Checklist - Vehicles</w:t>
      </w:r>
    </w:p>
    <w:p w:rsidR="007B0755" w:rsidRDefault="007B0755"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519"/>
        <w:gridCol w:w="2761"/>
        <w:gridCol w:w="599"/>
        <w:gridCol w:w="571"/>
        <w:gridCol w:w="633"/>
      </w:tblGrid>
      <w:tr w:rsidR="007B0755" w:rsidRPr="008F54F7" w:rsidTr="007B07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3" w:type="dxa"/>
            <w:gridSpan w:val="5"/>
            <w:vAlign w:val="center"/>
          </w:tcPr>
          <w:p w:rsidR="007B0755" w:rsidRPr="008F54F7" w:rsidRDefault="007B0755" w:rsidP="00CF5590">
            <w:pPr>
              <w:jc w:val="center"/>
              <w:rPr>
                <w:rFonts w:asciiTheme="minorHAnsi" w:hAnsiTheme="minorHAnsi" w:cstheme="minorHAnsi"/>
                <w:sz w:val="18"/>
                <w:szCs w:val="18"/>
              </w:rPr>
            </w:pPr>
            <w:r w:rsidRPr="00A64B99">
              <w:rPr>
                <w:rFonts w:asciiTheme="minorHAnsi" w:hAnsiTheme="minorHAnsi" w:cstheme="minorHAnsi"/>
              </w:rPr>
              <w:t>COVID-19 risk assessment</w:t>
            </w:r>
          </w:p>
        </w:tc>
      </w:tr>
      <w:tr w:rsidR="007B0755" w:rsidRPr="008F54F7" w:rsidTr="007B0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0" w:type="dxa"/>
            <w:gridSpan w:val="2"/>
            <w:vAlign w:val="center"/>
          </w:tcPr>
          <w:p w:rsidR="007B0755" w:rsidRPr="008F54F7" w:rsidRDefault="007B0755" w:rsidP="00CF5590">
            <w:pPr>
              <w:rPr>
                <w:rFonts w:asciiTheme="minorHAnsi" w:hAnsiTheme="minorHAnsi" w:cstheme="minorHAnsi"/>
                <w:b w:val="0"/>
                <w:sz w:val="18"/>
                <w:szCs w:val="18"/>
              </w:rPr>
            </w:pPr>
            <w:r w:rsidRPr="008F54F7">
              <w:rPr>
                <w:rFonts w:asciiTheme="minorHAnsi" w:hAnsiTheme="minorHAnsi" w:cstheme="minorHAnsi"/>
                <w:b w:val="0"/>
                <w:sz w:val="18"/>
                <w:szCs w:val="18"/>
              </w:rPr>
              <w:t>To ensure the risks of COVID-19 have been carefully considered and addressed, have you:</w:t>
            </w:r>
          </w:p>
        </w:tc>
        <w:tc>
          <w:tcPr>
            <w:tcW w:w="599" w:type="dxa"/>
            <w:vAlign w:val="center"/>
          </w:tcPr>
          <w:p w:rsidR="007B0755" w:rsidRPr="00674F2F"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Yes</w:t>
            </w:r>
          </w:p>
        </w:tc>
        <w:tc>
          <w:tcPr>
            <w:tcW w:w="571" w:type="dxa"/>
            <w:vAlign w:val="center"/>
          </w:tcPr>
          <w:p w:rsidR="007B0755" w:rsidRPr="00674F2F"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No</w:t>
            </w:r>
          </w:p>
        </w:tc>
        <w:tc>
          <w:tcPr>
            <w:tcW w:w="633" w:type="dxa"/>
            <w:vAlign w:val="center"/>
          </w:tcPr>
          <w:p w:rsidR="007B0755" w:rsidRPr="00674F2F"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N/A</w:t>
            </w:r>
          </w:p>
        </w:tc>
      </w:tr>
      <w:tr w:rsidR="007B0755" w:rsidRPr="008F54F7" w:rsidTr="007B0755">
        <w:trPr>
          <w:trHeight w:val="567"/>
        </w:trPr>
        <w:tc>
          <w:tcPr>
            <w:cnfStyle w:val="001000000000" w:firstRow="0" w:lastRow="0" w:firstColumn="1" w:lastColumn="0" w:oddVBand="0" w:evenVBand="0" w:oddHBand="0" w:evenHBand="0" w:firstRowFirstColumn="0" w:firstRowLastColumn="0" w:lastRowFirstColumn="0" w:lastRowLastColumn="0"/>
            <w:tcW w:w="519" w:type="dxa"/>
            <w:vAlign w:val="center"/>
          </w:tcPr>
          <w:p w:rsidR="007B0755" w:rsidRPr="008F54F7" w:rsidRDefault="007B0755" w:rsidP="00CF5590">
            <w:pPr>
              <w:jc w:val="center"/>
              <w:rPr>
                <w:rFonts w:asciiTheme="minorHAnsi" w:hAnsiTheme="minorHAnsi" w:cstheme="minorHAnsi"/>
                <w:sz w:val="18"/>
                <w:szCs w:val="18"/>
              </w:rPr>
            </w:pPr>
            <w:r w:rsidRPr="008F54F7">
              <w:rPr>
                <w:rFonts w:asciiTheme="minorHAnsi" w:hAnsiTheme="minorHAnsi" w:cstheme="minorHAnsi"/>
                <w:sz w:val="18"/>
                <w:szCs w:val="18"/>
              </w:rPr>
              <w:t>1.1</w:t>
            </w:r>
          </w:p>
        </w:tc>
        <w:tc>
          <w:tcPr>
            <w:tcW w:w="2761" w:type="dxa"/>
            <w:vAlign w:val="center"/>
          </w:tcPr>
          <w:p w:rsidR="007B0755" w:rsidRPr="008F54F7" w:rsidRDefault="007B0755" w:rsidP="00CF55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Carried out a COVID-19 risk assessment in line with the HSE guidance?</w:t>
            </w:r>
          </w:p>
        </w:tc>
        <w:tc>
          <w:tcPr>
            <w:tcW w:w="599" w:type="dxa"/>
            <w:vAlign w:val="center"/>
          </w:tcPr>
          <w:p w:rsidR="007B0755" w:rsidRPr="008F54F7" w:rsidRDefault="007B0755" w:rsidP="00CF559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71" w:type="dxa"/>
            <w:vAlign w:val="center"/>
          </w:tcPr>
          <w:p w:rsidR="007B0755" w:rsidRPr="008F54F7" w:rsidRDefault="007B0755" w:rsidP="00CF559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33" w:type="dxa"/>
            <w:vAlign w:val="center"/>
          </w:tcPr>
          <w:p w:rsidR="007B0755" w:rsidRPr="008F54F7" w:rsidRDefault="007B0755" w:rsidP="00CF559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B0755" w:rsidRPr="008F54F7" w:rsidTr="007B075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19" w:type="dxa"/>
            <w:vAlign w:val="center"/>
          </w:tcPr>
          <w:p w:rsidR="007B0755" w:rsidRPr="008F54F7" w:rsidRDefault="007B0755" w:rsidP="00CF5590">
            <w:pPr>
              <w:jc w:val="center"/>
              <w:rPr>
                <w:rFonts w:asciiTheme="minorHAnsi" w:hAnsiTheme="minorHAnsi" w:cstheme="minorHAnsi"/>
                <w:sz w:val="18"/>
                <w:szCs w:val="18"/>
              </w:rPr>
            </w:pPr>
            <w:r w:rsidRPr="008F54F7">
              <w:rPr>
                <w:rFonts w:asciiTheme="minorHAnsi" w:hAnsiTheme="minorHAnsi" w:cstheme="minorHAnsi"/>
                <w:sz w:val="18"/>
                <w:szCs w:val="18"/>
              </w:rPr>
              <w:t>1.2</w:t>
            </w:r>
          </w:p>
        </w:tc>
        <w:tc>
          <w:tcPr>
            <w:tcW w:w="2761" w:type="dxa"/>
            <w:vAlign w:val="center"/>
          </w:tcPr>
          <w:p w:rsidR="007B0755" w:rsidRPr="008F54F7" w:rsidRDefault="007B0755" w:rsidP="00CF55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Consulted with your workers and / or trade union representatives?</w:t>
            </w:r>
          </w:p>
        </w:tc>
        <w:tc>
          <w:tcPr>
            <w:tcW w:w="599" w:type="dxa"/>
            <w:vAlign w:val="center"/>
          </w:tcPr>
          <w:p w:rsidR="007B0755" w:rsidRPr="008F54F7"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571" w:type="dxa"/>
            <w:vAlign w:val="center"/>
          </w:tcPr>
          <w:p w:rsidR="007B0755" w:rsidRPr="008F54F7"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33" w:type="dxa"/>
            <w:vAlign w:val="center"/>
          </w:tcPr>
          <w:p w:rsidR="007B0755" w:rsidRPr="008F54F7"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B0755" w:rsidRPr="008F54F7" w:rsidTr="007B0755">
        <w:trPr>
          <w:trHeight w:val="567"/>
        </w:trPr>
        <w:tc>
          <w:tcPr>
            <w:cnfStyle w:val="001000000000" w:firstRow="0" w:lastRow="0" w:firstColumn="1" w:lastColumn="0" w:oddVBand="0" w:evenVBand="0" w:oddHBand="0" w:evenHBand="0" w:firstRowFirstColumn="0" w:firstRowLastColumn="0" w:lastRowFirstColumn="0" w:lastRowLastColumn="0"/>
            <w:tcW w:w="519" w:type="dxa"/>
            <w:vAlign w:val="center"/>
          </w:tcPr>
          <w:p w:rsidR="007B0755" w:rsidRPr="008F54F7" w:rsidRDefault="007B0755" w:rsidP="00CF5590">
            <w:pPr>
              <w:jc w:val="center"/>
              <w:rPr>
                <w:rFonts w:asciiTheme="minorHAnsi" w:hAnsiTheme="minorHAnsi" w:cstheme="minorHAnsi"/>
                <w:sz w:val="18"/>
                <w:szCs w:val="18"/>
              </w:rPr>
            </w:pPr>
            <w:r w:rsidRPr="008F54F7">
              <w:rPr>
                <w:rFonts w:asciiTheme="minorHAnsi" w:hAnsiTheme="minorHAnsi" w:cstheme="minorHAnsi"/>
                <w:sz w:val="18"/>
                <w:szCs w:val="18"/>
              </w:rPr>
              <w:t>1.3</w:t>
            </w:r>
          </w:p>
        </w:tc>
        <w:tc>
          <w:tcPr>
            <w:tcW w:w="2761" w:type="dxa"/>
            <w:vAlign w:val="center"/>
          </w:tcPr>
          <w:p w:rsidR="007B0755" w:rsidRPr="008F54F7" w:rsidRDefault="007B0755" w:rsidP="00CF55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Shared the results of the risk assessment with your workforce and on your website?</w:t>
            </w:r>
          </w:p>
        </w:tc>
        <w:tc>
          <w:tcPr>
            <w:tcW w:w="599" w:type="dxa"/>
            <w:vAlign w:val="center"/>
          </w:tcPr>
          <w:p w:rsidR="007B0755" w:rsidRPr="008F54F7" w:rsidRDefault="007B0755" w:rsidP="00CF559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71" w:type="dxa"/>
            <w:vAlign w:val="center"/>
          </w:tcPr>
          <w:p w:rsidR="007B0755" w:rsidRPr="008F54F7" w:rsidRDefault="007B0755" w:rsidP="00CF559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33" w:type="dxa"/>
            <w:vAlign w:val="center"/>
          </w:tcPr>
          <w:p w:rsidR="007B0755" w:rsidRPr="008F54F7" w:rsidRDefault="007B0755" w:rsidP="00CF559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bl>
    <w:p w:rsidR="007B0755" w:rsidRDefault="007B0755" w:rsidP="00543D28">
      <w:pPr>
        <w:rPr>
          <w:rStyle w:val="A5"/>
          <w:rFonts w:asciiTheme="minorHAnsi" w:eastAsiaTheme="minorHAnsi" w:hAnsiTheme="minorHAnsi" w:cstheme="minorBidi"/>
          <w:sz w:val="22"/>
          <w:szCs w:val="22"/>
          <w:lang w:eastAsia="en-US" w:bidi="ar-SA"/>
        </w:rPr>
      </w:pPr>
    </w:p>
    <w:p w:rsidR="007B0755" w:rsidRDefault="007B0755"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491"/>
        <w:gridCol w:w="2755"/>
        <w:gridCol w:w="610"/>
        <w:gridCol w:w="584"/>
        <w:gridCol w:w="643"/>
      </w:tblGrid>
      <w:tr w:rsidR="007B0755" w:rsidRPr="008F54F7" w:rsidTr="00CF55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3" w:type="dxa"/>
            <w:gridSpan w:val="5"/>
            <w:vAlign w:val="center"/>
          </w:tcPr>
          <w:p w:rsidR="007B0755" w:rsidRPr="008F54F7" w:rsidRDefault="00BE0167" w:rsidP="00CF5590">
            <w:pPr>
              <w:jc w:val="center"/>
              <w:rPr>
                <w:rFonts w:asciiTheme="minorHAnsi" w:hAnsiTheme="minorHAnsi" w:cstheme="minorHAnsi"/>
                <w:sz w:val="18"/>
                <w:szCs w:val="18"/>
              </w:rPr>
            </w:pPr>
            <w:r>
              <w:rPr>
                <w:rFonts w:asciiTheme="minorHAnsi" w:hAnsiTheme="minorHAnsi" w:cstheme="minorHAnsi"/>
              </w:rPr>
              <w:t>Who should w</w:t>
            </w:r>
            <w:r w:rsidR="00CF5590">
              <w:rPr>
                <w:rFonts w:asciiTheme="minorHAnsi" w:hAnsiTheme="minorHAnsi" w:cstheme="minorHAnsi"/>
              </w:rPr>
              <w:t>ork</w:t>
            </w:r>
          </w:p>
        </w:tc>
      </w:tr>
      <w:tr w:rsidR="007B0755" w:rsidRPr="008F54F7" w:rsidTr="00CF5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6" w:type="dxa"/>
            <w:gridSpan w:val="2"/>
            <w:vAlign w:val="center"/>
          </w:tcPr>
          <w:p w:rsidR="007B0755" w:rsidRPr="008F54F7" w:rsidRDefault="007B0755" w:rsidP="00CF5590">
            <w:pPr>
              <w:rPr>
                <w:rFonts w:asciiTheme="minorHAnsi" w:hAnsiTheme="minorHAnsi" w:cstheme="minorHAnsi"/>
                <w:b w:val="0"/>
                <w:sz w:val="18"/>
                <w:szCs w:val="18"/>
              </w:rPr>
            </w:pPr>
            <w:r w:rsidRPr="008F54F7">
              <w:rPr>
                <w:rFonts w:asciiTheme="minorHAnsi" w:hAnsiTheme="minorHAnsi" w:cstheme="minorHAnsi"/>
                <w:b w:val="0"/>
                <w:sz w:val="18"/>
                <w:szCs w:val="18"/>
              </w:rPr>
              <w:t>To ensure that everyone should work from home, unless they cannot work from home, have you:</w:t>
            </w:r>
          </w:p>
        </w:tc>
        <w:tc>
          <w:tcPr>
            <w:tcW w:w="610" w:type="dxa"/>
            <w:vAlign w:val="center"/>
          </w:tcPr>
          <w:p w:rsidR="007B0755" w:rsidRPr="00674F2F"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674F2F">
              <w:rPr>
                <w:rFonts w:asciiTheme="minorHAnsi" w:hAnsiTheme="minorHAnsi" w:cstheme="minorHAnsi"/>
                <w:b/>
                <w:sz w:val="18"/>
                <w:szCs w:val="18"/>
              </w:rPr>
              <w:t>Yes</w:t>
            </w:r>
          </w:p>
        </w:tc>
        <w:tc>
          <w:tcPr>
            <w:tcW w:w="584" w:type="dxa"/>
            <w:vAlign w:val="center"/>
          </w:tcPr>
          <w:p w:rsidR="007B0755" w:rsidRPr="00674F2F"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No</w:t>
            </w:r>
          </w:p>
        </w:tc>
        <w:tc>
          <w:tcPr>
            <w:tcW w:w="643" w:type="dxa"/>
            <w:vAlign w:val="center"/>
          </w:tcPr>
          <w:p w:rsidR="007B0755" w:rsidRPr="00674F2F"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N/A</w:t>
            </w:r>
          </w:p>
        </w:tc>
      </w:tr>
      <w:tr w:rsidR="007B0755" w:rsidRPr="008F54F7" w:rsidTr="00CF5590">
        <w:trPr>
          <w:trHeight w:val="567"/>
        </w:trPr>
        <w:tc>
          <w:tcPr>
            <w:cnfStyle w:val="001000000000" w:firstRow="0" w:lastRow="0" w:firstColumn="1" w:lastColumn="0" w:oddVBand="0" w:evenVBand="0" w:oddHBand="0" w:evenHBand="0" w:firstRowFirstColumn="0" w:firstRowLastColumn="0" w:lastRowFirstColumn="0" w:lastRowLastColumn="0"/>
            <w:tcW w:w="491" w:type="dxa"/>
            <w:vAlign w:val="center"/>
          </w:tcPr>
          <w:p w:rsidR="007B0755" w:rsidRPr="008F54F7" w:rsidRDefault="007B0755" w:rsidP="00CF5590">
            <w:pPr>
              <w:jc w:val="center"/>
              <w:rPr>
                <w:rFonts w:asciiTheme="minorHAnsi" w:hAnsiTheme="minorHAnsi" w:cstheme="minorHAnsi"/>
                <w:sz w:val="18"/>
                <w:szCs w:val="18"/>
              </w:rPr>
            </w:pPr>
            <w:r w:rsidRPr="008F54F7">
              <w:rPr>
                <w:rFonts w:asciiTheme="minorHAnsi" w:hAnsiTheme="minorHAnsi" w:cstheme="minorHAnsi"/>
                <w:sz w:val="18"/>
                <w:szCs w:val="18"/>
              </w:rPr>
              <w:t>2.1</w:t>
            </w:r>
          </w:p>
        </w:tc>
        <w:tc>
          <w:tcPr>
            <w:tcW w:w="2755" w:type="dxa"/>
            <w:vAlign w:val="center"/>
          </w:tcPr>
          <w:p w:rsidR="007B0755" w:rsidRPr="00CF5590" w:rsidRDefault="00CF5590" w:rsidP="00CF5590">
            <w:pPr>
              <w:tabs>
                <w:tab w:val="left" w:pos="255"/>
                <w:tab w:val="left" w:pos="510"/>
                <w:tab w:val="left" w:pos="765"/>
                <w:tab w:val="left" w:pos="1021"/>
                <w:tab w:val="left" w:pos="1134"/>
              </w:tabs>
              <w:spacing w:before="10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F5590">
              <w:rPr>
                <w:rFonts w:asciiTheme="minorHAnsi" w:hAnsiTheme="minorHAnsi" w:cstheme="minorHAnsi"/>
                <w:sz w:val="18"/>
                <w:szCs w:val="18"/>
              </w:rPr>
              <w:t>Planned for the minimum number of workers needed on the premises and deployed in the field to operate safely and effectively?</w:t>
            </w:r>
          </w:p>
        </w:tc>
        <w:tc>
          <w:tcPr>
            <w:tcW w:w="610" w:type="dxa"/>
            <w:vAlign w:val="center"/>
          </w:tcPr>
          <w:p w:rsidR="007B0755" w:rsidRPr="008F54F7" w:rsidRDefault="007B0755" w:rsidP="00CF559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84" w:type="dxa"/>
            <w:vAlign w:val="center"/>
          </w:tcPr>
          <w:p w:rsidR="007B0755" w:rsidRPr="008F54F7" w:rsidRDefault="007B0755" w:rsidP="00CF559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43" w:type="dxa"/>
            <w:vAlign w:val="center"/>
          </w:tcPr>
          <w:p w:rsidR="007B0755" w:rsidRPr="008F54F7" w:rsidRDefault="007B0755" w:rsidP="00CF559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CF5590" w:rsidRPr="008F54F7" w:rsidTr="00CF55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1" w:type="dxa"/>
            <w:vAlign w:val="center"/>
          </w:tcPr>
          <w:p w:rsidR="00CF5590" w:rsidRPr="008F54F7" w:rsidRDefault="00CF5590" w:rsidP="00CF5590">
            <w:pPr>
              <w:jc w:val="center"/>
              <w:rPr>
                <w:rFonts w:asciiTheme="minorHAnsi" w:hAnsiTheme="minorHAnsi" w:cstheme="minorHAnsi"/>
                <w:sz w:val="18"/>
                <w:szCs w:val="18"/>
              </w:rPr>
            </w:pPr>
            <w:r w:rsidRPr="008F54F7">
              <w:rPr>
                <w:rFonts w:asciiTheme="minorHAnsi" w:hAnsiTheme="minorHAnsi" w:cstheme="minorHAnsi"/>
                <w:sz w:val="18"/>
                <w:szCs w:val="18"/>
              </w:rPr>
              <w:t>2.2</w:t>
            </w:r>
          </w:p>
        </w:tc>
        <w:tc>
          <w:tcPr>
            <w:tcW w:w="2755" w:type="dxa"/>
            <w:vAlign w:val="center"/>
          </w:tcPr>
          <w:p w:rsidR="00CF5590" w:rsidRPr="008F54F7" w:rsidRDefault="00CF5590" w:rsidP="00CF5590">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Implemented procedures for m</w:t>
            </w:r>
            <w:r w:rsidRPr="003018C9">
              <w:rPr>
                <w:rFonts w:asciiTheme="minorHAnsi" w:hAnsiTheme="minorHAnsi" w:cstheme="minorHAnsi"/>
                <w:sz w:val="18"/>
                <w:szCs w:val="18"/>
              </w:rPr>
              <w:t>onitoring the well-being of people who are working from</w:t>
            </w:r>
            <w:r>
              <w:rPr>
                <w:rFonts w:asciiTheme="minorHAnsi" w:hAnsiTheme="minorHAnsi" w:cstheme="minorHAnsi"/>
                <w:sz w:val="18"/>
                <w:szCs w:val="18"/>
              </w:rPr>
              <w:t xml:space="preserve"> </w:t>
            </w:r>
            <w:r w:rsidRPr="003018C9">
              <w:rPr>
                <w:rFonts w:asciiTheme="minorHAnsi" w:hAnsiTheme="minorHAnsi" w:cstheme="minorHAnsi"/>
                <w:sz w:val="18"/>
                <w:szCs w:val="18"/>
              </w:rPr>
              <w:t>home and helping them stay connected to the rest of the</w:t>
            </w:r>
            <w:r>
              <w:rPr>
                <w:rFonts w:asciiTheme="minorHAnsi" w:hAnsiTheme="minorHAnsi" w:cstheme="minorHAnsi"/>
                <w:sz w:val="18"/>
                <w:szCs w:val="18"/>
              </w:rPr>
              <w:t xml:space="preserve"> </w:t>
            </w:r>
            <w:r w:rsidRPr="003018C9">
              <w:rPr>
                <w:rFonts w:asciiTheme="minorHAnsi" w:hAnsiTheme="minorHAnsi" w:cstheme="minorHAnsi"/>
                <w:sz w:val="18"/>
                <w:szCs w:val="18"/>
              </w:rPr>
              <w:t>workforce, especially if the majority of their colleagues are</w:t>
            </w:r>
            <w:r>
              <w:rPr>
                <w:rFonts w:asciiTheme="minorHAnsi" w:hAnsiTheme="minorHAnsi" w:cstheme="minorHAnsi"/>
                <w:sz w:val="18"/>
                <w:szCs w:val="18"/>
              </w:rPr>
              <w:t xml:space="preserve"> on-site?</w:t>
            </w:r>
          </w:p>
        </w:tc>
        <w:tc>
          <w:tcPr>
            <w:tcW w:w="610" w:type="dxa"/>
            <w:vAlign w:val="center"/>
          </w:tcPr>
          <w:p w:rsidR="00CF5590" w:rsidRPr="008F54F7" w:rsidRDefault="00CF5590"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584" w:type="dxa"/>
            <w:vAlign w:val="center"/>
          </w:tcPr>
          <w:p w:rsidR="00CF5590" w:rsidRPr="008F54F7" w:rsidRDefault="00CF5590"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43" w:type="dxa"/>
            <w:vAlign w:val="center"/>
          </w:tcPr>
          <w:p w:rsidR="00CF5590" w:rsidRPr="008F54F7" w:rsidRDefault="00CF5590"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CF5590" w:rsidRPr="008F54F7" w:rsidTr="00CF5590">
        <w:trPr>
          <w:trHeight w:val="567"/>
        </w:trPr>
        <w:tc>
          <w:tcPr>
            <w:cnfStyle w:val="001000000000" w:firstRow="0" w:lastRow="0" w:firstColumn="1" w:lastColumn="0" w:oddVBand="0" w:evenVBand="0" w:oddHBand="0" w:evenHBand="0" w:firstRowFirstColumn="0" w:firstRowLastColumn="0" w:lastRowFirstColumn="0" w:lastRowLastColumn="0"/>
            <w:tcW w:w="491" w:type="dxa"/>
            <w:vAlign w:val="center"/>
          </w:tcPr>
          <w:p w:rsidR="00CF5590" w:rsidRPr="008F54F7" w:rsidRDefault="00CF5590" w:rsidP="00CF5590">
            <w:pPr>
              <w:jc w:val="center"/>
              <w:rPr>
                <w:rFonts w:asciiTheme="minorHAnsi" w:hAnsiTheme="minorHAnsi" w:cstheme="minorHAnsi"/>
                <w:sz w:val="18"/>
                <w:szCs w:val="18"/>
              </w:rPr>
            </w:pPr>
            <w:r w:rsidRPr="008F54F7">
              <w:rPr>
                <w:rFonts w:asciiTheme="minorHAnsi" w:hAnsiTheme="minorHAnsi" w:cstheme="minorHAnsi"/>
                <w:sz w:val="18"/>
                <w:szCs w:val="18"/>
              </w:rPr>
              <w:t>2.3</w:t>
            </w:r>
          </w:p>
        </w:tc>
        <w:tc>
          <w:tcPr>
            <w:tcW w:w="2755" w:type="dxa"/>
            <w:vAlign w:val="center"/>
          </w:tcPr>
          <w:p w:rsidR="00CF5590" w:rsidRPr="008F54F7" w:rsidRDefault="00CF5590" w:rsidP="00CF559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Kept</w:t>
            </w:r>
            <w:r w:rsidRPr="003018C9">
              <w:rPr>
                <w:rFonts w:asciiTheme="minorHAnsi" w:hAnsiTheme="minorHAnsi" w:cstheme="minorHAnsi"/>
                <w:sz w:val="18"/>
                <w:szCs w:val="18"/>
              </w:rPr>
              <w:t xml:space="preserve"> in touch with off-site staff on their working</w:t>
            </w:r>
            <w:r>
              <w:rPr>
                <w:rFonts w:asciiTheme="minorHAnsi" w:hAnsiTheme="minorHAnsi" w:cstheme="minorHAnsi"/>
                <w:sz w:val="18"/>
                <w:szCs w:val="18"/>
              </w:rPr>
              <w:t xml:space="preserve"> </w:t>
            </w:r>
            <w:r w:rsidRPr="003018C9">
              <w:rPr>
                <w:rFonts w:asciiTheme="minorHAnsi" w:hAnsiTheme="minorHAnsi" w:cstheme="minorHAnsi"/>
                <w:sz w:val="18"/>
                <w:szCs w:val="18"/>
              </w:rPr>
              <w:t>arrangements including their welfare, mental and</w:t>
            </w:r>
            <w:r>
              <w:rPr>
                <w:rFonts w:asciiTheme="minorHAnsi" w:hAnsiTheme="minorHAnsi" w:cstheme="minorHAnsi"/>
                <w:sz w:val="18"/>
                <w:szCs w:val="18"/>
              </w:rPr>
              <w:t xml:space="preserve"> </w:t>
            </w:r>
            <w:r w:rsidRPr="003018C9">
              <w:rPr>
                <w:rFonts w:asciiTheme="minorHAnsi" w:hAnsiTheme="minorHAnsi" w:cstheme="minorHAnsi"/>
                <w:sz w:val="18"/>
                <w:szCs w:val="18"/>
              </w:rPr>
              <w:t>physic</w:t>
            </w:r>
            <w:r>
              <w:rPr>
                <w:rFonts w:asciiTheme="minorHAnsi" w:hAnsiTheme="minorHAnsi" w:cstheme="minorHAnsi"/>
                <w:sz w:val="18"/>
                <w:szCs w:val="18"/>
              </w:rPr>
              <w:t>al health and personal security?</w:t>
            </w:r>
          </w:p>
        </w:tc>
        <w:tc>
          <w:tcPr>
            <w:tcW w:w="610" w:type="dxa"/>
            <w:vAlign w:val="center"/>
          </w:tcPr>
          <w:p w:rsidR="00CF5590" w:rsidRPr="008F54F7" w:rsidRDefault="00CF5590" w:rsidP="00CF559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84" w:type="dxa"/>
            <w:vAlign w:val="center"/>
          </w:tcPr>
          <w:p w:rsidR="00CF5590" w:rsidRPr="008F54F7" w:rsidRDefault="00CF5590" w:rsidP="00CF559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43" w:type="dxa"/>
            <w:vAlign w:val="center"/>
          </w:tcPr>
          <w:p w:rsidR="00CF5590" w:rsidRPr="008F54F7" w:rsidRDefault="00CF5590" w:rsidP="00CF559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CF5590" w:rsidRPr="008F54F7" w:rsidTr="00CF55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1" w:type="dxa"/>
            <w:vAlign w:val="center"/>
          </w:tcPr>
          <w:p w:rsidR="00CF5590" w:rsidRPr="008F54F7" w:rsidRDefault="00CF5590" w:rsidP="00CF5590">
            <w:pPr>
              <w:jc w:val="center"/>
              <w:rPr>
                <w:rFonts w:asciiTheme="minorHAnsi" w:hAnsiTheme="minorHAnsi" w:cstheme="minorHAnsi"/>
                <w:sz w:val="18"/>
                <w:szCs w:val="18"/>
              </w:rPr>
            </w:pPr>
            <w:r w:rsidRPr="008F54F7">
              <w:rPr>
                <w:rFonts w:asciiTheme="minorHAnsi" w:hAnsiTheme="minorHAnsi" w:cstheme="minorHAnsi"/>
                <w:sz w:val="18"/>
                <w:szCs w:val="18"/>
              </w:rPr>
              <w:lastRenderedPageBreak/>
              <w:t>2.4</w:t>
            </w:r>
          </w:p>
        </w:tc>
        <w:tc>
          <w:tcPr>
            <w:tcW w:w="2755" w:type="dxa"/>
            <w:vAlign w:val="center"/>
          </w:tcPr>
          <w:p w:rsidR="00CF5590" w:rsidRPr="008F54F7" w:rsidRDefault="00CF5590" w:rsidP="00CF5590">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Provided</w:t>
            </w:r>
            <w:r w:rsidRPr="000666BB">
              <w:rPr>
                <w:rFonts w:asciiTheme="minorHAnsi" w:hAnsiTheme="minorHAnsi" w:cstheme="minorHAnsi"/>
                <w:sz w:val="18"/>
                <w:szCs w:val="18"/>
              </w:rPr>
              <w:t xml:space="preserve"> equipment for people to work from home</w:t>
            </w:r>
            <w:r>
              <w:rPr>
                <w:rFonts w:asciiTheme="minorHAnsi" w:hAnsiTheme="minorHAnsi" w:cstheme="minorHAnsi"/>
                <w:sz w:val="18"/>
                <w:szCs w:val="18"/>
              </w:rPr>
              <w:t xml:space="preserve"> </w:t>
            </w:r>
            <w:r w:rsidRPr="000666BB">
              <w:rPr>
                <w:rFonts w:asciiTheme="minorHAnsi" w:hAnsiTheme="minorHAnsi" w:cstheme="minorHAnsi"/>
                <w:sz w:val="18"/>
                <w:szCs w:val="18"/>
              </w:rPr>
              <w:t>safely and effectively, for example, remote access to</w:t>
            </w:r>
            <w:r>
              <w:rPr>
                <w:rFonts w:asciiTheme="minorHAnsi" w:hAnsiTheme="minorHAnsi" w:cstheme="minorHAnsi"/>
                <w:sz w:val="18"/>
                <w:szCs w:val="18"/>
              </w:rPr>
              <w:t xml:space="preserve"> work systems?</w:t>
            </w:r>
          </w:p>
        </w:tc>
        <w:tc>
          <w:tcPr>
            <w:tcW w:w="610" w:type="dxa"/>
            <w:vAlign w:val="center"/>
          </w:tcPr>
          <w:p w:rsidR="00CF5590" w:rsidRPr="008F54F7" w:rsidRDefault="00CF5590"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584" w:type="dxa"/>
            <w:vAlign w:val="center"/>
          </w:tcPr>
          <w:p w:rsidR="00CF5590" w:rsidRPr="008F54F7" w:rsidRDefault="00CF5590"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43" w:type="dxa"/>
            <w:vAlign w:val="center"/>
          </w:tcPr>
          <w:p w:rsidR="00CF5590" w:rsidRPr="008F54F7" w:rsidRDefault="00CF5590"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rsidR="007B0755" w:rsidRDefault="007B0755"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492"/>
        <w:gridCol w:w="2751"/>
        <w:gridCol w:w="611"/>
        <w:gridCol w:w="585"/>
        <w:gridCol w:w="644"/>
      </w:tblGrid>
      <w:tr w:rsidR="007B0755" w:rsidRPr="008F54F7" w:rsidTr="00CF55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rsidR="007B0755" w:rsidRPr="008F54F7" w:rsidRDefault="007B0755" w:rsidP="00CF5590">
            <w:pPr>
              <w:jc w:val="center"/>
              <w:rPr>
                <w:sz w:val="18"/>
                <w:szCs w:val="18"/>
              </w:rPr>
            </w:pPr>
            <w:r w:rsidRPr="00A64B99">
              <w:t>Clinically vulnerable and clinically extremely vulnerable individuals</w:t>
            </w:r>
          </w:p>
        </w:tc>
      </w:tr>
      <w:tr w:rsidR="007B0755" w:rsidRPr="00674F2F" w:rsidTr="00CF5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56" w:type="dxa"/>
            <w:gridSpan w:val="2"/>
            <w:vAlign w:val="center"/>
          </w:tcPr>
          <w:p w:rsidR="007B0755" w:rsidRPr="008F54F7" w:rsidRDefault="007B0755" w:rsidP="00CF5590">
            <w:pPr>
              <w:rPr>
                <w:b w:val="0"/>
                <w:sz w:val="18"/>
                <w:szCs w:val="18"/>
              </w:rPr>
            </w:pPr>
            <w:r w:rsidRPr="008F54F7">
              <w:rPr>
                <w:b w:val="0"/>
                <w:sz w:val="18"/>
                <w:szCs w:val="18"/>
              </w:rPr>
              <w:t>To protect clinically vulnerable and clinically extremely vulnerable individuals., have you:</w:t>
            </w:r>
          </w:p>
        </w:tc>
        <w:tc>
          <w:tcPr>
            <w:tcW w:w="886" w:type="dxa"/>
            <w:vAlign w:val="center"/>
          </w:tcPr>
          <w:p w:rsidR="007B0755" w:rsidRPr="00674F2F" w:rsidRDefault="007B0755" w:rsidP="00CF5590">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674F2F">
              <w:rPr>
                <w:b/>
                <w:sz w:val="18"/>
                <w:szCs w:val="18"/>
              </w:rPr>
              <w:t>Yes</w:t>
            </w:r>
          </w:p>
        </w:tc>
        <w:tc>
          <w:tcPr>
            <w:tcW w:w="887" w:type="dxa"/>
            <w:vAlign w:val="center"/>
          </w:tcPr>
          <w:p w:rsidR="007B0755" w:rsidRPr="00674F2F" w:rsidRDefault="007B0755" w:rsidP="00CF5590">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674F2F">
              <w:rPr>
                <w:b/>
                <w:sz w:val="18"/>
                <w:szCs w:val="18"/>
              </w:rPr>
              <w:t>No</w:t>
            </w:r>
          </w:p>
        </w:tc>
        <w:tc>
          <w:tcPr>
            <w:tcW w:w="887" w:type="dxa"/>
            <w:vAlign w:val="center"/>
          </w:tcPr>
          <w:p w:rsidR="007B0755" w:rsidRPr="00674F2F" w:rsidRDefault="007B0755" w:rsidP="00CF5590">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674F2F">
              <w:rPr>
                <w:b/>
                <w:sz w:val="18"/>
                <w:szCs w:val="18"/>
              </w:rPr>
              <w:t>N/A</w:t>
            </w:r>
          </w:p>
        </w:tc>
      </w:tr>
      <w:tr w:rsidR="007B0755" w:rsidRPr="008F54F7" w:rsidTr="00CF5590">
        <w:trPr>
          <w:trHeight w:val="567"/>
        </w:trPr>
        <w:tc>
          <w:tcPr>
            <w:cnfStyle w:val="001000000000" w:firstRow="0" w:lastRow="0" w:firstColumn="1" w:lastColumn="0" w:oddVBand="0" w:evenVBand="0" w:oddHBand="0" w:evenHBand="0" w:firstRowFirstColumn="0" w:firstRowLastColumn="0" w:lastRowFirstColumn="0" w:lastRowLastColumn="0"/>
            <w:tcW w:w="580" w:type="dxa"/>
            <w:vAlign w:val="center"/>
          </w:tcPr>
          <w:p w:rsidR="007B0755" w:rsidRPr="008F54F7" w:rsidRDefault="007B0755" w:rsidP="00CF5590">
            <w:pPr>
              <w:jc w:val="center"/>
              <w:rPr>
                <w:sz w:val="18"/>
                <w:szCs w:val="18"/>
              </w:rPr>
            </w:pPr>
            <w:r w:rsidRPr="008F54F7">
              <w:rPr>
                <w:sz w:val="18"/>
                <w:szCs w:val="18"/>
              </w:rPr>
              <w:t>3.1</w:t>
            </w:r>
          </w:p>
        </w:tc>
        <w:tc>
          <w:tcPr>
            <w:tcW w:w="5776" w:type="dxa"/>
            <w:vAlign w:val="center"/>
          </w:tcPr>
          <w:p w:rsidR="007B0755" w:rsidRPr="008F54F7" w:rsidRDefault="007B0755" w:rsidP="00CF5590">
            <w:pPr>
              <w:cnfStyle w:val="000000000000" w:firstRow="0" w:lastRow="0" w:firstColumn="0" w:lastColumn="0" w:oddVBand="0" w:evenVBand="0" w:oddHBand="0" w:evenHBand="0" w:firstRowFirstColumn="0" w:firstRowLastColumn="0" w:lastRowFirstColumn="0" w:lastRowLastColumn="0"/>
              <w:rPr>
                <w:sz w:val="18"/>
                <w:szCs w:val="18"/>
              </w:rPr>
            </w:pPr>
            <w:r w:rsidRPr="008F54F7">
              <w:rPr>
                <w:sz w:val="18"/>
                <w:szCs w:val="18"/>
              </w:rPr>
              <w:t>Ensured that clinically extremely vulnerable individuals have been identified and clearly instructed not to work outside the home?</w:t>
            </w:r>
          </w:p>
        </w:tc>
        <w:tc>
          <w:tcPr>
            <w:tcW w:w="886" w:type="dxa"/>
            <w:vAlign w:val="center"/>
          </w:tcPr>
          <w:p w:rsidR="007B0755" w:rsidRPr="008F54F7" w:rsidRDefault="007B0755" w:rsidP="00CF5590">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87" w:type="dxa"/>
            <w:vAlign w:val="center"/>
          </w:tcPr>
          <w:p w:rsidR="007B0755" w:rsidRPr="008F54F7" w:rsidRDefault="007B0755" w:rsidP="00CF5590">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87" w:type="dxa"/>
            <w:vAlign w:val="center"/>
          </w:tcPr>
          <w:p w:rsidR="007B0755" w:rsidRPr="008F54F7" w:rsidRDefault="007B0755" w:rsidP="00CF5590">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7B0755" w:rsidRPr="008F54F7" w:rsidTr="00CF55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0" w:type="dxa"/>
            <w:vAlign w:val="center"/>
          </w:tcPr>
          <w:p w:rsidR="007B0755" w:rsidRPr="008F54F7" w:rsidRDefault="007B0755" w:rsidP="00CF5590">
            <w:pPr>
              <w:jc w:val="center"/>
              <w:rPr>
                <w:sz w:val="18"/>
                <w:szCs w:val="18"/>
              </w:rPr>
            </w:pPr>
            <w:r w:rsidRPr="008F54F7">
              <w:rPr>
                <w:sz w:val="18"/>
                <w:szCs w:val="18"/>
              </w:rPr>
              <w:t>3.2</w:t>
            </w:r>
          </w:p>
        </w:tc>
        <w:tc>
          <w:tcPr>
            <w:tcW w:w="5776" w:type="dxa"/>
            <w:vAlign w:val="center"/>
          </w:tcPr>
          <w:p w:rsidR="007B0755" w:rsidRPr="008F54F7" w:rsidRDefault="007B0755" w:rsidP="00CF5590">
            <w:pPr>
              <w:cnfStyle w:val="000000100000" w:firstRow="0" w:lastRow="0" w:firstColumn="0" w:lastColumn="0" w:oddVBand="0" w:evenVBand="0" w:oddHBand="1" w:evenHBand="0" w:firstRowFirstColumn="0" w:firstRowLastColumn="0" w:lastRowFirstColumn="0" w:lastRowLastColumn="0"/>
              <w:rPr>
                <w:sz w:val="18"/>
                <w:szCs w:val="18"/>
              </w:rPr>
            </w:pPr>
            <w:r w:rsidRPr="008F54F7">
              <w:rPr>
                <w:sz w:val="18"/>
                <w:szCs w:val="18"/>
              </w:rPr>
              <w:t>Ensured that clinically vulnerable individuals, who are at higher risk of severe illness, have been asked to take extra care in observing social distancing and are helped to work from home, either in their current role or in an alternative role?</w:t>
            </w:r>
          </w:p>
        </w:tc>
        <w:tc>
          <w:tcPr>
            <w:tcW w:w="886" w:type="dxa"/>
            <w:vAlign w:val="center"/>
          </w:tcPr>
          <w:p w:rsidR="007B0755" w:rsidRPr="008F54F7" w:rsidRDefault="007B0755" w:rsidP="00CF559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87" w:type="dxa"/>
            <w:vAlign w:val="center"/>
          </w:tcPr>
          <w:p w:rsidR="007B0755" w:rsidRPr="008F54F7" w:rsidRDefault="007B0755" w:rsidP="00CF559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87" w:type="dxa"/>
            <w:vAlign w:val="center"/>
          </w:tcPr>
          <w:p w:rsidR="007B0755" w:rsidRPr="008F54F7" w:rsidRDefault="007B0755" w:rsidP="00CF5590">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7B0755" w:rsidRPr="008F54F7" w:rsidTr="00CF5590">
        <w:trPr>
          <w:trHeight w:val="567"/>
        </w:trPr>
        <w:tc>
          <w:tcPr>
            <w:cnfStyle w:val="001000000000" w:firstRow="0" w:lastRow="0" w:firstColumn="1" w:lastColumn="0" w:oddVBand="0" w:evenVBand="0" w:oddHBand="0" w:evenHBand="0" w:firstRowFirstColumn="0" w:firstRowLastColumn="0" w:lastRowFirstColumn="0" w:lastRowLastColumn="0"/>
            <w:tcW w:w="580" w:type="dxa"/>
            <w:vAlign w:val="center"/>
          </w:tcPr>
          <w:p w:rsidR="007B0755" w:rsidRPr="008F54F7" w:rsidRDefault="007B0755" w:rsidP="00CF5590">
            <w:pPr>
              <w:jc w:val="center"/>
              <w:rPr>
                <w:sz w:val="18"/>
                <w:szCs w:val="18"/>
              </w:rPr>
            </w:pPr>
            <w:r w:rsidRPr="008F54F7">
              <w:rPr>
                <w:sz w:val="18"/>
                <w:szCs w:val="18"/>
              </w:rPr>
              <w:t>3.3</w:t>
            </w:r>
          </w:p>
        </w:tc>
        <w:tc>
          <w:tcPr>
            <w:tcW w:w="5776" w:type="dxa"/>
            <w:vAlign w:val="center"/>
          </w:tcPr>
          <w:p w:rsidR="007B0755" w:rsidRPr="008F54F7" w:rsidRDefault="007B0755" w:rsidP="00CF5590">
            <w:pPr>
              <w:cnfStyle w:val="000000000000" w:firstRow="0" w:lastRow="0" w:firstColumn="0" w:lastColumn="0" w:oddVBand="0" w:evenVBand="0" w:oddHBand="0" w:evenHBand="0" w:firstRowFirstColumn="0" w:firstRowLastColumn="0" w:lastRowFirstColumn="0" w:lastRowLastColumn="0"/>
              <w:rPr>
                <w:sz w:val="18"/>
                <w:szCs w:val="18"/>
              </w:rPr>
            </w:pPr>
            <w:r w:rsidRPr="008F54F7">
              <w:rPr>
                <w:sz w:val="18"/>
                <w:szCs w:val="18"/>
              </w:rPr>
              <w:t>Where clinically vulnerable individuals cannot work from home, they have been offered the option of the safest available on-site roles, enabling them to stay 2m away from others?</w:t>
            </w:r>
          </w:p>
        </w:tc>
        <w:tc>
          <w:tcPr>
            <w:tcW w:w="886" w:type="dxa"/>
            <w:vAlign w:val="center"/>
          </w:tcPr>
          <w:p w:rsidR="007B0755" w:rsidRPr="008F54F7" w:rsidRDefault="007B0755" w:rsidP="00CF5590">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87" w:type="dxa"/>
            <w:vAlign w:val="center"/>
          </w:tcPr>
          <w:p w:rsidR="007B0755" w:rsidRPr="008F54F7" w:rsidRDefault="007B0755" w:rsidP="00CF5590">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87" w:type="dxa"/>
            <w:vAlign w:val="center"/>
          </w:tcPr>
          <w:p w:rsidR="007B0755" w:rsidRPr="008F54F7" w:rsidRDefault="007B0755" w:rsidP="00CF5590">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7B0755" w:rsidRPr="008F54F7" w:rsidTr="00CF55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0" w:type="dxa"/>
            <w:vAlign w:val="center"/>
          </w:tcPr>
          <w:p w:rsidR="007B0755" w:rsidRPr="008F54F7" w:rsidRDefault="007B0755" w:rsidP="00CF5590">
            <w:pPr>
              <w:jc w:val="center"/>
              <w:rPr>
                <w:sz w:val="18"/>
                <w:szCs w:val="18"/>
              </w:rPr>
            </w:pPr>
            <w:r w:rsidRPr="008F54F7">
              <w:rPr>
                <w:sz w:val="18"/>
                <w:szCs w:val="18"/>
              </w:rPr>
              <w:t>3.4</w:t>
            </w:r>
          </w:p>
        </w:tc>
        <w:tc>
          <w:tcPr>
            <w:tcW w:w="5776" w:type="dxa"/>
            <w:vAlign w:val="center"/>
          </w:tcPr>
          <w:p w:rsidR="007B0755" w:rsidRPr="008F54F7" w:rsidRDefault="007B0755" w:rsidP="00CF5590">
            <w:pPr>
              <w:cnfStyle w:val="000000100000" w:firstRow="0" w:lastRow="0" w:firstColumn="0" w:lastColumn="0" w:oddVBand="0" w:evenVBand="0" w:oddHBand="1" w:evenHBand="0" w:firstRowFirstColumn="0" w:firstRowLastColumn="0" w:lastRowFirstColumn="0" w:lastRowLastColumn="0"/>
              <w:rPr>
                <w:sz w:val="18"/>
                <w:szCs w:val="18"/>
              </w:rPr>
            </w:pPr>
            <w:r w:rsidRPr="008F54F7">
              <w:rPr>
                <w:sz w:val="18"/>
                <w:szCs w:val="18"/>
              </w:rPr>
              <w:t>Where clinically vulnerable individuals cannot work from home, but they cannot avoid spending time within 2m of others, a careful assessment is conducted to establish whether this involves an acceptable level of risk?</w:t>
            </w:r>
          </w:p>
        </w:tc>
        <w:tc>
          <w:tcPr>
            <w:tcW w:w="886" w:type="dxa"/>
            <w:vAlign w:val="center"/>
          </w:tcPr>
          <w:p w:rsidR="007B0755" w:rsidRPr="008F54F7" w:rsidRDefault="007B0755" w:rsidP="00CF559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87" w:type="dxa"/>
            <w:vAlign w:val="center"/>
          </w:tcPr>
          <w:p w:rsidR="007B0755" w:rsidRPr="008F54F7" w:rsidRDefault="007B0755" w:rsidP="00CF559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87" w:type="dxa"/>
            <w:vAlign w:val="center"/>
          </w:tcPr>
          <w:p w:rsidR="007B0755" w:rsidRPr="008F54F7" w:rsidRDefault="007B0755" w:rsidP="00CF5590">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7B0755" w:rsidRPr="008F54F7" w:rsidTr="00CF5590">
        <w:trPr>
          <w:trHeight w:val="567"/>
        </w:trPr>
        <w:tc>
          <w:tcPr>
            <w:cnfStyle w:val="001000000000" w:firstRow="0" w:lastRow="0" w:firstColumn="1" w:lastColumn="0" w:oddVBand="0" w:evenVBand="0" w:oddHBand="0" w:evenHBand="0" w:firstRowFirstColumn="0" w:firstRowLastColumn="0" w:lastRowFirstColumn="0" w:lastRowLastColumn="0"/>
            <w:tcW w:w="580" w:type="dxa"/>
            <w:vAlign w:val="center"/>
          </w:tcPr>
          <w:p w:rsidR="007B0755" w:rsidRPr="008F54F7" w:rsidRDefault="007B0755" w:rsidP="00CF5590">
            <w:pPr>
              <w:jc w:val="center"/>
              <w:rPr>
                <w:sz w:val="18"/>
                <w:szCs w:val="18"/>
              </w:rPr>
            </w:pPr>
            <w:r w:rsidRPr="008F54F7">
              <w:rPr>
                <w:sz w:val="18"/>
                <w:szCs w:val="18"/>
              </w:rPr>
              <w:t>3.5</w:t>
            </w:r>
          </w:p>
        </w:tc>
        <w:tc>
          <w:tcPr>
            <w:tcW w:w="5776" w:type="dxa"/>
            <w:vAlign w:val="center"/>
          </w:tcPr>
          <w:p w:rsidR="007B0755" w:rsidRPr="008F54F7" w:rsidRDefault="007B0755" w:rsidP="00CF5590">
            <w:pPr>
              <w:tabs>
                <w:tab w:val="left" w:pos="567"/>
              </w:tabs>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F54F7">
              <w:rPr>
                <w:rFonts w:cstheme="minorHAnsi"/>
                <w:sz w:val="18"/>
                <w:szCs w:val="18"/>
              </w:rPr>
              <w:t>Ensured that particular consideration is given to people who live with clinically extremely vulnerable individuals?</w:t>
            </w:r>
          </w:p>
        </w:tc>
        <w:tc>
          <w:tcPr>
            <w:tcW w:w="886" w:type="dxa"/>
            <w:vAlign w:val="center"/>
          </w:tcPr>
          <w:p w:rsidR="007B0755" w:rsidRPr="008F54F7" w:rsidRDefault="007B0755" w:rsidP="00CF5590">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87" w:type="dxa"/>
            <w:vAlign w:val="center"/>
          </w:tcPr>
          <w:p w:rsidR="007B0755" w:rsidRPr="008F54F7" w:rsidRDefault="007B0755" w:rsidP="00CF5590">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87" w:type="dxa"/>
            <w:vAlign w:val="center"/>
          </w:tcPr>
          <w:p w:rsidR="007B0755" w:rsidRPr="008F54F7" w:rsidRDefault="007B0755" w:rsidP="00CF5590">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627CD" w:rsidRPr="008F54F7" w:rsidTr="00CF55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0" w:type="dxa"/>
            <w:vAlign w:val="center"/>
          </w:tcPr>
          <w:p w:rsidR="00E627CD" w:rsidRPr="008F54F7" w:rsidRDefault="00E627CD" w:rsidP="00CF5590">
            <w:pPr>
              <w:jc w:val="center"/>
              <w:rPr>
                <w:sz w:val="18"/>
                <w:szCs w:val="18"/>
              </w:rPr>
            </w:pPr>
            <w:r>
              <w:rPr>
                <w:sz w:val="18"/>
                <w:szCs w:val="18"/>
              </w:rPr>
              <w:t>3.6</w:t>
            </w:r>
          </w:p>
        </w:tc>
        <w:tc>
          <w:tcPr>
            <w:tcW w:w="5776" w:type="dxa"/>
            <w:vAlign w:val="center"/>
          </w:tcPr>
          <w:p w:rsidR="00E627CD" w:rsidRPr="008F54F7" w:rsidRDefault="00E627CD" w:rsidP="00CF5590">
            <w:pPr>
              <w:tabs>
                <w:tab w:val="left" w:pos="567"/>
              </w:tabs>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Enabled workers to work from home while self-isolating if appropriate?</w:t>
            </w:r>
          </w:p>
        </w:tc>
        <w:tc>
          <w:tcPr>
            <w:tcW w:w="886" w:type="dxa"/>
            <w:vAlign w:val="center"/>
          </w:tcPr>
          <w:p w:rsidR="00E627CD" w:rsidRPr="008F54F7" w:rsidRDefault="00E627CD" w:rsidP="00CF559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87" w:type="dxa"/>
            <w:vAlign w:val="center"/>
          </w:tcPr>
          <w:p w:rsidR="00E627CD" w:rsidRPr="008F54F7" w:rsidRDefault="00E627CD" w:rsidP="00CF559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887" w:type="dxa"/>
            <w:vAlign w:val="center"/>
          </w:tcPr>
          <w:p w:rsidR="00E627CD" w:rsidRPr="008F54F7" w:rsidRDefault="00E627CD" w:rsidP="00CF5590">
            <w:pPr>
              <w:jc w:val="center"/>
              <w:cnfStyle w:val="000000100000" w:firstRow="0" w:lastRow="0" w:firstColumn="0" w:lastColumn="0" w:oddVBand="0" w:evenVBand="0" w:oddHBand="1" w:evenHBand="0" w:firstRowFirstColumn="0" w:firstRowLastColumn="0" w:lastRowFirstColumn="0" w:lastRowLastColumn="0"/>
              <w:rPr>
                <w:sz w:val="18"/>
                <w:szCs w:val="18"/>
              </w:rPr>
            </w:pPr>
          </w:p>
        </w:tc>
      </w:tr>
    </w:tbl>
    <w:p w:rsidR="007B0755" w:rsidRDefault="007B0755"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490"/>
        <w:gridCol w:w="2772"/>
        <w:gridCol w:w="605"/>
        <w:gridCol w:w="578"/>
        <w:gridCol w:w="638"/>
      </w:tblGrid>
      <w:tr w:rsidR="007B0755" w:rsidRPr="008F54F7" w:rsidTr="00E62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3" w:type="dxa"/>
            <w:gridSpan w:val="5"/>
            <w:vAlign w:val="center"/>
          </w:tcPr>
          <w:p w:rsidR="007B0755" w:rsidRPr="008F54F7" w:rsidRDefault="007B0755" w:rsidP="00CF5590">
            <w:pPr>
              <w:jc w:val="center"/>
              <w:rPr>
                <w:rFonts w:asciiTheme="minorHAnsi" w:hAnsiTheme="minorHAnsi" w:cstheme="minorHAnsi"/>
                <w:sz w:val="18"/>
                <w:szCs w:val="18"/>
              </w:rPr>
            </w:pPr>
            <w:r w:rsidRPr="00A64B99">
              <w:rPr>
                <w:rFonts w:asciiTheme="minorHAnsi" w:hAnsiTheme="minorHAnsi" w:cstheme="minorHAnsi"/>
              </w:rPr>
              <w:t>Social distancing – workplace arrival and departure</w:t>
            </w:r>
          </w:p>
        </w:tc>
      </w:tr>
      <w:tr w:rsidR="007B0755" w:rsidRPr="008F54F7" w:rsidTr="00E62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2" w:type="dxa"/>
            <w:gridSpan w:val="2"/>
            <w:vAlign w:val="center"/>
          </w:tcPr>
          <w:p w:rsidR="007B0755" w:rsidRPr="008F54F7" w:rsidRDefault="007B0755" w:rsidP="00CF5590">
            <w:pPr>
              <w:rPr>
                <w:rFonts w:asciiTheme="minorHAnsi" w:hAnsiTheme="minorHAnsi" w:cstheme="minorHAnsi"/>
                <w:sz w:val="18"/>
                <w:szCs w:val="18"/>
              </w:rPr>
            </w:pPr>
            <w:r w:rsidRPr="008F54F7">
              <w:rPr>
                <w:rFonts w:asciiTheme="minorHAnsi" w:hAnsiTheme="minorHAnsi" w:cstheme="minorHAnsi"/>
                <w:b w:val="0"/>
                <w:sz w:val="18"/>
                <w:szCs w:val="18"/>
              </w:rPr>
              <w:t>To maintain social distancing wherever possible, on arrival and departure and to ensure handwashing upon arrival, have you:</w:t>
            </w:r>
          </w:p>
        </w:tc>
        <w:tc>
          <w:tcPr>
            <w:tcW w:w="605" w:type="dxa"/>
            <w:vAlign w:val="center"/>
          </w:tcPr>
          <w:p w:rsidR="007B0755" w:rsidRPr="00674F2F"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674F2F">
              <w:rPr>
                <w:rFonts w:asciiTheme="minorHAnsi" w:hAnsiTheme="minorHAnsi" w:cstheme="minorHAnsi"/>
                <w:b/>
                <w:sz w:val="18"/>
                <w:szCs w:val="18"/>
              </w:rPr>
              <w:t>Yes</w:t>
            </w:r>
          </w:p>
        </w:tc>
        <w:tc>
          <w:tcPr>
            <w:tcW w:w="578" w:type="dxa"/>
            <w:vAlign w:val="center"/>
          </w:tcPr>
          <w:p w:rsidR="007B0755" w:rsidRPr="00674F2F"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No</w:t>
            </w:r>
          </w:p>
        </w:tc>
        <w:tc>
          <w:tcPr>
            <w:tcW w:w="638" w:type="dxa"/>
            <w:vAlign w:val="center"/>
          </w:tcPr>
          <w:p w:rsidR="007B0755" w:rsidRPr="00674F2F"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N/A</w:t>
            </w:r>
          </w:p>
        </w:tc>
      </w:tr>
      <w:tr w:rsidR="007B0755" w:rsidRPr="008F54F7" w:rsidTr="00E627CD">
        <w:trPr>
          <w:trHeight w:val="567"/>
        </w:trPr>
        <w:tc>
          <w:tcPr>
            <w:cnfStyle w:val="001000000000" w:firstRow="0" w:lastRow="0" w:firstColumn="1" w:lastColumn="0" w:oddVBand="0" w:evenVBand="0" w:oddHBand="0" w:evenHBand="0" w:firstRowFirstColumn="0" w:firstRowLastColumn="0" w:lastRowFirstColumn="0" w:lastRowLastColumn="0"/>
            <w:tcW w:w="490" w:type="dxa"/>
            <w:vAlign w:val="center"/>
          </w:tcPr>
          <w:p w:rsidR="007B0755" w:rsidRPr="008F54F7" w:rsidRDefault="007B0755" w:rsidP="00CF5590">
            <w:pPr>
              <w:jc w:val="center"/>
              <w:rPr>
                <w:rFonts w:asciiTheme="minorHAnsi" w:hAnsiTheme="minorHAnsi" w:cstheme="minorHAnsi"/>
                <w:sz w:val="18"/>
                <w:szCs w:val="18"/>
              </w:rPr>
            </w:pPr>
            <w:r w:rsidRPr="008F54F7">
              <w:rPr>
                <w:rFonts w:asciiTheme="minorHAnsi" w:hAnsiTheme="minorHAnsi" w:cstheme="minorHAnsi"/>
                <w:sz w:val="18"/>
                <w:szCs w:val="18"/>
              </w:rPr>
              <w:t>4.1</w:t>
            </w:r>
          </w:p>
        </w:tc>
        <w:tc>
          <w:tcPr>
            <w:tcW w:w="2772" w:type="dxa"/>
            <w:vAlign w:val="center"/>
          </w:tcPr>
          <w:p w:rsidR="007B0755" w:rsidRPr="008F54F7" w:rsidRDefault="007B0755" w:rsidP="00CF55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Staggered arrival and departure times at work to reduce crowding into and out of the workplace, taking account of the impact on those with protected characteristics?</w:t>
            </w:r>
          </w:p>
        </w:tc>
        <w:tc>
          <w:tcPr>
            <w:tcW w:w="605" w:type="dxa"/>
            <w:vAlign w:val="center"/>
          </w:tcPr>
          <w:p w:rsidR="007B0755" w:rsidRPr="008F54F7" w:rsidRDefault="007B0755" w:rsidP="00CF559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78" w:type="dxa"/>
            <w:vAlign w:val="center"/>
          </w:tcPr>
          <w:p w:rsidR="007B0755" w:rsidRPr="008F54F7" w:rsidRDefault="007B0755" w:rsidP="00CF559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38" w:type="dxa"/>
            <w:vAlign w:val="center"/>
          </w:tcPr>
          <w:p w:rsidR="007B0755" w:rsidRPr="008F54F7" w:rsidRDefault="007B0755" w:rsidP="00CF559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B0755" w:rsidRPr="008F54F7" w:rsidTr="00E627C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0" w:type="dxa"/>
            <w:vAlign w:val="center"/>
          </w:tcPr>
          <w:p w:rsidR="007B0755" w:rsidRPr="008F54F7" w:rsidRDefault="007B0755" w:rsidP="00CF5590">
            <w:pPr>
              <w:jc w:val="center"/>
              <w:rPr>
                <w:rFonts w:asciiTheme="minorHAnsi" w:hAnsiTheme="minorHAnsi" w:cstheme="minorHAnsi"/>
                <w:sz w:val="18"/>
                <w:szCs w:val="18"/>
              </w:rPr>
            </w:pPr>
            <w:r w:rsidRPr="008F54F7">
              <w:rPr>
                <w:rFonts w:asciiTheme="minorHAnsi" w:hAnsiTheme="minorHAnsi" w:cstheme="minorHAnsi"/>
                <w:sz w:val="18"/>
                <w:szCs w:val="18"/>
              </w:rPr>
              <w:t>4.2</w:t>
            </w:r>
          </w:p>
        </w:tc>
        <w:tc>
          <w:tcPr>
            <w:tcW w:w="2772" w:type="dxa"/>
            <w:vAlign w:val="center"/>
          </w:tcPr>
          <w:p w:rsidR="007B0755" w:rsidRPr="008F54F7" w:rsidRDefault="007B0755" w:rsidP="00CF5590">
            <w:pPr>
              <w:tabs>
                <w:tab w:val="left" w:pos="567"/>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Provided additional parking or facilities such as bike-racks to help people walk, run, or cycle to work where possible?</w:t>
            </w:r>
          </w:p>
        </w:tc>
        <w:tc>
          <w:tcPr>
            <w:tcW w:w="605" w:type="dxa"/>
            <w:vAlign w:val="center"/>
          </w:tcPr>
          <w:p w:rsidR="007B0755" w:rsidRPr="008F54F7"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578" w:type="dxa"/>
            <w:vAlign w:val="center"/>
          </w:tcPr>
          <w:p w:rsidR="007B0755" w:rsidRPr="008F54F7"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38" w:type="dxa"/>
            <w:vAlign w:val="center"/>
          </w:tcPr>
          <w:p w:rsidR="007B0755" w:rsidRPr="008F54F7"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B0755" w:rsidRPr="008F54F7" w:rsidTr="00E627CD">
        <w:trPr>
          <w:trHeight w:val="567"/>
        </w:trPr>
        <w:tc>
          <w:tcPr>
            <w:cnfStyle w:val="001000000000" w:firstRow="0" w:lastRow="0" w:firstColumn="1" w:lastColumn="0" w:oddVBand="0" w:evenVBand="0" w:oddHBand="0" w:evenHBand="0" w:firstRowFirstColumn="0" w:firstRowLastColumn="0" w:lastRowFirstColumn="0" w:lastRowLastColumn="0"/>
            <w:tcW w:w="490" w:type="dxa"/>
            <w:vAlign w:val="center"/>
          </w:tcPr>
          <w:p w:rsidR="007B0755" w:rsidRPr="008F54F7" w:rsidRDefault="007B0755" w:rsidP="00CF5590">
            <w:pPr>
              <w:jc w:val="center"/>
              <w:rPr>
                <w:rFonts w:asciiTheme="minorHAnsi" w:hAnsiTheme="minorHAnsi" w:cstheme="minorHAnsi"/>
                <w:sz w:val="18"/>
                <w:szCs w:val="18"/>
              </w:rPr>
            </w:pPr>
            <w:r w:rsidRPr="008F54F7">
              <w:rPr>
                <w:rFonts w:asciiTheme="minorHAnsi" w:hAnsiTheme="minorHAnsi" w:cstheme="minorHAnsi"/>
                <w:sz w:val="18"/>
                <w:szCs w:val="18"/>
              </w:rPr>
              <w:t>4.3</w:t>
            </w:r>
          </w:p>
        </w:tc>
        <w:tc>
          <w:tcPr>
            <w:tcW w:w="2772" w:type="dxa"/>
            <w:vAlign w:val="center"/>
          </w:tcPr>
          <w:p w:rsidR="007B0755" w:rsidRPr="008F54F7" w:rsidRDefault="007B0755" w:rsidP="00CF5590">
            <w:pPr>
              <w:tabs>
                <w:tab w:val="left" w:pos="567"/>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Limited passengers in corporate vehicles, for example, work minibuses? This could include leaving seats empty.</w:t>
            </w:r>
          </w:p>
        </w:tc>
        <w:tc>
          <w:tcPr>
            <w:tcW w:w="605" w:type="dxa"/>
            <w:vAlign w:val="center"/>
          </w:tcPr>
          <w:p w:rsidR="007B0755" w:rsidRPr="008F54F7" w:rsidRDefault="007B0755" w:rsidP="00CF559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78" w:type="dxa"/>
            <w:vAlign w:val="center"/>
          </w:tcPr>
          <w:p w:rsidR="007B0755" w:rsidRPr="008F54F7" w:rsidRDefault="007B0755" w:rsidP="00CF559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38" w:type="dxa"/>
            <w:vAlign w:val="center"/>
          </w:tcPr>
          <w:p w:rsidR="007B0755" w:rsidRPr="008F54F7" w:rsidRDefault="007B0755" w:rsidP="00CF559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B0755" w:rsidRPr="008F54F7" w:rsidTr="00E627C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0" w:type="dxa"/>
            <w:vAlign w:val="center"/>
          </w:tcPr>
          <w:p w:rsidR="007B0755" w:rsidRPr="008F54F7" w:rsidRDefault="007B0755" w:rsidP="00CF5590">
            <w:pPr>
              <w:jc w:val="center"/>
              <w:rPr>
                <w:rFonts w:asciiTheme="minorHAnsi" w:hAnsiTheme="minorHAnsi" w:cstheme="minorHAnsi"/>
                <w:sz w:val="18"/>
                <w:szCs w:val="18"/>
              </w:rPr>
            </w:pPr>
            <w:r w:rsidRPr="008F54F7">
              <w:rPr>
                <w:rFonts w:asciiTheme="minorHAnsi" w:hAnsiTheme="minorHAnsi" w:cstheme="minorHAnsi"/>
                <w:sz w:val="18"/>
                <w:szCs w:val="18"/>
              </w:rPr>
              <w:t>4.4</w:t>
            </w:r>
          </w:p>
        </w:tc>
        <w:tc>
          <w:tcPr>
            <w:tcW w:w="2772" w:type="dxa"/>
            <w:vAlign w:val="center"/>
          </w:tcPr>
          <w:p w:rsidR="007B0755" w:rsidRPr="008F54F7" w:rsidRDefault="00E627CD" w:rsidP="00CF55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Assigned fixed groups of workers to the same transportation routes where sole travel is not possible?</w:t>
            </w:r>
          </w:p>
        </w:tc>
        <w:tc>
          <w:tcPr>
            <w:tcW w:w="605" w:type="dxa"/>
            <w:vAlign w:val="center"/>
          </w:tcPr>
          <w:p w:rsidR="007B0755" w:rsidRPr="008F54F7"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578" w:type="dxa"/>
            <w:vAlign w:val="center"/>
          </w:tcPr>
          <w:p w:rsidR="007B0755" w:rsidRPr="008F54F7"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38" w:type="dxa"/>
            <w:vAlign w:val="center"/>
          </w:tcPr>
          <w:p w:rsidR="007B0755" w:rsidRPr="008F54F7"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B0755" w:rsidRPr="008F54F7" w:rsidTr="00E627CD">
        <w:trPr>
          <w:trHeight w:val="567"/>
        </w:trPr>
        <w:tc>
          <w:tcPr>
            <w:cnfStyle w:val="001000000000" w:firstRow="0" w:lastRow="0" w:firstColumn="1" w:lastColumn="0" w:oddVBand="0" w:evenVBand="0" w:oddHBand="0" w:evenHBand="0" w:firstRowFirstColumn="0" w:firstRowLastColumn="0" w:lastRowFirstColumn="0" w:lastRowLastColumn="0"/>
            <w:tcW w:w="490" w:type="dxa"/>
            <w:vAlign w:val="center"/>
          </w:tcPr>
          <w:p w:rsidR="00E627CD" w:rsidRPr="008F54F7" w:rsidRDefault="00E627CD" w:rsidP="00E627CD">
            <w:pPr>
              <w:jc w:val="center"/>
              <w:rPr>
                <w:rFonts w:asciiTheme="minorHAnsi" w:hAnsiTheme="minorHAnsi" w:cstheme="minorHAnsi"/>
                <w:sz w:val="18"/>
                <w:szCs w:val="18"/>
              </w:rPr>
            </w:pPr>
            <w:r>
              <w:rPr>
                <w:rFonts w:asciiTheme="minorHAnsi" w:hAnsiTheme="minorHAnsi" w:cstheme="minorHAnsi"/>
                <w:sz w:val="18"/>
                <w:szCs w:val="18"/>
              </w:rPr>
              <w:t>4.5</w:t>
            </w:r>
          </w:p>
        </w:tc>
        <w:tc>
          <w:tcPr>
            <w:tcW w:w="2772" w:type="dxa"/>
            <w:vAlign w:val="center"/>
          </w:tcPr>
          <w:p w:rsidR="007B0755" w:rsidRPr="008F54F7" w:rsidRDefault="007B0755" w:rsidP="00CF55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Provided handwashing facilities, or hand sanitiser where not possible, at entry / exit points and not using touch-based security devices such as keypads?</w:t>
            </w:r>
          </w:p>
        </w:tc>
        <w:tc>
          <w:tcPr>
            <w:tcW w:w="605" w:type="dxa"/>
            <w:vAlign w:val="center"/>
          </w:tcPr>
          <w:p w:rsidR="007B0755" w:rsidRPr="008F54F7" w:rsidRDefault="007B0755" w:rsidP="00CF559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78" w:type="dxa"/>
            <w:vAlign w:val="center"/>
          </w:tcPr>
          <w:p w:rsidR="007B0755" w:rsidRPr="008F54F7" w:rsidRDefault="007B0755" w:rsidP="00CF559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38" w:type="dxa"/>
            <w:vAlign w:val="center"/>
          </w:tcPr>
          <w:p w:rsidR="007B0755" w:rsidRPr="008F54F7" w:rsidRDefault="007B0755" w:rsidP="00CF559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bl>
    <w:p w:rsidR="007B0755" w:rsidRDefault="007B0755"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491"/>
        <w:gridCol w:w="2756"/>
        <w:gridCol w:w="610"/>
        <w:gridCol w:w="583"/>
        <w:gridCol w:w="643"/>
      </w:tblGrid>
      <w:tr w:rsidR="007B0755" w:rsidRPr="008F54F7" w:rsidTr="004048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3" w:type="dxa"/>
            <w:gridSpan w:val="5"/>
            <w:vAlign w:val="center"/>
          </w:tcPr>
          <w:p w:rsidR="007B0755" w:rsidRPr="008F54F7" w:rsidRDefault="007B0755" w:rsidP="00CF5590">
            <w:pPr>
              <w:jc w:val="center"/>
              <w:rPr>
                <w:rFonts w:asciiTheme="minorHAnsi" w:hAnsiTheme="minorHAnsi" w:cstheme="minorHAnsi"/>
                <w:sz w:val="18"/>
                <w:szCs w:val="18"/>
              </w:rPr>
            </w:pPr>
            <w:r w:rsidRPr="00A64B99">
              <w:rPr>
                <w:rFonts w:asciiTheme="minorHAnsi" w:hAnsiTheme="minorHAnsi" w:cstheme="minorHAnsi"/>
              </w:rPr>
              <w:t>Social distancing</w:t>
            </w:r>
            <w:r w:rsidR="0040484F">
              <w:rPr>
                <w:rFonts w:asciiTheme="minorHAnsi" w:hAnsiTheme="minorHAnsi" w:cstheme="minorHAnsi"/>
              </w:rPr>
              <w:t xml:space="preserve"> – movement within buildings, worksites and destinations</w:t>
            </w:r>
          </w:p>
        </w:tc>
      </w:tr>
      <w:tr w:rsidR="007B0755" w:rsidRPr="008F54F7" w:rsidTr="00404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gridSpan w:val="2"/>
            <w:vAlign w:val="center"/>
          </w:tcPr>
          <w:p w:rsidR="007B0755" w:rsidRPr="008F54F7" w:rsidRDefault="007B0755" w:rsidP="00CF5590">
            <w:pPr>
              <w:rPr>
                <w:rFonts w:asciiTheme="minorHAnsi" w:hAnsiTheme="minorHAnsi" w:cstheme="minorHAnsi"/>
                <w:sz w:val="18"/>
                <w:szCs w:val="18"/>
              </w:rPr>
            </w:pPr>
            <w:r w:rsidRPr="008F54F7">
              <w:rPr>
                <w:rFonts w:asciiTheme="minorHAnsi" w:hAnsiTheme="minorHAnsi" w:cstheme="minorHAnsi"/>
                <w:b w:val="0"/>
                <w:sz w:val="18"/>
                <w:szCs w:val="18"/>
              </w:rPr>
              <w:t>To maintain social distancing wherever possible while people travel through the workplace, have you:</w:t>
            </w:r>
          </w:p>
        </w:tc>
        <w:tc>
          <w:tcPr>
            <w:tcW w:w="610" w:type="dxa"/>
            <w:vAlign w:val="center"/>
          </w:tcPr>
          <w:p w:rsidR="007B0755" w:rsidRPr="00674F2F"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674F2F">
              <w:rPr>
                <w:rFonts w:asciiTheme="minorHAnsi" w:hAnsiTheme="minorHAnsi" w:cstheme="minorHAnsi"/>
                <w:b/>
                <w:sz w:val="18"/>
                <w:szCs w:val="18"/>
              </w:rPr>
              <w:t xml:space="preserve">Yes </w:t>
            </w:r>
          </w:p>
        </w:tc>
        <w:tc>
          <w:tcPr>
            <w:tcW w:w="583" w:type="dxa"/>
            <w:vAlign w:val="center"/>
          </w:tcPr>
          <w:p w:rsidR="007B0755" w:rsidRPr="00674F2F"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No</w:t>
            </w:r>
          </w:p>
        </w:tc>
        <w:tc>
          <w:tcPr>
            <w:tcW w:w="643" w:type="dxa"/>
            <w:vAlign w:val="center"/>
          </w:tcPr>
          <w:p w:rsidR="007B0755" w:rsidRPr="00674F2F"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N/A</w:t>
            </w:r>
          </w:p>
        </w:tc>
      </w:tr>
      <w:tr w:rsidR="007B0755" w:rsidRPr="008F54F7" w:rsidTr="0040484F">
        <w:trPr>
          <w:trHeight w:val="567"/>
        </w:trPr>
        <w:tc>
          <w:tcPr>
            <w:cnfStyle w:val="001000000000" w:firstRow="0" w:lastRow="0" w:firstColumn="1" w:lastColumn="0" w:oddVBand="0" w:evenVBand="0" w:oddHBand="0" w:evenHBand="0" w:firstRowFirstColumn="0" w:firstRowLastColumn="0" w:lastRowFirstColumn="0" w:lastRowLastColumn="0"/>
            <w:tcW w:w="491" w:type="dxa"/>
            <w:vAlign w:val="center"/>
          </w:tcPr>
          <w:p w:rsidR="007B0755" w:rsidRPr="008F54F7" w:rsidRDefault="007B0755" w:rsidP="00CF5590">
            <w:pPr>
              <w:jc w:val="center"/>
              <w:rPr>
                <w:rFonts w:asciiTheme="minorHAnsi" w:hAnsiTheme="minorHAnsi" w:cstheme="minorHAnsi"/>
                <w:sz w:val="18"/>
                <w:szCs w:val="18"/>
              </w:rPr>
            </w:pPr>
            <w:r w:rsidRPr="008F54F7">
              <w:rPr>
                <w:rFonts w:asciiTheme="minorHAnsi" w:hAnsiTheme="minorHAnsi" w:cstheme="minorHAnsi"/>
                <w:sz w:val="18"/>
                <w:szCs w:val="18"/>
              </w:rPr>
              <w:t>5.1</w:t>
            </w:r>
          </w:p>
        </w:tc>
        <w:tc>
          <w:tcPr>
            <w:tcW w:w="2756" w:type="dxa"/>
            <w:vAlign w:val="center"/>
          </w:tcPr>
          <w:p w:rsidR="007B0755" w:rsidRPr="008F54F7" w:rsidRDefault="007B0755" w:rsidP="00CF55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54F7">
              <w:rPr>
                <w:rFonts w:asciiTheme="minorHAnsi" w:hAnsiTheme="minorHAnsi" w:cstheme="minorHAnsi"/>
                <w:sz w:val="18"/>
                <w:szCs w:val="18"/>
              </w:rPr>
              <w:t>Put up signs to remind workers and visitors of social distancing guidance?</w:t>
            </w:r>
          </w:p>
        </w:tc>
        <w:tc>
          <w:tcPr>
            <w:tcW w:w="610" w:type="dxa"/>
            <w:vAlign w:val="center"/>
          </w:tcPr>
          <w:p w:rsidR="007B0755" w:rsidRPr="008F54F7" w:rsidRDefault="007B0755" w:rsidP="00CF559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83" w:type="dxa"/>
            <w:vAlign w:val="center"/>
          </w:tcPr>
          <w:p w:rsidR="007B0755" w:rsidRPr="008F54F7" w:rsidRDefault="007B0755" w:rsidP="00CF559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43" w:type="dxa"/>
            <w:vAlign w:val="center"/>
          </w:tcPr>
          <w:p w:rsidR="007B0755" w:rsidRPr="008F54F7" w:rsidRDefault="007B0755" w:rsidP="00CF559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B0755" w:rsidRPr="008F54F7" w:rsidTr="004048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1" w:type="dxa"/>
            <w:vAlign w:val="center"/>
          </w:tcPr>
          <w:p w:rsidR="007B0755" w:rsidRPr="008F54F7" w:rsidRDefault="007B0755" w:rsidP="00CF5590">
            <w:pPr>
              <w:jc w:val="center"/>
              <w:rPr>
                <w:rFonts w:asciiTheme="minorHAnsi" w:hAnsiTheme="minorHAnsi" w:cstheme="minorHAnsi"/>
                <w:sz w:val="18"/>
                <w:szCs w:val="18"/>
              </w:rPr>
            </w:pPr>
            <w:r w:rsidRPr="008F54F7">
              <w:rPr>
                <w:rFonts w:asciiTheme="minorHAnsi" w:hAnsiTheme="minorHAnsi" w:cstheme="minorHAnsi"/>
                <w:sz w:val="18"/>
                <w:szCs w:val="18"/>
              </w:rPr>
              <w:t>5.2</w:t>
            </w:r>
          </w:p>
        </w:tc>
        <w:tc>
          <w:tcPr>
            <w:tcW w:w="2756" w:type="dxa"/>
            <w:vAlign w:val="center"/>
          </w:tcPr>
          <w:p w:rsidR="007B0755" w:rsidRPr="008F54F7" w:rsidRDefault="0040484F" w:rsidP="00CF55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0484F">
              <w:rPr>
                <w:rFonts w:asciiTheme="minorHAnsi" w:hAnsiTheme="minorHAnsi" w:cstheme="minorHAnsi"/>
                <w:sz w:val="18"/>
                <w:szCs w:val="18"/>
              </w:rPr>
              <w:t>Reduced the number of workers at base depots or distribution centres at a given time based on minimum operational safety requirements?</w:t>
            </w:r>
          </w:p>
        </w:tc>
        <w:tc>
          <w:tcPr>
            <w:tcW w:w="610" w:type="dxa"/>
            <w:vAlign w:val="center"/>
          </w:tcPr>
          <w:p w:rsidR="007B0755" w:rsidRPr="008F54F7"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583" w:type="dxa"/>
            <w:vAlign w:val="center"/>
          </w:tcPr>
          <w:p w:rsidR="007B0755" w:rsidRPr="008F54F7"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43" w:type="dxa"/>
            <w:vAlign w:val="center"/>
          </w:tcPr>
          <w:p w:rsidR="007B0755" w:rsidRPr="008F54F7"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40484F" w:rsidRPr="008F54F7" w:rsidTr="0040484F">
        <w:trPr>
          <w:trHeight w:val="567"/>
        </w:trPr>
        <w:tc>
          <w:tcPr>
            <w:cnfStyle w:val="001000000000" w:firstRow="0" w:lastRow="0" w:firstColumn="1" w:lastColumn="0" w:oddVBand="0" w:evenVBand="0" w:oddHBand="0" w:evenHBand="0" w:firstRowFirstColumn="0" w:firstRowLastColumn="0" w:lastRowFirstColumn="0" w:lastRowLastColumn="0"/>
            <w:tcW w:w="491" w:type="dxa"/>
            <w:vAlign w:val="center"/>
          </w:tcPr>
          <w:p w:rsidR="0040484F" w:rsidRPr="008F54F7" w:rsidRDefault="0040484F" w:rsidP="0040484F">
            <w:pPr>
              <w:jc w:val="center"/>
              <w:rPr>
                <w:rFonts w:asciiTheme="minorHAnsi" w:hAnsiTheme="minorHAnsi" w:cstheme="minorHAnsi"/>
                <w:sz w:val="18"/>
                <w:szCs w:val="18"/>
              </w:rPr>
            </w:pPr>
            <w:r w:rsidRPr="008F54F7">
              <w:rPr>
                <w:rFonts w:asciiTheme="minorHAnsi" w:hAnsiTheme="minorHAnsi" w:cstheme="minorHAnsi"/>
                <w:sz w:val="18"/>
                <w:szCs w:val="18"/>
              </w:rPr>
              <w:t>5.3</w:t>
            </w:r>
          </w:p>
        </w:tc>
        <w:tc>
          <w:tcPr>
            <w:tcW w:w="2756" w:type="dxa"/>
            <w:vAlign w:val="center"/>
          </w:tcPr>
          <w:p w:rsidR="0040484F" w:rsidRPr="008F54F7" w:rsidRDefault="0040484F" w:rsidP="0040484F">
            <w:pPr>
              <w:tabs>
                <w:tab w:val="left" w:pos="567"/>
              </w:tabs>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Scheduled t</w:t>
            </w:r>
            <w:r w:rsidRPr="00A41041">
              <w:rPr>
                <w:rFonts w:asciiTheme="minorHAnsi" w:hAnsiTheme="minorHAnsi" w:cstheme="minorHAnsi"/>
                <w:sz w:val="18"/>
                <w:szCs w:val="18"/>
              </w:rPr>
              <w:t>imes for the collection o</w:t>
            </w:r>
            <w:r>
              <w:rPr>
                <w:rFonts w:asciiTheme="minorHAnsi" w:hAnsiTheme="minorHAnsi" w:cstheme="minorHAnsi"/>
                <w:sz w:val="18"/>
                <w:szCs w:val="18"/>
              </w:rPr>
              <w:t>f goods to avoid over-crowding?</w:t>
            </w:r>
          </w:p>
        </w:tc>
        <w:tc>
          <w:tcPr>
            <w:tcW w:w="610" w:type="dxa"/>
            <w:vAlign w:val="center"/>
          </w:tcPr>
          <w:p w:rsidR="0040484F" w:rsidRPr="008F54F7" w:rsidRDefault="0040484F" w:rsidP="004048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83" w:type="dxa"/>
            <w:vAlign w:val="center"/>
          </w:tcPr>
          <w:p w:rsidR="0040484F" w:rsidRPr="008F54F7" w:rsidRDefault="0040484F" w:rsidP="004048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43" w:type="dxa"/>
            <w:vAlign w:val="center"/>
          </w:tcPr>
          <w:p w:rsidR="0040484F" w:rsidRPr="008F54F7" w:rsidRDefault="0040484F" w:rsidP="004048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40484F" w:rsidRPr="008F54F7" w:rsidTr="004048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1" w:type="dxa"/>
            <w:vAlign w:val="center"/>
          </w:tcPr>
          <w:p w:rsidR="0040484F" w:rsidRPr="008F54F7" w:rsidRDefault="0040484F" w:rsidP="0040484F">
            <w:pPr>
              <w:jc w:val="center"/>
              <w:rPr>
                <w:rFonts w:asciiTheme="minorHAnsi" w:hAnsiTheme="minorHAnsi" w:cstheme="minorHAnsi"/>
                <w:sz w:val="18"/>
                <w:szCs w:val="18"/>
              </w:rPr>
            </w:pPr>
            <w:r w:rsidRPr="008F54F7">
              <w:rPr>
                <w:rFonts w:asciiTheme="minorHAnsi" w:hAnsiTheme="minorHAnsi" w:cstheme="minorHAnsi"/>
                <w:sz w:val="18"/>
                <w:szCs w:val="18"/>
              </w:rPr>
              <w:t>5.4</w:t>
            </w:r>
          </w:p>
        </w:tc>
        <w:tc>
          <w:tcPr>
            <w:tcW w:w="2756" w:type="dxa"/>
            <w:vAlign w:val="center"/>
          </w:tcPr>
          <w:p w:rsidR="0040484F" w:rsidRPr="008F54F7" w:rsidRDefault="0040484F" w:rsidP="0040484F">
            <w:pPr>
              <w:tabs>
                <w:tab w:val="left" w:pos="567"/>
              </w:tabs>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Implemented protocols for picking</w:t>
            </w:r>
            <w:r w:rsidRPr="00A41041">
              <w:rPr>
                <w:rFonts w:asciiTheme="minorHAnsi" w:hAnsiTheme="minorHAnsi" w:cstheme="minorHAnsi"/>
                <w:sz w:val="18"/>
                <w:szCs w:val="18"/>
              </w:rPr>
              <w:t xml:space="preserve"> goods ahead of collection and loading on</w:t>
            </w:r>
            <w:r>
              <w:rPr>
                <w:rFonts w:asciiTheme="minorHAnsi" w:hAnsiTheme="minorHAnsi" w:cstheme="minorHAnsi"/>
                <w:sz w:val="18"/>
                <w:szCs w:val="18"/>
              </w:rPr>
              <w:t xml:space="preserve"> </w:t>
            </w:r>
            <w:r w:rsidRPr="00A41041">
              <w:rPr>
                <w:rFonts w:asciiTheme="minorHAnsi" w:hAnsiTheme="minorHAnsi" w:cstheme="minorHAnsi"/>
                <w:sz w:val="18"/>
                <w:szCs w:val="18"/>
              </w:rPr>
              <w:t>to</w:t>
            </w:r>
            <w:r>
              <w:rPr>
                <w:rFonts w:asciiTheme="minorHAnsi" w:hAnsiTheme="minorHAnsi" w:cstheme="minorHAnsi"/>
                <w:sz w:val="18"/>
                <w:szCs w:val="18"/>
              </w:rPr>
              <w:t xml:space="preserve"> </w:t>
            </w:r>
            <w:r w:rsidRPr="00A41041">
              <w:rPr>
                <w:rFonts w:asciiTheme="minorHAnsi" w:hAnsiTheme="minorHAnsi" w:cstheme="minorHAnsi"/>
                <w:sz w:val="18"/>
                <w:szCs w:val="18"/>
              </w:rPr>
              <w:t>vehicles with</w:t>
            </w:r>
            <w:r>
              <w:rPr>
                <w:rFonts w:asciiTheme="minorHAnsi" w:hAnsiTheme="minorHAnsi" w:cstheme="minorHAnsi"/>
                <w:sz w:val="18"/>
                <w:szCs w:val="18"/>
              </w:rPr>
              <w:t>out interacting with the driver?</w:t>
            </w:r>
          </w:p>
        </w:tc>
        <w:tc>
          <w:tcPr>
            <w:tcW w:w="610" w:type="dxa"/>
            <w:vAlign w:val="center"/>
          </w:tcPr>
          <w:p w:rsidR="0040484F" w:rsidRPr="008F54F7" w:rsidRDefault="0040484F" w:rsidP="004048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583" w:type="dxa"/>
            <w:vAlign w:val="center"/>
          </w:tcPr>
          <w:p w:rsidR="0040484F" w:rsidRPr="008F54F7" w:rsidRDefault="0040484F" w:rsidP="004048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43" w:type="dxa"/>
            <w:vAlign w:val="center"/>
          </w:tcPr>
          <w:p w:rsidR="0040484F" w:rsidRPr="008F54F7" w:rsidRDefault="0040484F" w:rsidP="004048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40484F" w:rsidRPr="008F54F7" w:rsidTr="0040484F">
        <w:trPr>
          <w:trHeight w:val="567"/>
        </w:trPr>
        <w:tc>
          <w:tcPr>
            <w:cnfStyle w:val="001000000000" w:firstRow="0" w:lastRow="0" w:firstColumn="1" w:lastColumn="0" w:oddVBand="0" w:evenVBand="0" w:oddHBand="0" w:evenHBand="0" w:firstRowFirstColumn="0" w:firstRowLastColumn="0" w:lastRowFirstColumn="0" w:lastRowLastColumn="0"/>
            <w:tcW w:w="491" w:type="dxa"/>
            <w:vAlign w:val="center"/>
          </w:tcPr>
          <w:p w:rsidR="0040484F" w:rsidRPr="008F54F7" w:rsidRDefault="0040484F" w:rsidP="0040484F">
            <w:pPr>
              <w:jc w:val="center"/>
              <w:rPr>
                <w:rFonts w:asciiTheme="minorHAnsi" w:hAnsiTheme="minorHAnsi" w:cstheme="minorHAnsi"/>
                <w:sz w:val="18"/>
                <w:szCs w:val="18"/>
              </w:rPr>
            </w:pPr>
            <w:r w:rsidRPr="008F54F7">
              <w:rPr>
                <w:rFonts w:asciiTheme="minorHAnsi" w:hAnsiTheme="minorHAnsi" w:cstheme="minorHAnsi"/>
                <w:sz w:val="18"/>
                <w:szCs w:val="18"/>
              </w:rPr>
              <w:t>5.5</w:t>
            </w:r>
          </w:p>
        </w:tc>
        <w:tc>
          <w:tcPr>
            <w:tcW w:w="2756" w:type="dxa"/>
            <w:vAlign w:val="center"/>
          </w:tcPr>
          <w:p w:rsidR="0040484F" w:rsidRPr="008F54F7" w:rsidRDefault="0040484F" w:rsidP="004048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Reduced job and location rotation?</w:t>
            </w:r>
          </w:p>
        </w:tc>
        <w:tc>
          <w:tcPr>
            <w:tcW w:w="610" w:type="dxa"/>
            <w:vAlign w:val="center"/>
          </w:tcPr>
          <w:p w:rsidR="0040484F" w:rsidRPr="008F54F7" w:rsidRDefault="0040484F" w:rsidP="004048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83" w:type="dxa"/>
            <w:vAlign w:val="center"/>
          </w:tcPr>
          <w:p w:rsidR="0040484F" w:rsidRPr="008F54F7" w:rsidRDefault="0040484F" w:rsidP="004048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43" w:type="dxa"/>
            <w:vAlign w:val="center"/>
          </w:tcPr>
          <w:p w:rsidR="0040484F" w:rsidRPr="008F54F7" w:rsidRDefault="0040484F" w:rsidP="004048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40484F" w:rsidRPr="008F54F7" w:rsidTr="004048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1" w:type="dxa"/>
            <w:vAlign w:val="center"/>
          </w:tcPr>
          <w:p w:rsidR="0040484F" w:rsidRPr="008F54F7" w:rsidRDefault="0040484F" w:rsidP="0040484F">
            <w:pPr>
              <w:jc w:val="center"/>
              <w:rPr>
                <w:rFonts w:asciiTheme="minorHAnsi" w:hAnsiTheme="minorHAnsi" w:cstheme="minorHAnsi"/>
                <w:sz w:val="18"/>
                <w:szCs w:val="18"/>
              </w:rPr>
            </w:pPr>
            <w:r w:rsidRPr="008F54F7">
              <w:rPr>
                <w:rFonts w:asciiTheme="minorHAnsi" w:hAnsiTheme="minorHAnsi" w:cstheme="minorHAnsi"/>
                <w:sz w:val="18"/>
                <w:szCs w:val="18"/>
              </w:rPr>
              <w:t>5.6</w:t>
            </w:r>
          </w:p>
        </w:tc>
        <w:tc>
          <w:tcPr>
            <w:tcW w:w="2756" w:type="dxa"/>
            <w:vAlign w:val="center"/>
          </w:tcPr>
          <w:p w:rsidR="0040484F" w:rsidRPr="008F54F7" w:rsidRDefault="0040484F" w:rsidP="0040484F">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Found</w:t>
            </w:r>
            <w:r w:rsidRPr="00A41041">
              <w:rPr>
                <w:rFonts w:asciiTheme="minorHAnsi" w:hAnsiTheme="minorHAnsi" w:cstheme="minorHAnsi"/>
                <w:sz w:val="18"/>
                <w:szCs w:val="18"/>
              </w:rPr>
              <w:t xml:space="preserve"> alternative s</w:t>
            </w:r>
            <w:r>
              <w:rPr>
                <w:rFonts w:asciiTheme="minorHAnsi" w:hAnsiTheme="minorHAnsi" w:cstheme="minorHAnsi"/>
                <w:sz w:val="18"/>
                <w:szCs w:val="18"/>
              </w:rPr>
              <w:t>olutions to two-person delivery?</w:t>
            </w:r>
            <w:r w:rsidRPr="00A41041">
              <w:rPr>
                <w:rFonts w:asciiTheme="minorHAnsi" w:hAnsiTheme="minorHAnsi" w:cstheme="minorHAnsi"/>
                <w:sz w:val="18"/>
                <w:szCs w:val="18"/>
              </w:rPr>
              <w:t xml:space="preserve"> </w:t>
            </w:r>
          </w:p>
        </w:tc>
        <w:tc>
          <w:tcPr>
            <w:tcW w:w="610" w:type="dxa"/>
            <w:vAlign w:val="center"/>
          </w:tcPr>
          <w:p w:rsidR="0040484F" w:rsidRPr="008F54F7" w:rsidRDefault="0040484F" w:rsidP="004048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583" w:type="dxa"/>
            <w:vAlign w:val="center"/>
          </w:tcPr>
          <w:p w:rsidR="0040484F" w:rsidRPr="008F54F7" w:rsidRDefault="0040484F" w:rsidP="004048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43" w:type="dxa"/>
            <w:vAlign w:val="center"/>
          </w:tcPr>
          <w:p w:rsidR="0040484F" w:rsidRPr="008F54F7" w:rsidRDefault="0040484F" w:rsidP="004048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40484F" w:rsidRPr="008F54F7" w:rsidTr="0040484F">
        <w:trPr>
          <w:trHeight w:val="567"/>
        </w:trPr>
        <w:tc>
          <w:tcPr>
            <w:cnfStyle w:val="001000000000" w:firstRow="0" w:lastRow="0" w:firstColumn="1" w:lastColumn="0" w:oddVBand="0" w:evenVBand="0" w:oddHBand="0" w:evenHBand="0" w:firstRowFirstColumn="0" w:firstRowLastColumn="0" w:lastRowFirstColumn="0" w:lastRowLastColumn="0"/>
            <w:tcW w:w="491" w:type="dxa"/>
            <w:vAlign w:val="center"/>
          </w:tcPr>
          <w:p w:rsidR="0040484F" w:rsidRPr="008F54F7" w:rsidRDefault="0040484F" w:rsidP="0040484F">
            <w:pPr>
              <w:jc w:val="center"/>
              <w:rPr>
                <w:rFonts w:asciiTheme="minorHAnsi" w:hAnsiTheme="minorHAnsi" w:cstheme="minorHAnsi"/>
                <w:sz w:val="18"/>
                <w:szCs w:val="18"/>
              </w:rPr>
            </w:pPr>
            <w:r w:rsidRPr="008F54F7">
              <w:rPr>
                <w:rFonts w:asciiTheme="minorHAnsi" w:hAnsiTheme="minorHAnsi" w:cstheme="minorHAnsi"/>
                <w:sz w:val="18"/>
                <w:szCs w:val="18"/>
              </w:rPr>
              <w:t>5.7</w:t>
            </w:r>
          </w:p>
        </w:tc>
        <w:tc>
          <w:tcPr>
            <w:tcW w:w="2756" w:type="dxa"/>
            <w:vAlign w:val="center"/>
          </w:tcPr>
          <w:p w:rsidR="0040484F" w:rsidRPr="008F54F7" w:rsidRDefault="0040484F" w:rsidP="0040484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Implemented </w:t>
            </w:r>
            <w:r w:rsidRPr="00A41041">
              <w:rPr>
                <w:rFonts w:asciiTheme="minorHAnsi" w:hAnsiTheme="minorHAnsi" w:cstheme="minorHAnsi"/>
                <w:sz w:val="18"/>
                <w:szCs w:val="18"/>
              </w:rPr>
              <w:t>fixed pairing for tw</w:t>
            </w:r>
            <w:r>
              <w:rPr>
                <w:rFonts w:asciiTheme="minorHAnsi" w:hAnsiTheme="minorHAnsi" w:cstheme="minorHAnsi"/>
                <w:sz w:val="18"/>
                <w:szCs w:val="18"/>
              </w:rPr>
              <w:t>o-person deliveries and minimised physical contact w</w:t>
            </w:r>
            <w:r w:rsidRPr="00A41041">
              <w:rPr>
                <w:rFonts w:asciiTheme="minorHAnsi" w:hAnsiTheme="minorHAnsi" w:cstheme="minorHAnsi"/>
                <w:sz w:val="18"/>
                <w:szCs w:val="18"/>
              </w:rPr>
              <w:t xml:space="preserve">here </w:t>
            </w:r>
            <w:r>
              <w:rPr>
                <w:rFonts w:asciiTheme="minorHAnsi" w:hAnsiTheme="minorHAnsi" w:cstheme="minorHAnsi"/>
                <w:sz w:val="18"/>
                <w:szCs w:val="18"/>
              </w:rPr>
              <w:t>alternatives to two person delivery</w:t>
            </w:r>
            <w:r w:rsidRPr="00A41041">
              <w:rPr>
                <w:rFonts w:asciiTheme="minorHAnsi" w:hAnsiTheme="minorHAnsi" w:cstheme="minorHAnsi"/>
                <w:sz w:val="18"/>
                <w:szCs w:val="18"/>
              </w:rPr>
              <w:t xml:space="preserve"> are not possible</w:t>
            </w:r>
            <w:r>
              <w:rPr>
                <w:rFonts w:asciiTheme="minorHAnsi" w:hAnsiTheme="minorHAnsi" w:cstheme="minorHAnsi"/>
                <w:sz w:val="18"/>
                <w:szCs w:val="18"/>
              </w:rPr>
              <w:t>?</w:t>
            </w:r>
          </w:p>
        </w:tc>
        <w:tc>
          <w:tcPr>
            <w:tcW w:w="610" w:type="dxa"/>
            <w:vAlign w:val="center"/>
          </w:tcPr>
          <w:p w:rsidR="0040484F" w:rsidRPr="008F54F7" w:rsidRDefault="0040484F" w:rsidP="004048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83" w:type="dxa"/>
            <w:vAlign w:val="center"/>
          </w:tcPr>
          <w:p w:rsidR="0040484F" w:rsidRPr="008F54F7" w:rsidRDefault="0040484F" w:rsidP="004048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43" w:type="dxa"/>
            <w:vAlign w:val="center"/>
          </w:tcPr>
          <w:p w:rsidR="0040484F" w:rsidRPr="008F54F7" w:rsidRDefault="0040484F" w:rsidP="004048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bl>
    <w:p w:rsidR="007B0755" w:rsidRDefault="007B0755"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493"/>
        <w:gridCol w:w="2736"/>
        <w:gridCol w:w="616"/>
        <w:gridCol w:w="590"/>
        <w:gridCol w:w="648"/>
      </w:tblGrid>
      <w:tr w:rsidR="007B0755" w:rsidRPr="003756C8" w:rsidTr="004048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3" w:type="dxa"/>
            <w:gridSpan w:val="5"/>
            <w:vAlign w:val="center"/>
          </w:tcPr>
          <w:p w:rsidR="007B0755" w:rsidRPr="003756C8" w:rsidRDefault="0040484F" w:rsidP="00CF5590">
            <w:pPr>
              <w:jc w:val="center"/>
              <w:rPr>
                <w:rFonts w:asciiTheme="minorHAnsi" w:hAnsiTheme="minorHAnsi" w:cstheme="minorHAnsi"/>
                <w:sz w:val="18"/>
                <w:szCs w:val="18"/>
              </w:rPr>
            </w:pPr>
            <w:r>
              <w:rPr>
                <w:rFonts w:asciiTheme="minorHAnsi" w:hAnsiTheme="minorHAnsi" w:cstheme="minorHAnsi"/>
              </w:rPr>
              <w:t>Social distancing – vehicles</w:t>
            </w:r>
          </w:p>
        </w:tc>
      </w:tr>
      <w:tr w:rsidR="007B0755" w:rsidRPr="003756C8" w:rsidTr="00404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9" w:type="dxa"/>
            <w:gridSpan w:val="2"/>
            <w:vAlign w:val="center"/>
          </w:tcPr>
          <w:p w:rsidR="007B0755" w:rsidRPr="003756C8" w:rsidRDefault="007B0755" w:rsidP="00CF5590">
            <w:pPr>
              <w:rPr>
                <w:rFonts w:asciiTheme="minorHAnsi" w:hAnsiTheme="minorHAnsi" w:cstheme="minorHAnsi"/>
                <w:sz w:val="18"/>
                <w:szCs w:val="18"/>
              </w:rPr>
            </w:pPr>
            <w:r w:rsidRPr="003756C8">
              <w:rPr>
                <w:rFonts w:asciiTheme="minorHAnsi" w:hAnsiTheme="minorHAnsi" w:cstheme="minorHAnsi"/>
                <w:b w:val="0"/>
                <w:sz w:val="18"/>
                <w:szCs w:val="18"/>
              </w:rPr>
              <w:t>To maintain social distancing bet</w:t>
            </w:r>
            <w:r w:rsidR="0040484F">
              <w:rPr>
                <w:rFonts w:asciiTheme="minorHAnsi" w:hAnsiTheme="minorHAnsi" w:cstheme="minorHAnsi"/>
                <w:b w:val="0"/>
                <w:sz w:val="18"/>
                <w:szCs w:val="18"/>
              </w:rPr>
              <w:t>ween individuals when in vehicles</w:t>
            </w:r>
            <w:r w:rsidRPr="003756C8">
              <w:rPr>
                <w:rFonts w:asciiTheme="minorHAnsi" w:hAnsiTheme="minorHAnsi" w:cstheme="minorHAnsi"/>
                <w:b w:val="0"/>
                <w:sz w:val="18"/>
                <w:szCs w:val="18"/>
              </w:rPr>
              <w:t>, have you:</w:t>
            </w:r>
          </w:p>
        </w:tc>
        <w:tc>
          <w:tcPr>
            <w:tcW w:w="616" w:type="dxa"/>
            <w:vAlign w:val="center"/>
          </w:tcPr>
          <w:p w:rsidR="007B0755" w:rsidRPr="00674F2F"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674F2F">
              <w:rPr>
                <w:rFonts w:asciiTheme="minorHAnsi" w:hAnsiTheme="minorHAnsi" w:cstheme="minorHAnsi"/>
                <w:b/>
                <w:sz w:val="18"/>
                <w:szCs w:val="18"/>
              </w:rPr>
              <w:t>Yes</w:t>
            </w:r>
          </w:p>
        </w:tc>
        <w:tc>
          <w:tcPr>
            <w:tcW w:w="590" w:type="dxa"/>
            <w:vAlign w:val="center"/>
          </w:tcPr>
          <w:p w:rsidR="007B0755" w:rsidRPr="00674F2F"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No</w:t>
            </w:r>
          </w:p>
        </w:tc>
        <w:tc>
          <w:tcPr>
            <w:tcW w:w="648" w:type="dxa"/>
            <w:vAlign w:val="center"/>
          </w:tcPr>
          <w:p w:rsidR="007B0755" w:rsidRPr="00674F2F"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N/A</w:t>
            </w:r>
          </w:p>
        </w:tc>
      </w:tr>
      <w:tr w:rsidR="0040484F" w:rsidRPr="003756C8" w:rsidTr="0040484F">
        <w:trPr>
          <w:trHeight w:val="567"/>
        </w:trPr>
        <w:tc>
          <w:tcPr>
            <w:cnfStyle w:val="001000000000" w:firstRow="0" w:lastRow="0" w:firstColumn="1" w:lastColumn="0" w:oddVBand="0" w:evenVBand="0" w:oddHBand="0" w:evenHBand="0" w:firstRowFirstColumn="0" w:firstRowLastColumn="0" w:lastRowFirstColumn="0" w:lastRowLastColumn="0"/>
            <w:tcW w:w="493" w:type="dxa"/>
            <w:vAlign w:val="center"/>
          </w:tcPr>
          <w:p w:rsidR="0040484F" w:rsidRPr="003756C8" w:rsidRDefault="0040484F" w:rsidP="0040484F">
            <w:pPr>
              <w:jc w:val="center"/>
              <w:rPr>
                <w:rFonts w:asciiTheme="minorHAnsi" w:hAnsiTheme="minorHAnsi" w:cstheme="minorHAnsi"/>
                <w:sz w:val="18"/>
                <w:szCs w:val="18"/>
              </w:rPr>
            </w:pPr>
            <w:r w:rsidRPr="003756C8">
              <w:rPr>
                <w:rFonts w:asciiTheme="minorHAnsi" w:hAnsiTheme="minorHAnsi" w:cstheme="minorHAnsi"/>
                <w:sz w:val="18"/>
                <w:szCs w:val="18"/>
              </w:rPr>
              <w:t>6.1</w:t>
            </w:r>
          </w:p>
        </w:tc>
        <w:tc>
          <w:tcPr>
            <w:tcW w:w="2736" w:type="dxa"/>
            <w:vAlign w:val="center"/>
          </w:tcPr>
          <w:p w:rsidR="0040484F" w:rsidRPr="003756C8" w:rsidRDefault="0040484F" w:rsidP="0040484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70E24">
              <w:rPr>
                <w:rFonts w:asciiTheme="minorHAnsi" w:hAnsiTheme="minorHAnsi" w:cstheme="minorHAnsi"/>
                <w:sz w:val="18"/>
                <w:szCs w:val="18"/>
              </w:rPr>
              <w:t>Avoid</w:t>
            </w:r>
            <w:r>
              <w:rPr>
                <w:rFonts w:asciiTheme="minorHAnsi" w:hAnsiTheme="minorHAnsi" w:cstheme="minorHAnsi"/>
                <w:sz w:val="18"/>
                <w:szCs w:val="18"/>
              </w:rPr>
              <w:t>ed</w:t>
            </w:r>
            <w:r w:rsidRPr="00070E24">
              <w:rPr>
                <w:rFonts w:asciiTheme="minorHAnsi" w:hAnsiTheme="minorHAnsi" w:cstheme="minorHAnsi"/>
                <w:sz w:val="18"/>
                <w:szCs w:val="18"/>
              </w:rPr>
              <w:t xml:space="preserve"> multiple occupan</w:t>
            </w:r>
            <w:r>
              <w:rPr>
                <w:rFonts w:asciiTheme="minorHAnsi" w:hAnsiTheme="minorHAnsi" w:cstheme="minorHAnsi"/>
                <w:sz w:val="18"/>
                <w:szCs w:val="18"/>
              </w:rPr>
              <w:t>cy vehicles where safe and practicable to do so?</w:t>
            </w:r>
          </w:p>
        </w:tc>
        <w:tc>
          <w:tcPr>
            <w:tcW w:w="616" w:type="dxa"/>
            <w:vAlign w:val="center"/>
          </w:tcPr>
          <w:p w:rsidR="0040484F" w:rsidRPr="003756C8" w:rsidRDefault="0040484F" w:rsidP="004048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90" w:type="dxa"/>
            <w:vAlign w:val="center"/>
          </w:tcPr>
          <w:p w:rsidR="0040484F" w:rsidRPr="003756C8" w:rsidRDefault="0040484F" w:rsidP="004048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48" w:type="dxa"/>
            <w:vAlign w:val="center"/>
          </w:tcPr>
          <w:p w:rsidR="0040484F" w:rsidRPr="003756C8" w:rsidRDefault="0040484F" w:rsidP="004048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40484F" w:rsidRPr="003756C8" w:rsidTr="004048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3" w:type="dxa"/>
            <w:vAlign w:val="center"/>
          </w:tcPr>
          <w:p w:rsidR="0040484F" w:rsidRPr="003756C8" w:rsidRDefault="0040484F" w:rsidP="0040484F">
            <w:pPr>
              <w:jc w:val="center"/>
              <w:rPr>
                <w:rFonts w:asciiTheme="minorHAnsi" w:hAnsiTheme="minorHAnsi" w:cstheme="minorHAnsi"/>
                <w:sz w:val="18"/>
                <w:szCs w:val="18"/>
              </w:rPr>
            </w:pPr>
            <w:r w:rsidRPr="003756C8">
              <w:rPr>
                <w:rFonts w:asciiTheme="minorHAnsi" w:hAnsiTheme="minorHAnsi" w:cstheme="minorHAnsi"/>
                <w:sz w:val="18"/>
                <w:szCs w:val="18"/>
              </w:rPr>
              <w:t>6.2</w:t>
            </w:r>
          </w:p>
        </w:tc>
        <w:tc>
          <w:tcPr>
            <w:tcW w:w="2736" w:type="dxa"/>
            <w:vAlign w:val="center"/>
          </w:tcPr>
          <w:p w:rsidR="0040484F" w:rsidRPr="003756C8" w:rsidRDefault="0040484F" w:rsidP="0040484F">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Ensured vehicles are not be shared if practicable?</w:t>
            </w:r>
          </w:p>
        </w:tc>
        <w:tc>
          <w:tcPr>
            <w:tcW w:w="616" w:type="dxa"/>
            <w:vAlign w:val="center"/>
          </w:tcPr>
          <w:p w:rsidR="0040484F" w:rsidRPr="003756C8" w:rsidRDefault="0040484F" w:rsidP="004048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590" w:type="dxa"/>
            <w:vAlign w:val="center"/>
          </w:tcPr>
          <w:p w:rsidR="0040484F" w:rsidRPr="003756C8" w:rsidRDefault="0040484F" w:rsidP="004048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48" w:type="dxa"/>
            <w:vAlign w:val="center"/>
          </w:tcPr>
          <w:p w:rsidR="0040484F" w:rsidRPr="003756C8" w:rsidRDefault="0040484F" w:rsidP="004048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40484F" w:rsidRPr="003756C8" w:rsidTr="0040484F">
        <w:trPr>
          <w:trHeight w:val="567"/>
        </w:trPr>
        <w:tc>
          <w:tcPr>
            <w:cnfStyle w:val="001000000000" w:firstRow="0" w:lastRow="0" w:firstColumn="1" w:lastColumn="0" w:oddVBand="0" w:evenVBand="0" w:oddHBand="0" w:evenHBand="0" w:firstRowFirstColumn="0" w:firstRowLastColumn="0" w:lastRowFirstColumn="0" w:lastRowLastColumn="0"/>
            <w:tcW w:w="493" w:type="dxa"/>
            <w:vAlign w:val="center"/>
          </w:tcPr>
          <w:p w:rsidR="0040484F" w:rsidRPr="003756C8" w:rsidRDefault="0040484F" w:rsidP="0040484F">
            <w:pPr>
              <w:jc w:val="center"/>
              <w:rPr>
                <w:rFonts w:asciiTheme="minorHAnsi" w:hAnsiTheme="minorHAnsi" w:cstheme="minorHAnsi"/>
                <w:sz w:val="18"/>
                <w:szCs w:val="18"/>
              </w:rPr>
            </w:pPr>
            <w:r w:rsidRPr="003756C8">
              <w:rPr>
                <w:rFonts w:asciiTheme="minorHAnsi" w:hAnsiTheme="minorHAnsi" w:cstheme="minorHAnsi"/>
                <w:sz w:val="18"/>
                <w:szCs w:val="18"/>
              </w:rPr>
              <w:t>6.3</w:t>
            </w:r>
          </w:p>
        </w:tc>
        <w:tc>
          <w:tcPr>
            <w:tcW w:w="2736" w:type="dxa"/>
            <w:vAlign w:val="center"/>
          </w:tcPr>
          <w:p w:rsidR="0040484F" w:rsidRPr="003756C8" w:rsidRDefault="0040484F" w:rsidP="0040484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Ensured social distancing of</w:t>
            </w:r>
            <w:r w:rsidRPr="00DE21F0">
              <w:rPr>
                <w:rFonts w:asciiTheme="minorHAnsi" w:hAnsiTheme="minorHAnsi" w:cstheme="minorHAnsi"/>
                <w:sz w:val="18"/>
                <w:szCs w:val="18"/>
              </w:rPr>
              <w:t xml:space="preserve"> 2m </w:t>
            </w:r>
            <w:r>
              <w:rPr>
                <w:rFonts w:asciiTheme="minorHAnsi" w:hAnsiTheme="minorHAnsi" w:cstheme="minorHAnsi"/>
                <w:sz w:val="18"/>
                <w:szCs w:val="18"/>
              </w:rPr>
              <w:t>within</w:t>
            </w:r>
            <w:r w:rsidRPr="00DE21F0">
              <w:rPr>
                <w:rFonts w:asciiTheme="minorHAnsi" w:hAnsiTheme="minorHAnsi" w:cstheme="minorHAnsi"/>
                <w:sz w:val="18"/>
                <w:szCs w:val="18"/>
              </w:rPr>
              <w:t xml:space="preserve"> vehicle</w:t>
            </w:r>
            <w:r>
              <w:rPr>
                <w:rFonts w:asciiTheme="minorHAnsi" w:hAnsiTheme="minorHAnsi" w:cstheme="minorHAnsi"/>
                <w:sz w:val="18"/>
                <w:szCs w:val="18"/>
              </w:rPr>
              <w:t>s if possible?</w:t>
            </w:r>
          </w:p>
        </w:tc>
        <w:tc>
          <w:tcPr>
            <w:tcW w:w="616" w:type="dxa"/>
            <w:vAlign w:val="center"/>
          </w:tcPr>
          <w:p w:rsidR="0040484F" w:rsidRPr="003756C8" w:rsidRDefault="0040484F" w:rsidP="004048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90" w:type="dxa"/>
            <w:vAlign w:val="center"/>
          </w:tcPr>
          <w:p w:rsidR="0040484F" w:rsidRPr="003756C8" w:rsidRDefault="0040484F" w:rsidP="004048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48" w:type="dxa"/>
            <w:vAlign w:val="center"/>
          </w:tcPr>
          <w:p w:rsidR="0040484F" w:rsidRPr="003756C8" w:rsidRDefault="0040484F" w:rsidP="004048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40484F" w:rsidRPr="003756C8" w:rsidTr="004048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3" w:type="dxa"/>
            <w:vAlign w:val="center"/>
          </w:tcPr>
          <w:p w:rsidR="0040484F" w:rsidRPr="003756C8" w:rsidRDefault="0040484F" w:rsidP="0040484F">
            <w:pPr>
              <w:jc w:val="center"/>
              <w:rPr>
                <w:rFonts w:asciiTheme="minorHAnsi" w:hAnsiTheme="minorHAnsi" w:cstheme="minorHAnsi"/>
                <w:sz w:val="18"/>
                <w:szCs w:val="18"/>
              </w:rPr>
            </w:pPr>
            <w:r w:rsidRPr="003756C8">
              <w:rPr>
                <w:rFonts w:asciiTheme="minorHAnsi" w:hAnsiTheme="minorHAnsi" w:cstheme="minorHAnsi"/>
                <w:sz w:val="18"/>
                <w:szCs w:val="18"/>
              </w:rPr>
              <w:t>6.4</w:t>
            </w:r>
          </w:p>
        </w:tc>
        <w:tc>
          <w:tcPr>
            <w:tcW w:w="2736" w:type="dxa"/>
            <w:vAlign w:val="center"/>
          </w:tcPr>
          <w:p w:rsidR="0040484F" w:rsidRPr="003756C8" w:rsidRDefault="0040484F" w:rsidP="0040484F">
            <w:pPr>
              <w:tabs>
                <w:tab w:val="left" w:pos="567"/>
              </w:tabs>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Displayed c</w:t>
            </w:r>
            <w:r w:rsidRPr="00160EC6">
              <w:rPr>
                <w:rFonts w:asciiTheme="minorHAnsi" w:hAnsiTheme="minorHAnsi" w:cstheme="minorHAnsi"/>
                <w:sz w:val="18"/>
                <w:szCs w:val="18"/>
              </w:rPr>
              <w:t>lear signage to outline social distancing</w:t>
            </w:r>
            <w:r>
              <w:rPr>
                <w:rFonts w:asciiTheme="minorHAnsi" w:hAnsiTheme="minorHAnsi" w:cstheme="minorHAnsi"/>
                <w:sz w:val="18"/>
                <w:szCs w:val="18"/>
              </w:rPr>
              <w:t xml:space="preserve"> measures in place within vehicles?</w:t>
            </w:r>
          </w:p>
        </w:tc>
        <w:tc>
          <w:tcPr>
            <w:tcW w:w="616" w:type="dxa"/>
            <w:vAlign w:val="center"/>
          </w:tcPr>
          <w:p w:rsidR="0040484F" w:rsidRPr="003756C8" w:rsidRDefault="0040484F" w:rsidP="004048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590" w:type="dxa"/>
            <w:vAlign w:val="center"/>
          </w:tcPr>
          <w:p w:rsidR="0040484F" w:rsidRPr="003756C8" w:rsidRDefault="0040484F" w:rsidP="004048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48" w:type="dxa"/>
            <w:vAlign w:val="center"/>
          </w:tcPr>
          <w:p w:rsidR="0040484F" w:rsidRPr="003756C8" w:rsidRDefault="0040484F" w:rsidP="004048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40484F" w:rsidRPr="003756C8" w:rsidTr="0040484F">
        <w:trPr>
          <w:trHeight w:val="567"/>
        </w:trPr>
        <w:tc>
          <w:tcPr>
            <w:cnfStyle w:val="001000000000" w:firstRow="0" w:lastRow="0" w:firstColumn="1" w:lastColumn="0" w:oddVBand="0" w:evenVBand="0" w:oddHBand="0" w:evenHBand="0" w:firstRowFirstColumn="0" w:firstRowLastColumn="0" w:lastRowFirstColumn="0" w:lastRowLastColumn="0"/>
            <w:tcW w:w="493" w:type="dxa"/>
            <w:vAlign w:val="center"/>
          </w:tcPr>
          <w:p w:rsidR="0040484F" w:rsidRPr="003756C8" w:rsidRDefault="0040484F" w:rsidP="0040484F">
            <w:pPr>
              <w:jc w:val="center"/>
              <w:rPr>
                <w:rFonts w:asciiTheme="minorHAnsi" w:hAnsiTheme="minorHAnsi" w:cstheme="minorHAnsi"/>
                <w:sz w:val="18"/>
                <w:szCs w:val="18"/>
              </w:rPr>
            </w:pPr>
            <w:r w:rsidRPr="003756C8">
              <w:rPr>
                <w:rFonts w:asciiTheme="minorHAnsi" w:hAnsiTheme="minorHAnsi" w:cstheme="minorHAnsi"/>
                <w:sz w:val="18"/>
                <w:szCs w:val="18"/>
              </w:rPr>
              <w:t>6.5</w:t>
            </w:r>
          </w:p>
        </w:tc>
        <w:tc>
          <w:tcPr>
            <w:tcW w:w="2736" w:type="dxa"/>
            <w:vAlign w:val="center"/>
          </w:tcPr>
          <w:p w:rsidR="0040484F" w:rsidRPr="003756C8" w:rsidRDefault="0040484F" w:rsidP="0040484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Encouraged s</w:t>
            </w:r>
            <w:r w:rsidRPr="00160EC6">
              <w:rPr>
                <w:rFonts w:asciiTheme="minorHAnsi" w:hAnsiTheme="minorHAnsi" w:cstheme="minorHAnsi"/>
                <w:sz w:val="18"/>
                <w:szCs w:val="18"/>
              </w:rPr>
              <w:t>ingle person or contactless refuelling where</w:t>
            </w:r>
            <w:r>
              <w:rPr>
                <w:rFonts w:asciiTheme="minorHAnsi" w:hAnsiTheme="minorHAnsi" w:cstheme="minorHAnsi"/>
                <w:sz w:val="18"/>
                <w:szCs w:val="18"/>
              </w:rPr>
              <w:t xml:space="preserve"> possible?</w:t>
            </w:r>
          </w:p>
        </w:tc>
        <w:tc>
          <w:tcPr>
            <w:tcW w:w="616" w:type="dxa"/>
            <w:vAlign w:val="center"/>
          </w:tcPr>
          <w:p w:rsidR="0040484F" w:rsidRPr="003756C8" w:rsidRDefault="0040484F" w:rsidP="004048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90" w:type="dxa"/>
            <w:vAlign w:val="center"/>
          </w:tcPr>
          <w:p w:rsidR="0040484F" w:rsidRPr="003756C8" w:rsidRDefault="0040484F" w:rsidP="004048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48" w:type="dxa"/>
            <w:vAlign w:val="center"/>
          </w:tcPr>
          <w:p w:rsidR="0040484F" w:rsidRPr="003756C8" w:rsidRDefault="0040484F" w:rsidP="004048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40484F" w:rsidRPr="003756C8" w:rsidTr="004048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3" w:type="dxa"/>
            <w:vAlign w:val="center"/>
          </w:tcPr>
          <w:p w:rsidR="0040484F" w:rsidRPr="003756C8" w:rsidRDefault="0040484F" w:rsidP="0040484F">
            <w:pPr>
              <w:jc w:val="center"/>
              <w:rPr>
                <w:rFonts w:asciiTheme="minorHAnsi" w:hAnsiTheme="minorHAnsi" w:cstheme="minorHAnsi"/>
                <w:sz w:val="18"/>
                <w:szCs w:val="18"/>
              </w:rPr>
            </w:pPr>
            <w:r w:rsidRPr="003756C8">
              <w:rPr>
                <w:rFonts w:asciiTheme="minorHAnsi" w:hAnsiTheme="minorHAnsi" w:cstheme="minorHAnsi"/>
                <w:sz w:val="18"/>
                <w:szCs w:val="18"/>
              </w:rPr>
              <w:t>6.6</w:t>
            </w:r>
          </w:p>
        </w:tc>
        <w:tc>
          <w:tcPr>
            <w:tcW w:w="2736" w:type="dxa"/>
            <w:vAlign w:val="center"/>
          </w:tcPr>
          <w:p w:rsidR="0040484F" w:rsidRPr="003756C8" w:rsidRDefault="0040484F" w:rsidP="0040484F">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Used</w:t>
            </w:r>
            <w:r w:rsidRPr="00160EC6">
              <w:rPr>
                <w:rFonts w:asciiTheme="minorHAnsi" w:hAnsiTheme="minorHAnsi" w:cstheme="minorHAnsi"/>
                <w:sz w:val="18"/>
                <w:szCs w:val="18"/>
              </w:rPr>
              <w:t xml:space="preserve"> physical screening, provided this does not</w:t>
            </w:r>
            <w:r>
              <w:rPr>
                <w:rFonts w:asciiTheme="minorHAnsi" w:hAnsiTheme="minorHAnsi" w:cstheme="minorHAnsi"/>
                <w:sz w:val="18"/>
                <w:szCs w:val="18"/>
              </w:rPr>
              <w:t xml:space="preserve"> </w:t>
            </w:r>
            <w:r w:rsidRPr="00160EC6">
              <w:rPr>
                <w:rFonts w:asciiTheme="minorHAnsi" w:hAnsiTheme="minorHAnsi" w:cstheme="minorHAnsi"/>
                <w:sz w:val="18"/>
                <w:szCs w:val="18"/>
              </w:rPr>
              <w:t>compromise safety,</w:t>
            </w:r>
            <w:r>
              <w:rPr>
                <w:rFonts w:asciiTheme="minorHAnsi" w:hAnsiTheme="minorHAnsi" w:cstheme="minorHAnsi"/>
                <w:sz w:val="18"/>
                <w:szCs w:val="18"/>
              </w:rPr>
              <w:t xml:space="preserve"> where 2m social distancing is not possible?</w:t>
            </w:r>
          </w:p>
        </w:tc>
        <w:tc>
          <w:tcPr>
            <w:tcW w:w="616" w:type="dxa"/>
            <w:vAlign w:val="center"/>
          </w:tcPr>
          <w:p w:rsidR="0040484F" w:rsidRPr="003756C8" w:rsidRDefault="0040484F" w:rsidP="004048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590" w:type="dxa"/>
            <w:vAlign w:val="center"/>
          </w:tcPr>
          <w:p w:rsidR="0040484F" w:rsidRPr="003756C8" w:rsidRDefault="0040484F" w:rsidP="004048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48" w:type="dxa"/>
            <w:vAlign w:val="center"/>
          </w:tcPr>
          <w:p w:rsidR="0040484F" w:rsidRPr="003756C8" w:rsidRDefault="0040484F" w:rsidP="004048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40484F" w:rsidRPr="003756C8" w:rsidTr="0040484F">
        <w:trPr>
          <w:trHeight w:val="567"/>
        </w:trPr>
        <w:tc>
          <w:tcPr>
            <w:cnfStyle w:val="001000000000" w:firstRow="0" w:lastRow="0" w:firstColumn="1" w:lastColumn="0" w:oddVBand="0" w:evenVBand="0" w:oddHBand="0" w:evenHBand="0" w:firstRowFirstColumn="0" w:firstRowLastColumn="0" w:lastRowFirstColumn="0" w:lastRowLastColumn="0"/>
            <w:tcW w:w="493" w:type="dxa"/>
            <w:vAlign w:val="center"/>
          </w:tcPr>
          <w:p w:rsidR="0040484F" w:rsidRPr="003756C8" w:rsidRDefault="0040484F" w:rsidP="0040484F">
            <w:pPr>
              <w:jc w:val="center"/>
              <w:rPr>
                <w:rFonts w:asciiTheme="minorHAnsi" w:hAnsiTheme="minorHAnsi" w:cstheme="minorHAnsi"/>
                <w:sz w:val="18"/>
                <w:szCs w:val="18"/>
              </w:rPr>
            </w:pPr>
            <w:r w:rsidRPr="003756C8">
              <w:rPr>
                <w:rFonts w:asciiTheme="minorHAnsi" w:hAnsiTheme="minorHAnsi" w:cstheme="minorHAnsi"/>
                <w:sz w:val="18"/>
                <w:szCs w:val="18"/>
              </w:rPr>
              <w:t>6.7</w:t>
            </w:r>
          </w:p>
        </w:tc>
        <w:tc>
          <w:tcPr>
            <w:tcW w:w="2736" w:type="dxa"/>
            <w:vAlign w:val="center"/>
          </w:tcPr>
          <w:p w:rsidR="0040484F" w:rsidRPr="003756C8" w:rsidRDefault="0040484F" w:rsidP="0040484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Ensured vehicle occupants sit</w:t>
            </w:r>
            <w:r w:rsidRPr="00160EC6">
              <w:rPr>
                <w:rFonts w:asciiTheme="minorHAnsi" w:hAnsiTheme="minorHAnsi" w:cstheme="minorHAnsi"/>
                <w:sz w:val="18"/>
                <w:szCs w:val="18"/>
              </w:rPr>
              <w:t xml:space="preserve"> s</w:t>
            </w:r>
            <w:r>
              <w:rPr>
                <w:rFonts w:asciiTheme="minorHAnsi" w:hAnsiTheme="minorHAnsi" w:cstheme="minorHAnsi"/>
                <w:sz w:val="18"/>
                <w:szCs w:val="18"/>
              </w:rPr>
              <w:t>ide-by-side not face-to-face where 2m social distancing is not possible?</w:t>
            </w:r>
          </w:p>
        </w:tc>
        <w:tc>
          <w:tcPr>
            <w:tcW w:w="616" w:type="dxa"/>
            <w:vAlign w:val="center"/>
          </w:tcPr>
          <w:p w:rsidR="0040484F" w:rsidRPr="003756C8" w:rsidRDefault="0040484F" w:rsidP="004048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90" w:type="dxa"/>
            <w:vAlign w:val="center"/>
          </w:tcPr>
          <w:p w:rsidR="0040484F" w:rsidRPr="003756C8" w:rsidRDefault="0040484F" w:rsidP="004048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48" w:type="dxa"/>
            <w:vAlign w:val="center"/>
          </w:tcPr>
          <w:p w:rsidR="0040484F" w:rsidRPr="003756C8" w:rsidRDefault="0040484F" w:rsidP="004048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40484F" w:rsidRPr="003756C8" w:rsidTr="0040484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3" w:type="dxa"/>
            <w:vAlign w:val="center"/>
          </w:tcPr>
          <w:p w:rsidR="0040484F" w:rsidRPr="003756C8" w:rsidRDefault="0040484F" w:rsidP="0040484F">
            <w:pPr>
              <w:jc w:val="center"/>
              <w:rPr>
                <w:rFonts w:asciiTheme="minorHAnsi" w:hAnsiTheme="minorHAnsi" w:cstheme="minorHAnsi"/>
                <w:sz w:val="18"/>
                <w:szCs w:val="18"/>
              </w:rPr>
            </w:pPr>
            <w:r w:rsidRPr="003756C8">
              <w:rPr>
                <w:rFonts w:asciiTheme="minorHAnsi" w:hAnsiTheme="minorHAnsi" w:cstheme="minorHAnsi"/>
                <w:sz w:val="18"/>
                <w:szCs w:val="18"/>
              </w:rPr>
              <w:lastRenderedPageBreak/>
              <w:t>6.8</w:t>
            </w:r>
          </w:p>
        </w:tc>
        <w:tc>
          <w:tcPr>
            <w:tcW w:w="2736" w:type="dxa"/>
            <w:vAlign w:val="center"/>
          </w:tcPr>
          <w:p w:rsidR="0040484F" w:rsidRPr="003756C8" w:rsidRDefault="0040484F" w:rsidP="0040484F">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Made</w:t>
            </w:r>
            <w:r w:rsidRPr="00160EC6">
              <w:rPr>
                <w:rFonts w:asciiTheme="minorHAnsi" w:hAnsiTheme="minorHAnsi" w:cstheme="minorHAnsi"/>
                <w:sz w:val="18"/>
                <w:szCs w:val="18"/>
              </w:rPr>
              <w:t xml:space="preserve"> sure vehicles are well-ventilated to increase</w:t>
            </w:r>
            <w:r>
              <w:rPr>
                <w:rFonts w:asciiTheme="minorHAnsi" w:hAnsiTheme="minorHAnsi" w:cstheme="minorHAnsi"/>
                <w:sz w:val="18"/>
                <w:szCs w:val="18"/>
              </w:rPr>
              <w:t xml:space="preserve"> air flow, including encouraging occupants to open windows?</w:t>
            </w:r>
          </w:p>
        </w:tc>
        <w:tc>
          <w:tcPr>
            <w:tcW w:w="616" w:type="dxa"/>
            <w:vAlign w:val="center"/>
          </w:tcPr>
          <w:p w:rsidR="0040484F" w:rsidRPr="003756C8" w:rsidRDefault="0040484F" w:rsidP="004048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590" w:type="dxa"/>
            <w:vAlign w:val="center"/>
          </w:tcPr>
          <w:p w:rsidR="0040484F" w:rsidRPr="003756C8" w:rsidRDefault="0040484F" w:rsidP="004048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48" w:type="dxa"/>
            <w:vAlign w:val="center"/>
          </w:tcPr>
          <w:p w:rsidR="0040484F" w:rsidRPr="003756C8" w:rsidRDefault="0040484F" w:rsidP="004048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40484F" w:rsidRPr="003756C8" w:rsidTr="0040484F">
        <w:trPr>
          <w:trHeight w:val="567"/>
        </w:trPr>
        <w:tc>
          <w:tcPr>
            <w:cnfStyle w:val="001000000000" w:firstRow="0" w:lastRow="0" w:firstColumn="1" w:lastColumn="0" w:oddVBand="0" w:evenVBand="0" w:oddHBand="0" w:evenHBand="0" w:firstRowFirstColumn="0" w:firstRowLastColumn="0" w:lastRowFirstColumn="0" w:lastRowLastColumn="0"/>
            <w:tcW w:w="493" w:type="dxa"/>
            <w:vAlign w:val="center"/>
          </w:tcPr>
          <w:p w:rsidR="0040484F" w:rsidRPr="003756C8" w:rsidRDefault="0040484F" w:rsidP="0040484F">
            <w:pPr>
              <w:jc w:val="center"/>
              <w:rPr>
                <w:rFonts w:asciiTheme="minorHAnsi" w:hAnsiTheme="minorHAnsi" w:cstheme="minorHAnsi"/>
                <w:sz w:val="18"/>
                <w:szCs w:val="18"/>
              </w:rPr>
            </w:pPr>
            <w:r w:rsidRPr="003756C8">
              <w:rPr>
                <w:rFonts w:asciiTheme="minorHAnsi" w:hAnsiTheme="minorHAnsi" w:cstheme="minorHAnsi"/>
                <w:sz w:val="18"/>
                <w:szCs w:val="18"/>
              </w:rPr>
              <w:t>6.9</w:t>
            </w:r>
          </w:p>
        </w:tc>
        <w:tc>
          <w:tcPr>
            <w:tcW w:w="2736" w:type="dxa"/>
            <w:vAlign w:val="center"/>
          </w:tcPr>
          <w:p w:rsidR="0040484F" w:rsidRPr="00160EC6" w:rsidRDefault="0040484F" w:rsidP="0040484F">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0A2C94">
              <w:rPr>
                <w:rFonts w:asciiTheme="minorHAnsi" w:hAnsiTheme="minorHAnsi" w:cstheme="minorHAnsi"/>
                <w:sz w:val="18"/>
                <w:szCs w:val="18"/>
              </w:rPr>
              <w:t>Ensure</w:t>
            </w:r>
            <w:r>
              <w:rPr>
                <w:rFonts w:asciiTheme="minorHAnsi" w:hAnsiTheme="minorHAnsi" w:cstheme="minorHAnsi"/>
                <w:sz w:val="18"/>
                <w:szCs w:val="18"/>
              </w:rPr>
              <w:t>d the</w:t>
            </w:r>
            <w:r w:rsidRPr="000A2C94">
              <w:rPr>
                <w:rFonts w:asciiTheme="minorHAnsi" w:hAnsiTheme="minorHAnsi" w:cstheme="minorHAnsi"/>
                <w:sz w:val="18"/>
                <w:szCs w:val="18"/>
              </w:rPr>
              <w:t xml:space="preserve"> regular cleaning of vehicles, in particular,</w:t>
            </w:r>
            <w:r>
              <w:rPr>
                <w:rFonts w:asciiTheme="minorHAnsi" w:hAnsiTheme="minorHAnsi" w:cstheme="minorHAnsi"/>
                <w:sz w:val="18"/>
                <w:szCs w:val="18"/>
              </w:rPr>
              <w:t xml:space="preserve"> between different users?</w:t>
            </w:r>
          </w:p>
        </w:tc>
        <w:tc>
          <w:tcPr>
            <w:tcW w:w="616" w:type="dxa"/>
            <w:vAlign w:val="center"/>
          </w:tcPr>
          <w:p w:rsidR="0040484F" w:rsidRPr="003756C8" w:rsidRDefault="0040484F" w:rsidP="004048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90" w:type="dxa"/>
            <w:vAlign w:val="center"/>
          </w:tcPr>
          <w:p w:rsidR="0040484F" w:rsidRPr="003756C8" w:rsidRDefault="0040484F" w:rsidP="004048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48" w:type="dxa"/>
            <w:vAlign w:val="center"/>
          </w:tcPr>
          <w:p w:rsidR="0040484F" w:rsidRPr="003756C8" w:rsidRDefault="0040484F" w:rsidP="004048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bl>
    <w:p w:rsidR="007B0755" w:rsidRDefault="007B0755"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495"/>
        <w:gridCol w:w="2731"/>
        <w:gridCol w:w="617"/>
        <w:gridCol w:w="591"/>
        <w:gridCol w:w="649"/>
      </w:tblGrid>
      <w:tr w:rsidR="007B0755" w:rsidRPr="003756C8" w:rsidTr="00452B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3" w:type="dxa"/>
            <w:gridSpan w:val="5"/>
            <w:vAlign w:val="center"/>
          </w:tcPr>
          <w:p w:rsidR="007B0755" w:rsidRPr="003756C8" w:rsidRDefault="0040484F" w:rsidP="00CF5590">
            <w:pPr>
              <w:jc w:val="center"/>
              <w:rPr>
                <w:rFonts w:asciiTheme="minorHAnsi" w:hAnsiTheme="minorHAnsi" w:cstheme="minorHAnsi"/>
                <w:sz w:val="18"/>
                <w:szCs w:val="18"/>
              </w:rPr>
            </w:pPr>
            <w:r>
              <w:rPr>
                <w:rFonts w:asciiTheme="minorHAnsi" w:hAnsiTheme="minorHAnsi" w:cstheme="minorHAnsi"/>
              </w:rPr>
              <w:t>Deliveries and collections</w:t>
            </w:r>
          </w:p>
        </w:tc>
      </w:tr>
      <w:tr w:rsidR="007B0755" w:rsidRPr="003756C8" w:rsidTr="00452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6" w:type="dxa"/>
            <w:gridSpan w:val="2"/>
            <w:vAlign w:val="center"/>
          </w:tcPr>
          <w:p w:rsidR="007B0755" w:rsidRPr="003756C8" w:rsidRDefault="007B0755" w:rsidP="00452B3C">
            <w:pPr>
              <w:rPr>
                <w:rFonts w:asciiTheme="minorHAnsi" w:hAnsiTheme="minorHAnsi" w:cstheme="minorHAnsi"/>
                <w:b w:val="0"/>
                <w:sz w:val="18"/>
                <w:szCs w:val="18"/>
              </w:rPr>
            </w:pPr>
            <w:r w:rsidRPr="003756C8">
              <w:rPr>
                <w:rFonts w:asciiTheme="minorHAnsi" w:hAnsiTheme="minorHAnsi" w:cstheme="minorHAnsi"/>
                <w:b w:val="0"/>
                <w:sz w:val="18"/>
                <w:szCs w:val="18"/>
              </w:rPr>
              <w:t xml:space="preserve">To </w:t>
            </w:r>
            <w:r w:rsidR="00452B3C">
              <w:rPr>
                <w:rFonts w:asciiTheme="minorHAnsi" w:hAnsiTheme="minorHAnsi" w:cstheme="minorHAnsi"/>
                <w:b w:val="0"/>
                <w:sz w:val="18"/>
                <w:szCs w:val="18"/>
              </w:rPr>
              <w:t>maintain social distancing and avoid surface transmission when goods enter and leave the vehicle</w:t>
            </w:r>
            <w:r w:rsidRPr="003756C8">
              <w:rPr>
                <w:rFonts w:asciiTheme="minorHAnsi" w:hAnsiTheme="minorHAnsi" w:cstheme="minorHAnsi"/>
                <w:b w:val="0"/>
                <w:sz w:val="18"/>
                <w:szCs w:val="18"/>
              </w:rPr>
              <w:t>, have you:</w:t>
            </w:r>
          </w:p>
        </w:tc>
        <w:tc>
          <w:tcPr>
            <w:tcW w:w="617" w:type="dxa"/>
            <w:vAlign w:val="center"/>
          </w:tcPr>
          <w:p w:rsidR="007B0755" w:rsidRPr="00674F2F"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674F2F">
              <w:rPr>
                <w:rFonts w:asciiTheme="minorHAnsi" w:hAnsiTheme="minorHAnsi" w:cstheme="minorHAnsi"/>
                <w:b/>
                <w:sz w:val="18"/>
                <w:szCs w:val="18"/>
              </w:rPr>
              <w:t>Yes</w:t>
            </w:r>
          </w:p>
        </w:tc>
        <w:tc>
          <w:tcPr>
            <w:tcW w:w="591" w:type="dxa"/>
            <w:vAlign w:val="center"/>
          </w:tcPr>
          <w:p w:rsidR="007B0755" w:rsidRPr="00674F2F"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No</w:t>
            </w:r>
          </w:p>
        </w:tc>
        <w:tc>
          <w:tcPr>
            <w:tcW w:w="649" w:type="dxa"/>
            <w:vAlign w:val="center"/>
          </w:tcPr>
          <w:p w:rsidR="007B0755" w:rsidRPr="00674F2F"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N/A</w:t>
            </w:r>
          </w:p>
        </w:tc>
      </w:tr>
      <w:tr w:rsidR="00452B3C" w:rsidRPr="003756C8" w:rsidTr="00452B3C">
        <w:trPr>
          <w:trHeight w:val="567"/>
        </w:trPr>
        <w:tc>
          <w:tcPr>
            <w:cnfStyle w:val="001000000000" w:firstRow="0" w:lastRow="0" w:firstColumn="1" w:lastColumn="0" w:oddVBand="0" w:evenVBand="0" w:oddHBand="0" w:evenHBand="0" w:firstRowFirstColumn="0" w:firstRowLastColumn="0" w:lastRowFirstColumn="0" w:lastRowLastColumn="0"/>
            <w:tcW w:w="495" w:type="dxa"/>
            <w:vAlign w:val="center"/>
          </w:tcPr>
          <w:p w:rsidR="00452B3C" w:rsidRPr="003756C8" w:rsidRDefault="00452B3C" w:rsidP="00452B3C">
            <w:pPr>
              <w:jc w:val="center"/>
              <w:rPr>
                <w:rFonts w:asciiTheme="minorHAnsi" w:hAnsiTheme="minorHAnsi" w:cstheme="minorHAnsi"/>
                <w:sz w:val="18"/>
                <w:szCs w:val="18"/>
              </w:rPr>
            </w:pPr>
            <w:r w:rsidRPr="003756C8">
              <w:rPr>
                <w:rFonts w:asciiTheme="minorHAnsi" w:hAnsiTheme="minorHAnsi" w:cstheme="minorHAnsi"/>
                <w:sz w:val="18"/>
                <w:szCs w:val="18"/>
              </w:rPr>
              <w:t>7.1</w:t>
            </w:r>
          </w:p>
        </w:tc>
        <w:tc>
          <w:tcPr>
            <w:tcW w:w="2731" w:type="dxa"/>
            <w:vAlign w:val="center"/>
          </w:tcPr>
          <w:p w:rsidR="00452B3C" w:rsidRPr="003756C8" w:rsidRDefault="00452B3C" w:rsidP="00452B3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Scheduled deliveries and collections to limit exposure to l</w:t>
            </w:r>
            <w:r w:rsidRPr="000A2C94">
              <w:rPr>
                <w:rFonts w:asciiTheme="minorHAnsi" w:hAnsiTheme="minorHAnsi" w:cstheme="minorHAnsi"/>
                <w:sz w:val="18"/>
                <w:szCs w:val="18"/>
              </w:rPr>
              <w:t>arge crowds a</w:t>
            </w:r>
            <w:r>
              <w:rPr>
                <w:rFonts w:asciiTheme="minorHAnsi" w:hAnsiTheme="minorHAnsi" w:cstheme="minorHAnsi"/>
                <w:sz w:val="18"/>
                <w:szCs w:val="18"/>
              </w:rPr>
              <w:t>nd rush hours where appropriate?</w:t>
            </w:r>
          </w:p>
        </w:tc>
        <w:tc>
          <w:tcPr>
            <w:tcW w:w="617" w:type="dxa"/>
            <w:vAlign w:val="center"/>
          </w:tcPr>
          <w:p w:rsidR="00452B3C" w:rsidRPr="003756C8" w:rsidRDefault="00452B3C" w:rsidP="00452B3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91" w:type="dxa"/>
            <w:vAlign w:val="center"/>
          </w:tcPr>
          <w:p w:rsidR="00452B3C" w:rsidRPr="003756C8" w:rsidRDefault="00452B3C" w:rsidP="00452B3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49" w:type="dxa"/>
            <w:vAlign w:val="center"/>
          </w:tcPr>
          <w:p w:rsidR="00452B3C" w:rsidRPr="003756C8" w:rsidRDefault="00452B3C" w:rsidP="00452B3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452B3C" w:rsidRPr="003756C8" w:rsidTr="00452B3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5" w:type="dxa"/>
            <w:vAlign w:val="center"/>
          </w:tcPr>
          <w:p w:rsidR="00452B3C" w:rsidRPr="003756C8" w:rsidRDefault="00452B3C" w:rsidP="00452B3C">
            <w:pPr>
              <w:jc w:val="center"/>
              <w:rPr>
                <w:rFonts w:asciiTheme="minorHAnsi" w:hAnsiTheme="minorHAnsi" w:cstheme="minorHAnsi"/>
                <w:sz w:val="18"/>
                <w:szCs w:val="18"/>
              </w:rPr>
            </w:pPr>
            <w:r w:rsidRPr="003756C8">
              <w:rPr>
                <w:rFonts w:asciiTheme="minorHAnsi" w:hAnsiTheme="minorHAnsi" w:cstheme="minorHAnsi"/>
                <w:sz w:val="18"/>
                <w:szCs w:val="18"/>
              </w:rPr>
              <w:t>7.2</w:t>
            </w:r>
          </w:p>
        </w:tc>
        <w:tc>
          <w:tcPr>
            <w:tcW w:w="2731" w:type="dxa"/>
            <w:vAlign w:val="center"/>
          </w:tcPr>
          <w:p w:rsidR="00452B3C" w:rsidRPr="003756C8" w:rsidRDefault="00452B3C" w:rsidP="00452B3C">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Revised</w:t>
            </w:r>
            <w:r w:rsidRPr="000A2C94">
              <w:rPr>
                <w:rFonts w:asciiTheme="minorHAnsi" w:hAnsiTheme="minorHAnsi" w:cstheme="minorHAnsi"/>
                <w:sz w:val="18"/>
                <w:szCs w:val="18"/>
              </w:rPr>
              <w:t xml:space="preserve"> pick-up and drop-off collection points and</w:t>
            </w:r>
            <w:r>
              <w:rPr>
                <w:rFonts w:asciiTheme="minorHAnsi" w:hAnsiTheme="minorHAnsi" w:cstheme="minorHAnsi"/>
                <w:sz w:val="18"/>
                <w:szCs w:val="18"/>
              </w:rPr>
              <w:t xml:space="preserve"> </w:t>
            </w:r>
            <w:r w:rsidRPr="000A2C94">
              <w:rPr>
                <w:rFonts w:asciiTheme="minorHAnsi" w:hAnsiTheme="minorHAnsi" w:cstheme="minorHAnsi"/>
                <w:sz w:val="18"/>
                <w:szCs w:val="18"/>
              </w:rPr>
              <w:t>proc</w:t>
            </w:r>
            <w:r>
              <w:rPr>
                <w:rFonts w:asciiTheme="minorHAnsi" w:hAnsiTheme="minorHAnsi" w:cstheme="minorHAnsi"/>
                <w:sz w:val="18"/>
                <w:szCs w:val="18"/>
              </w:rPr>
              <w:t>edures with signage and marking?</w:t>
            </w:r>
          </w:p>
        </w:tc>
        <w:tc>
          <w:tcPr>
            <w:tcW w:w="617" w:type="dxa"/>
            <w:vAlign w:val="center"/>
          </w:tcPr>
          <w:p w:rsidR="00452B3C" w:rsidRPr="003756C8" w:rsidRDefault="00452B3C" w:rsidP="00452B3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591" w:type="dxa"/>
            <w:vAlign w:val="center"/>
          </w:tcPr>
          <w:p w:rsidR="00452B3C" w:rsidRPr="003756C8" w:rsidRDefault="00452B3C" w:rsidP="00452B3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49" w:type="dxa"/>
            <w:vAlign w:val="center"/>
          </w:tcPr>
          <w:p w:rsidR="00452B3C" w:rsidRPr="003756C8" w:rsidRDefault="00452B3C" w:rsidP="00452B3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452B3C" w:rsidRPr="003756C8" w:rsidTr="00452B3C">
        <w:trPr>
          <w:trHeight w:val="567"/>
        </w:trPr>
        <w:tc>
          <w:tcPr>
            <w:cnfStyle w:val="001000000000" w:firstRow="0" w:lastRow="0" w:firstColumn="1" w:lastColumn="0" w:oddVBand="0" w:evenVBand="0" w:oddHBand="0" w:evenHBand="0" w:firstRowFirstColumn="0" w:firstRowLastColumn="0" w:lastRowFirstColumn="0" w:lastRowLastColumn="0"/>
            <w:tcW w:w="495" w:type="dxa"/>
            <w:vAlign w:val="center"/>
          </w:tcPr>
          <w:p w:rsidR="00452B3C" w:rsidRPr="003756C8" w:rsidRDefault="00452B3C" w:rsidP="00452B3C">
            <w:pPr>
              <w:jc w:val="center"/>
              <w:rPr>
                <w:rFonts w:asciiTheme="minorHAnsi" w:hAnsiTheme="minorHAnsi" w:cstheme="minorHAnsi"/>
                <w:sz w:val="18"/>
                <w:szCs w:val="18"/>
              </w:rPr>
            </w:pPr>
            <w:r w:rsidRPr="003756C8">
              <w:rPr>
                <w:rFonts w:asciiTheme="minorHAnsi" w:hAnsiTheme="minorHAnsi" w:cstheme="minorHAnsi"/>
                <w:sz w:val="18"/>
                <w:szCs w:val="18"/>
              </w:rPr>
              <w:t>7.3</w:t>
            </w:r>
          </w:p>
        </w:tc>
        <w:tc>
          <w:tcPr>
            <w:tcW w:w="2731" w:type="dxa"/>
            <w:vAlign w:val="center"/>
          </w:tcPr>
          <w:p w:rsidR="00452B3C" w:rsidRPr="003756C8" w:rsidRDefault="00452B3C" w:rsidP="00452B3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Implemented single worker</w:t>
            </w:r>
            <w:r w:rsidRPr="000A2C94">
              <w:rPr>
                <w:rFonts w:asciiTheme="minorHAnsi" w:hAnsiTheme="minorHAnsi" w:cstheme="minorHAnsi"/>
                <w:sz w:val="18"/>
                <w:szCs w:val="18"/>
              </w:rPr>
              <w:t xml:space="preserve"> load</w:t>
            </w:r>
            <w:r>
              <w:rPr>
                <w:rFonts w:asciiTheme="minorHAnsi" w:hAnsiTheme="minorHAnsi" w:cstheme="minorHAnsi"/>
                <w:sz w:val="18"/>
                <w:szCs w:val="18"/>
              </w:rPr>
              <w:t>ing and</w:t>
            </w:r>
            <w:r w:rsidRPr="000A2C94">
              <w:rPr>
                <w:rFonts w:asciiTheme="minorHAnsi" w:hAnsiTheme="minorHAnsi" w:cstheme="minorHAnsi"/>
                <w:sz w:val="18"/>
                <w:szCs w:val="18"/>
              </w:rPr>
              <w:t xml:space="preserve"> unload</w:t>
            </w:r>
            <w:r>
              <w:rPr>
                <w:rFonts w:asciiTheme="minorHAnsi" w:hAnsiTheme="minorHAnsi" w:cstheme="minorHAnsi"/>
                <w:sz w:val="18"/>
                <w:szCs w:val="18"/>
              </w:rPr>
              <w:t>ing of vehicles, w</w:t>
            </w:r>
            <w:r w:rsidRPr="000A2C94">
              <w:rPr>
                <w:rFonts w:asciiTheme="minorHAnsi" w:hAnsiTheme="minorHAnsi" w:cstheme="minorHAnsi"/>
                <w:sz w:val="18"/>
                <w:szCs w:val="18"/>
              </w:rPr>
              <w:t>here possible and safe</w:t>
            </w:r>
            <w:r>
              <w:rPr>
                <w:rFonts w:asciiTheme="minorHAnsi" w:hAnsiTheme="minorHAnsi" w:cstheme="minorHAnsi"/>
                <w:sz w:val="18"/>
                <w:szCs w:val="18"/>
              </w:rPr>
              <w:t>?</w:t>
            </w:r>
          </w:p>
        </w:tc>
        <w:tc>
          <w:tcPr>
            <w:tcW w:w="617" w:type="dxa"/>
            <w:vAlign w:val="center"/>
          </w:tcPr>
          <w:p w:rsidR="00452B3C" w:rsidRPr="003756C8" w:rsidRDefault="00452B3C" w:rsidP="00452B3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91" w:type="dxa"/>
            <w:vAlign w:val="center"/>
          </w:tcPr>
          <w:p w:rsidR="00452B3C" w:rsidRPr="003756C8" w:rsidRDefault="00452B3C" w:rsidP="00452B3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49" w:type="dxa"/>
            <w:vAlign w:val="center"/>
          </w:tcPr>
          <w:p w:rsidR="00452B3C" w:rsidRPr="003756C8" w:rsidRDefault="00452B3C" w:rsidP="00452B3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452B3C" w:rsidRPr="003756C8" w:rsidTr="00452B3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5" w:type="dxa"/>
            <w:vAlign w:val="center"/>
          </w:tcPr>
          <w:p w:rsidR="00452B3C" w:rsidRPr="003756C8" w:rsidRDefault="00452B3C" w:rsidP="00452B3C">
            <w:pPr>
              <w:jc w:val="center"/>
              <w:rPr>
                <w:rFonts w:asciiTheme="minorHAnsi" w:hAnsiTheme="minorHAnsi" w:cstheme="minorHAnsi"/>
                <w:sz w:val="18"/>
                <w:szCs w:val="18"/>
              </w:rPr>
            </w:pPr>
            <w:r w:rsidRPr="003756C8">
              <w:rPr>
                <w:rFonts w:asciiTheme="minorHAnsi" w:hAnsiTheme="minorHAnsi" w:cstheme="minorHAnsi"/>
                <w:sz w:val="18"/>
                <w:szCs w:val="18"/>
              </w:rPr>
              <w:t>7.4</w:t>
            </w:r>
          </w:p>
        </w:tc>
        <w:tc>
          <w:tcPr>
            <w:tcW w:w="2731" w:type="dxa"/>
            <w:vAlign w:val="center"/>
          </w:tcPr>
          <w:p w:rsidR="00452B3C" w:rsidRPr="003756C8" w:rsidRDefault="00452B3C" w:rsidP="00452B3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Minimised u</w:t>
            </w:r>
            <w:r w:rsidRPr="000A2C94">
              <w:rPr>
                <w:rFonts w:asciiTheme="minorHAnsi" w:hAnsiTheme="minorHAnsi" w:cstheme="minorHAnsi"/>
                <w:sz w:val="18"/>
                <w:szCs w:val="18"/>
              </w:rPr>
              <w:t>nnecessary contact at gatehou</w:t>
            </w:r>
            <w:r>
              <w:rPr>
                <w:rFonts w:asciiTheme="minorHAnsi" w:hAnsiTheme="minorHAnsi" w:cstheme="minorHAnsi"/>
                <w:sz w:val="18"/>
                <w:szCs w:val="18"/>
              </w:rPr>
              <w:t>se security, yard and storage facilities?</w:t>
            </w:r>
          </w:p>
        </w:tc>
        <w:tc>
          <w:tcPr>
            <w:tcW w:w="617" w:type="dxa"/>
            <w:vAlign w:val="center"/>
          </w:tcPr>
          <w:p w:rsidR="00452B3C" w:rsidRPr="003756C8" w:rsidRDefault="00452B3C" w:rsidP="00452B3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591" w:type="dxa"/>
            <w:vAlign w:val="center"/>
          </w:tcPr>
          <w:p w:rsidR="00452B3C" w:rsidRPr="003756C8" w:rsidRDefault="00452B3C" w:rsidP="00452B3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49" w:type="dxa"/>
            <w:vAlign w:val="center"/>
          </w:tcPr>
          <w:p w:rsidR="00452B3C" w:rsidRPr="003756C8" w:rsidRDefault="00452B3C" w:rsidP="00452B3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452B3C" w:rsidRPr="003756C8" w:rsidTr="00452B3C">
        <w:trPr>
          <w:trHeight w:val="567"/>
        </w:trPr>
        <w:tc>
          <w:tcPr>
            <w:cnfStyle w:val="001000000000" w:firstRow="0" w:lastRow="0" w:firstColumn="1" w:lastColumn="0" w:oddVBand="0" w:evenVBand="0" w:oddHBand="0" w:evenHBand="0" w:firstRowFirstColumn="0" w:firstRowLastColumn="0" w:lastRowFirstColumn="0" w:lastRowLastColumn="0"/>
            <w:tcW w:w="495" w:type="dxa"/>
            <w:vAlign w:val="center"/>
          </w:tcPr>
          <w:p w:rsidR="00452B3C" w:rsidRPr="003756C8" w:rsidRDefault="00452B3C" w:rsidP="00452B3C">
            <w:pPr>
              <w:jc w:val="center"/>
              <w:rPr>
                <w:rFonts w:asciiTheme="minorHAnsi" w:hAnsiTheme="minorHAnsi" w:cstheme="minorHAnsi"/>
                <w:sz w:val="18"/>
                <w:szCs w:val="18"/>
              </w:rPr>
            </w:pPr>
            <w:r w:rsidRPr="003756C8">
              <w:rPr>
                <w:rFonts w:asciiTheme="minorHAnsi" w:hAnsiTheme="minorHAnsi" w:cstheme="minorHAnsi"/>
                <w:sz w:val="18"/>
                <w:szCs w:val="18"/>
              </w:rPr>
              <w:t>7.5</w:t>
            </w:r>
          </w:p>
        </w:tc>
        <w:tc>
          <w:tcPr>
            <w:tcW w:w="2731" w:type="dxa"/>
            <w:vAlign w:val="center"/>
          </w:tcPr>
          <w:p w:rsidR="00452B3C" w:rsidRPr="003756C8" w:rsidRDefault="00452B3C" w:rsidP="00452B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Maximised</w:t>
            </w:r>
            <w:r w:rsidRPr="000A2C94">
              <w:rPr>
                <w:rFonts w:asciiTheme="minorHAnsi" w:hAnsiTheme="minorHAnsi" w:cstheme="minorHAnsi"/>
                <w:sz w:val="18"/>
                <w:szCs w:val="18"/>
              </w:rPr>
              <w:t xml:space="preserve"> use of electronic paperwork where</w:t>
            </w:r>
            <w:r>
              <w:rPr>
                <w:rFonts w:asciiTheme="minorHAnsi" w:hAnsiTheme="minorHAnsi" w:cstheme="minorHAnsi"/>
                <w:sz w:val="18"/>
                <w:szCs w:val="18"/>
              </w:rPr>
              <w:t xml:space="preserve"> </w:t>
            </w:r>
            <w:r w:rsidRPr="000A2C94">
              <w:rPr>
                <w:rFonts w:asciiTheme="minorHAnsi" w:hAnsiTheme="minorHAnsi" w:cstheme="minorHAnsi"/>
                <w:sz w:val="18"/>
                <w:szCs w:val="18"/>
              </w:rPr>
              <w:t>possible, and reviewing procedures to enable safe</w:t>
            </w:r>
            <w:r>
              <w:rPr>
                <w:rFonts w:asciiTheme="minorHAnsi" w:hAnsiTheme="minorHAnsi" w:cstheme="minorHAnsi"/>
                <w:sz w:val="18"/>
                <w:szCs w:val="18"/>
              </w:rPr>
              <w:t xml:space="preserve"> </w:t>
            </w:r>
            <w:r w:rsidRPr="000A2C94">
              <w:rPr>
                <w:rFonts w:asciiTheme="minorHAnsi" w:hAnsiTheme="minorHAnsi" w:cstheme="minorHAnsi"/>
                <w:sz w:val="18"/>
                <w:szCs w:val="18"/>
              </w:rPr>
              <w:t>exchan</w:t>
            </w:r>
            <w:r>
              <w:rPr>
                <w:rFonts w:asciiTheme="minorHAnsi" w:hAnsiTheme="minorHAnsi" w:cstheme="minorHAnsi"/>
                <w:sz w:val="18"/>
                <w:szCs w:val="18"/>
              </w:rPr>
              <w:t>ge of paper copies where needed?</w:t>
            </w:r>
          </w:p>
        </w:tc>
        <w:tc>
          <w:tcPr>
            <w:tcW w:w="617" w:type="dxa"/>
            <w:vAlign w:val="center"/>
          </w:tcPr>
          <w:p w:rsidR="00452B3C" w:rsidRPr="003756C8" w:rsidRDefault="00452B3C" w:rsidP="00452B3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91" w:type="dxa"/>
            <w:vAlign w:val="center"/>
          </w:tcPr>
          <w:p w:rsidR="00452B3C" w:rsidRPr="003756C8" w:rsidRDefault="00452B3C" w:rsidP="00452B3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49" w:type="dxa"/>
            <w:vAlign w:val="center"/>
          </w:tcPr>
          <w:p w:rsidR="00452B3C" w:rsidRPr="003756C8" w:rsidRDefault="00452B3C" w:rsidP="00452B3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452B3C" w:rsidRPr="003756C8" w:rsidTr="00452B3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5" w:type="dxa"/>
            <w:vAlign w:val="center"/>
          </w:tcPr>
          <w:p w:rsidR="00452B3C" w:rsidRPr="003756C8" w:rsidRDefault="00452B3C" w:rsidP="00452B3C">
            <w:pPr>
              <w:jc w:val="center"/>
              <w:rPr>
                <w:rFonts w:asciiTheme="minorHAnsi" w:hAnsiTheme="minorHAnsi" w:cstheme="minorHAnsi"/>
                <w:sz w:val="18"/>
                <w:szCs w:val="18"/>
              </w:rPr>
            </w:pPr>
            <w:r w:rsidRPr="003756C8">
              <w:rPr>
                <w:rFonts w:asciiTheme="minorHAnsi" w:hAnsiTheme="minorHAnsi" w:cstheme="minorHAnsi"/>
                <w:sz w:val="18"/>
                <w:szCs w:val="18"/>
              </w:rPr>
              <w:t>7.6</w:t>
            </w:r>
          </w:p>
        </w:tc>
        <w:tc>
          <w:tcPr>
            <w:tcW w:w="2731" w:type="dxa"/>
            <w:vAlign w:val="center"/>
          </w:tcPr>
          <w:p w:rsidR="00452B3C" w:rsidRPr="003756C8" w:rsidRDefault="00452B3C" w:rsidP="00452B3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Enabled</w:t>
            </w:r>
            <w:r w:rsidRPr="000A2C94">
              <w:rPr>
                <w:rFonts w:asciiTheme="minorHAnsi" w:hAnsiTheme="minorHAnsi" w:cstheme="minorHAnsi"/>
                <w:sz w:val="18"/>
                <w:szCs w:val="18"/>
              </w:rPr>
              <w:t xml:space="preserve"> drivers</w:t>
            </w:r>
            <w:r>
              <w:rPr>
                <w:rFonts w:asciiTheme="minorHAnsi" w:hAnsiTheme="minorHAnsi" w:cstheme="minorHAnsi"/>
                <w:sz w:val="18"/>
                <w:szCs w:val="18"/>
              </w:rPr>
              <w:t xml:space="preserve"> and colleagues</w:t>
            </w:r>
            <w:r w:rsidRPr="000A2C94">
              <w:rPr>
                <w:rFonts w:asciiTheme="minorHAnsi" w:hAnsiTheme="minorHAnsi" w:cstheme="minorHAnsi"/>
                <w:sz w:val="18"/>
                <w:szCs w:val="18"/>
              </w:rPr>
              <w:t xml:space="preserve"> to access welfare facilities when</w:t>
            </w:r>
            <w:r>
              <w:rPr>
                <w:rFonts w:asciiTheme="minorHAnsi" w:hAnsiTheme="minorHAnsi" w:cstheme="minorHAnsi"/>
                <w:sz w:val="18"/>
                <w:szCs w:val="18"/>
              </w:rPr>
              <w:t xml:space="preserve"> </w:t>
            </w:r>
            <w:r w:rsidRPr="000A2C94">
              <w:rPr>
                <w:rFonts w:asciiTheme="minorHAnsi" w:hAnsiTheme="minorHAnsi" w:cstheme="minorHAnsi"/>
                <w:sz w:val="18"/>
                <w:szCs w:val="18"/>
              </w:rPr>
              <w:t>re</w:t>
            </w:r>
            <w:r>
              <w:rPr>
                <w:rFonts w:asciiTheme="minorHAnsi" w:hAnsiTheme="minorHAnsi" w:cstheme="minorHAnsi"/>
                <w:sz w:val="18"/>
                <w:szCs w:val="18"/>
              </w:rPr>
              <w:t>quired and consistent with general guidance?</w:t>
            </w:r>
          </w:p>
        </w:tc>
        <w:tc>
          <w:tcPr>
            <w:tcW w:w="617" w:type="dxa"/>
            <w:vAlign w:val="center"/>
          </w:tcPr>
          <w:p w:rsidR="00452B3C" w:rsidRPr="003756C8" w:rsidRDefault="00452B3C" w:rsidP="00452B3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591" w:type="dxa"/>
            <w:vAlign w:val="center"/>
          </w:tcPr>
          <w:p w:rsidR="00452B3C" w:rsidRPr="003756C8" w:rsidRDefault="00452B3C" w:rsidP="00452B3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49" w:type="dxa"/>
            <w:vAlign w:val="center"/>
          </w:tcPr>
          <w:p w:rsidR="00452B3C" w:rsidRPr="003756C8" w:rsidRDefault="00452B3C" w:rsidP="00452B3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452B3C" w:rsidRPr="003756C8" w:rsidTr="00452B3C">
        <w:trPr>
          <w:trHeight w:val="567"/>
        </w:trPr>
        <w:tc>
          <w:tcPr>
            <w:cnfStyle w:val="001000000000" w:firstRow="0" w:lastRow="0" w:firstColumn="1" w:lastColumn="0" w:oddVBand="0" w:evenVBand="0" w:oddHBand="0" w:evenHBand="0" w:firstRowFirstColumn="0" w:firstRowLastColumn="0" w:lastRowFirstColumn="0" w:lastRowLastColumn="0"/>
            <w:tcW w:w="495" w:type="dxa"/>
            <w:vAlign w:val="center"/>
          </w:tcPr>
          <w:p w:rsidR="00452B3C" w:rsidRPr="003756C8" w:rsidRDefault="00452B3C" w:rsidP="00452B3C">
            <w:pPr>
              <w:jc w:val="center"/>
              <w:rPr>
                <w:rFonts w:asciiTheme="minorHAnsi" w:hAnsiTheme="minorHAnsi" w:cstheme="minorHAnsi"/>
                <w:sz w:val="18"/>
                <w:szCs w:val="18"/>
              </w:rPr>
            </w:pPr>
            <w:r w:rsidRPr="003756C8">
              <w:rPr>
                <w:rFonts w:asciiTheme="minorHAnsi" w:hAnsiTheme="minorHAnsi" w:cstheme="minorHAnsi"/>
                <w:sz w:val="18"/>
                <w:szCs w:val="18"/>
              </w:rPr>
              <w:t>7.7</w:t>
            </w:r>
          </w:p>
        </w:tc>
        <w:tc>
          <w:tcPr>
            <w:tcW w:w="2731" w:type="dxa"/>
            <w:vAlign w:val="center"/>
          </w:tcPr>
          <w:p w:rsidR="00452B3C" w:rsidRPr="003756C8" w:rsidRDefault="00452B3C" w:rsidP="00452B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Encouraged</w:t>
            </w:r>
            <w:r w:rsidRPr="00984A92">
              <w:rPr>
                <w:rFonts w:asciiTheme="minorHAnsi" w:hAnsiTheme="minorHAnsi" w:cstheme="minorHAnsi"/>
                <w:sz w:val="18"/>
                <w:szCs w:val="18"/>
              </w:rPr>
              <w:t xml:space="preserve"> drivers</w:t>
            </w:r>
            <w:r>
              <w:rPr>
                <w:rFonts w:asciiTheme="minorHAnsi" w:hAnsiTheme="minorHAnsi" w:cstheme="minorHAnsi"/>
                <w:sz w:val="18"/>
                <w:szCs w:val="18"/>
              </w:rPr>
              <w:t xml:space="preserve"> and colleagues</w:t>
            </w:r>
            <w:r w:rsidRPr="00984A92">
              <w:rPr>
                <w:rFonts w:asciiTheme="minorHAnsi" w:hAnsiTheme="minorHAnsi" w:cstheme="minorHAnsi"/>
                <w:sz w:val="18"/>
                <w:szCs w:val="18"/>
              </w:rPr>
              <w:t xml:space="preserve"> to stay in their vehicles where</w:t>
            </w:r>
            <w:r>
              <w:rPr>
                <w:rFonts w:asciiTheme="minorHAnsi" w:hAnsiTheme="minorHAnsi" w:cstheme="minorHAnsi"/>
                <w:sz w:val="18"/>
                <w:szCs w:val="18"/>
              </w:rPr>
              <w:t xml:space="preserve"> </w:t>
            </w:r>
            <w:r w:rsidRPr="00984A92">
              <w:rPr>
                <w:rFonts w:asciiTheme="minorHAnsi" w:hAnsiTheme="minorHAnsi" w:cstheme="minorHAnsi"/>
                <w:sz w:val="18"/>
                <w:szCs w:val="18"/>
              </w:rPr>
              <w:t>this does not compromise their safety and existing</w:t>
            </w:r>
            <w:r>
              <w:rPr>
                <w:rFonts w:asciiTheme="minorHAnsi" w:hAnsiTheme="minorHAnsi" w:cstheme="minorHAnsi"/>
                <w:sz w:val="18"/>
                <w:szCs w:val="18"/>
              </w:rPr>
              <w:t xml:space="preserve"> </w:t>
            </w:r>
            <w:r w:rsidRPr="00984A92">
              <w:rPr>
                <w:rFonts w:asciiTheme="minorHAnsi" w:hAnsiTheme="minorHAnsi" w:cstheme="minorHAnsi"/>
                <w:sz w:val="18"/>
                <w:szCs w:val="18"/>
              </w:rPr>
              <w:t>safe working practi</w:t>
            </w:r>
            <w:r>
              <w:rPr>
                <w:rFonts w:asciiTheme="minorHAnsi" w:hAnsiTheme="minorHAnsi" w:cstheme="minorHAnsi"/>
                <w:sz w:val="18"/>
                <w:szCs w:val="18"/>
              </w:rPr>
              <w:t>ces?</w:t>
            </w:r>
          </w:p>
        </w:tc>
        <w:tc>
          <w:tcPr>
            <w:tcW w:w="617" w:type="dxa"/>
            <w:vAlign w:val="center"/>
          </w:tcPr>
          <w:p w:rsidR="00452B3C" w:rsidRPr="003756C8" w:rsidRDefault="00452B3C" w:rsidP="00452B3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91" w:type="dxa"/>
            <w:vAlign w:val="center"/>
          </w:tcPr>
          <w:p w:rsidR="00452B3C" w:rsidRPr="003756C8" w:rsidRDefault="00452B3C" w:rsidP="00452B3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49" w:type="dxa"/>
            <w:vAlign w:val="center"/>
          </w:tcPr>
          <w:p w:rsidR="00452B3C" w:rsidRPr="003756C8" w:rsidRDefault="00452B3C" w:rsidP="00452B3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bl>
    <w:p w:rsidR="00452B3C" w:rsidRDefault="00452B3C"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554"/>
        <w:gridCol w:w="2687"/>
        <w:gridCol w:w="612"/>
        <w:gridCol w:w="585"/>
        <w:gridCol w:w="645"/>
      </w:tblGrid>
      <w:tr w:rsidR="007B0755" w:rsidRPr="003756C8" w:rsidTr="00783E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3" w:type="dxa"/>
            <w:gridSpan w:val="5"/>
            <w:vAlign w:val="center"/>
          </w:tcPr>
          <w:p w:rsidR="007B0755" w:rsidRPr="003756C8" w:rsidRDefault="00452B3C" w:rsidP="00CF5590">
            <w:pPr>
              <w:jc w:val="center"/>
              <w:rPr>
                <w:rFonts w:asciiTheme="minorHAnsi" w:hAnsiTheme="minorHAnsi" w:cstheme="minorHAnsi"/>
                <w:sz w:val="18"/>
                <w:szCs w:val="18"/>
              </w:rPr>
            </w:pPr>
            <w:r>
              <w:rPr>
                <w:rFonts w:asciiTheme="minorHAnsi" w:hAnsiTheme="minorHAnsi" w:cstheme="minorHAnsi"/>
              </w:rPr>
              <w:t>Emergency procedures</w:t>
            </w:r>
          </w:p>
        </w:tc>
      </w:tr>
      <w:tr w:rsidR="007B0755" w:rsidRPr="003756C8" w:rsidTr="00783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1" w:type="dxa"/>
            <w:gridSpan w:val="2"/>
            <w:vAlign w:val="center"/>
          </w:tcPr>
          <w:p w:rsidR="007B0755" w:rsidRPr="003756C8" w:rsidRDefault="007B0755" w:rsidP="00452B3C">
            <w:pPr>
              <w:rPr>
                <w:rFonts w:asciiTheme="minorHAnsi" w:hAnsiTheme="minorHAnsi" w:cstheme="minorHAnsi"/>
                <w:sz w:val="18"/>
                <w:szCs w:val="18"/>
              </w:rPr>
            </w:pPr>
            <w:r w:rsidRPr="003756C8">
              <w:rPr>
                <w:rFonts w:asciiTheme="minorHAnsi" w:hAnsiTheme="minorHAnsi" w:cstheme="minorHAnsi"/>
                <w:b w:val="0"/>
                <w:sz w:val="18"/>
                <w:szCs w:val="18"/>
              </w:rPr>
              <w:t xml:space="preserve">To </w:t>
            </w:r>
            <w:r w:rsidR="00452B3C">
              <w:rPr>
                <w:rFonts w:asciiTheme="minorHAnsi" w:hAnsiTheme="minorHAnsi" w:cstheme="minorHAnsi"/>
                <w:b w:val="0"/>
                <w:sz w:val="18"/>
                <w:szCs w:val="18"/>
              </w:rPr>
              <w:t>prioritise safety during incidents</w:t>
            </w:r>
            <w:r w:rsidRPr="003756C8">
              <w:rPr>
                <w:rFonts w:asciiTheme="minorHAnsi" w:hAnsiTheme="minorHAnsi" w:cstheme="minorHAnsi"/>
                <w:b w:val="0"/>
                <w:sz w:val="18"/>
                <w:szCs w:val="18"/>
              </w:rPr>
              <w:t>, have you:</w:t>
            </w:r>
          </w:p>
        </w:tc>
        <w:tc>
          <w:tcPr>
            <w:tcW w:w="612" w:type="dxa"/>
            <w:vAlign w:val="center"/>
          </w:tcPr>
          <w:p w:rsidR="007B0755" w:rsidRPr="00674F2F"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674F2F">
              <w:rPr>
                <w:rFonts w:asciiTheme="minorHAnsi" w:hAnsiTheme="minorHAnsi" w:cstheme="minorHAnsi"/>
                <w:b/>
                <w:sz w:val="18"/>
                <w:szCs w:val="18"/>
              </w:rPr>
              <w:t>Yes</w:t>
            </w:r>
          </w:p>
        </w:tc>
        <w:tc>
          <w:tcPr>
            <w:tcW w:w="585" w:type="dxa"/>
            <w:vAlign w:val="center"/>
          </w:tcPr>
          <w:p w:rsidR="007B0755" w:rsidRPr="00674F2F"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No</w:t>
            </w:r>
          </w:p>
        </w:tc>
        <w:tc>
          <w:tcPr>
            <w:tcW w:w="645" w:type="dxa"/>
            <w:vAlign w:val="center"/>
          </w:tcPr>
          <w:p w:rsidR="007B0755" w:rsidRPr="00674F2F" w:rsidRDefault="007B0755"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N/A</w:t>
            </w:r>
          </w:p>
        </w:tc>
      </w:tr>
      <w:tr w:rsidR="00783E5B" w:rsidRPr="003756C8" w:rsidTr="00783E5B">
        <w:trPr>
          <w:trHeight w:val="567"/>
        </w:trPr>
        <w:tc>
          <w:tcPr>
            <w:cnfStyle w:val="001000000000" w:firstRow="0" w:lastRow="0" w:firstColumn="1" w:lastColumn="0" w:oddVBand="0" w:evenVBand="0" w:oddHBand="0" w:evenHBand="0" w:firstRowFirstColumn="0" w:firstRowLastColumn="0" w:lastRowFirstColumn="0" w:lastRowLastColumn="0"/>
            <w:tcW w:w="554" w:type="dxa"/>
            <w:vAlign w:val="center"/>
          </w:tcPr>
          <w:p w:rsidR="00783E5B" w:rsidRPr="003756C8" w:rsidRDefault="00783E5B" w:rsidP="00783E5B">
            <w:pPr>
              <w:jc w:val="center"/>
              <w:rPr>
                <w:rFonts w:asciiTheme="minorHAnsi" w:hAnsiTheme="minorHAnsi" w:cstheme="minorHAnsi"/>
                <w:sz w:val="18"/>
                <w:szCs w:val="18"/>
              </w:rPr>
            </w:pPr>
            <w:r w:rsidRPr="003756C8">
              <w:rPr>
                <w:rFonts w:asciiTheme="minorHAnsi" w:hAnsiTheme="minorHAnsi" w:cstheme="minorHAnsi"/>
                <w:sz w:val="18"/>
                <w:szCs w:val="18"/>
              </w:rPr>
              <w:t>8.1</w:t>
            </w:r>
          </w:p>
        </w:tc>
        <w:tc>
          <w:tcPr>
            <w:tcW w:w="2687" w:type="dxa"/>
            <w:vAlign w:val="center"/>
          </w:tcPr>
          <w:p w:rsidR="00783E5B" w:rsidRPr="003756C8" w:rsidRDefault="00783E5B" w:rsidP="00783E5B">
            <w:pPr>
              <w:spacing w:after="120"/>
              <w:cnfStyle w:val="000000000000" w:firstRow="0" w:lastRow="0" w:firstColumn="0" w:lastColumn="0" w:oddVBand="0" w:evenVBand="0" w:oddHBand="0" w:evenHBand="0" w:firstRowFirstColumn="0" w:firstRowLastColumn="0" w:lastRowFirstColumn="0" w:lastRowLastColumn="0"/>
              <w:rPr>
                <w:sz w:val="18"/>
                <w:szCs w:val="18"/>
              </w:rPr>
            </w:pPr>
            <w:r w:rsidRPr="003756C8">
              <w:rPr>
                <w:sz w:val="18"/>
                <w:szCs w:val="18"/>
              </w:rPr>
              <w:t>Implemented formal procedures to respond to a suspected or confirmed case of COVID-19 infection within or in connection with the workplace</w:t>
            </w:r>
            <w:r>
              <w:rPr>
                <w:sz w:val="18"/>
                <w:szCs w:val="18"/>
              </w:rPr>
              <w:t xml:space="preserve"> and work activities</w:t>
            </w:r>
            <w:r w:rsidRPr="003756C8">
              <w:rPr>
                <w:sz w:val="18"/>
                <w:szCs w:val="18"/>
              </w:rPr>
              <w:t>?</w:t>
            </w:r>
          </w:p>
        </w:tc>
        <w:tc>
          <w:tcPr>
            <w:tcW w:w="612" w:type="dxa"/>
            <w:vAlign w:val="center"/>
          </w:tcPr>
          <w:p w:rsidR="00783E5B" w:rsidRPr="003756C8" w:rsidRDefault="00783E5B" w:rsidP="00783E5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85" w:type="dxa"/>
            <w:vAlign w:val="center"/>
          </w:tcPr>
          <w:p w:rsidR="00783E5B" w:rsidRPr="003756C8" w:rsidRDefault="00783E5B" w:rsidP="00783E5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45" w:type="dxa"/>
            <w:vAlign w:val="center"/>
          </w:tcPr>
          <w:p w:rsidR="00783E5B" w:rsidRPr="003756C8" w:rsidRDefault="00783E5B" w:rsidP="00783E5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83E5B" w:rsidRPr="003756C8" w:rsidTr="00783E5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4" w:type="dxa"/>
            <w:vAlign w:val="center"/>
          </w:tcPr>
          <w:p w:rsidR="00783E5B" w:rsidRPr="003756C8" w:rsidRDefault="00783E5B" w:rsidP="00783E5B">
            <w:pPr>
              <w:jc w:val="center"/>
              <w:rPr>
                <w:rFonts w:asciiTheme="minorHAnsi" w:hAnsiTheme="minorHAnsi" w:cstheme="minorHAnsi"/>
                <w:sz w:val="18"/>
                <w:szCs w:val="18"/>
              </w:rPr>
            </w:pPr>
            <w:r w:rsidRPr="003756C8">
              <w:rPr>
                <w:rFonts w:asciiTheme="minorHAnsi" w:hAnsiTheme="minorHAnsi" w:cstheme="minorHAnsi"/>
                <w:sz w:val="18"/>
                <w:szCs w:val="18"/>
              </w:rPr>
              <w:t>8.2</w:t>
            </w:r>
          </w:p>
        </w:tc>
        <w:tc>
          <w:tcPr>
            <w:tcW w:w="2687" w:type="dxa"/>
            <w:vAlign w:val="center"/>
          </w:tcPr>
          <w:p w:rsidR="00783E5B" w:rsidRDefault="00783E5B" w:rsidP="00783E5B">
            <w:pPr>
              <w:cnfStyle w:val="000000100000" w:firstRow="0" w:lastRow="0" w:firstColumn="0" w:lastColumn="0" w:oddVBand="0" w:evenVBand="0" w:oddHBand="1" w:evenHBand="0" w:firstRowFirstColumn="0" w:firstRowLastColumn="0" w:lastRowFirstColumn="0" w:lastRowLastColumn="0"/>
              <w:rPr>
                <w:sz w:val="18"/>
                <w:szCs w:val="18"/>
              </w:rPr>
            </w:pPr>
            <w:r w:rsidRPr="003756C8">
              <w:rPr>
                <w:sz w:val="18"/>
                <w:szCs w:val="18"/>
              </w:rPr>
              <w:t xml:space="preserve">Implemented procedures to ensure that a RIDDOR report is submitted to the Health and Safety Executive if:  </w:t>
            </w:r>
          </w:p>
          <w:p w:rsidR="00BE0167" w:rsidRPr="003756C8" w:rsidRDefault="00BE0167" w:rsidP="00783E5B">
            <w:pPr>
              <w:cnfStyle w:val="000000100000" w:firstRow="0" w:lastRow="0" w:firstColumn="0" w:lastColumn="0" w:oddVBand="0" w:evenVBand="0" w:oddHBand="1" w:evenHBand="0" w:firstRowFirstColumn="0" w:firstRowLastColumn="0" w:lastRowFirstColumn="0" w:lastRowLastColumn="0"/>
              <w:rPr>
                <w:sz w:val="18"/>
                <w:szCs w:val="18"/>
              </w:rPr>
            </w:pPr>
          </w:p>
          <w:p w:rsidR="00783E5B" w:rsidRDefault="00783E5B" w:rsidP="00783E5B">
            <w:pPr>
              <w:pStyle w:val="ListParagraph"/>
              <w:numPr>
                <w:ilvl w:val="0"/>
                <w:numId w:val="33"/>
              </w:numPr>
              <w:tabs>
                <w:tab w:val="left" w:pos="434"/>
                <w:tab w:val="left" w:pos="510"/>
                <w:tab w:val="left" w:pos="765"/>
                <w:tab w:val="left" w:pos="1021"/>
                <w:tab w:val="left" w:pos="1134"/>
              </w:tabs>
              <w:spacing w:before="100" w:after="120" w:line="220" w:lineRule="exact"/>
              <w:ind w:left="293" w:hanging="29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An unintended incident at work has led to someone’s possible or actual exposure to coronavirus. This must be reported as a dangerous occurrence?</w:t>
            </w:r>
          </w:p>
          <w:p w:rsidR="00BE0167" w:rsidRPr="00BE0167" w:rsidRDefault="00BE0167" w:rsidP="00BE0167">
            <w:pPr>
              <w:tabs>
                <w:tab w:val="left" w:pos="434"/>
                <w:tab w:val="left" w:pos="510"/>
                <w:tab w:val="left" w:pos="765"/>
                <w:tab w:val="left" w:pos="1021"/>
                <w:tab w:val="left" w:pos="1134"/>
              </w:tabs>
              <w:spacing w:before="100" w:after="120" w:line="22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rsidR="00783E5B" w:rsidRPr="003756C8" w:rsidRDefault="00783E5B" w:rsidP="00783E5B">
            <w:pPr>
              <w:pStyle w:val="ListParagraph"/>
              <w:numPr>
                <w:ilvl w:val="0"/>
                <w:numId w:val="33"/>
              </w:numPr>
              <w:tabs>
                <w:tab w:val="left" w:pos="434"/>
                <w:tab w:val="left" w:pos="510"/>
                <w:tab w:val="left" w:pos="765"/>
                <w:tab w:val="left" w:pos="1021"/>
                <w:tab w:val="left" w:pos="1134"/>
              </w:tabs>
              <w:spacing w:before="100" w:after="120" w:line="220" w:lineRule="exact"/>
              <w:ind w:left="293" w:hanging="29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A worker has been diagnosed as having COVID</w:t>
            </w:r>
            <w:r>
              <w:rPr>
                <w:rFonts w:asciiTheme="minorHAnsi" w:hAnsiTheme="minorHAnsi" w:cstheme="minorHAnsi"/>
                <w:sz w:val="18"/>
                <w:szCs w:val="18"/>
              </w:rPr>
              <w:t>-</w:t>
            </w:r>
            <w:r w:rsidRPr="003756C8">
              <w:rPr>
                <w:rFonts w:asciiTheme="minorHAnsi" w:hAnsiTheme="minorHAnsi" w:cstheme="minorHAnsi"/>
                <w:sz w:val="18"/>
                <w:szCs w:val="18"/>
              </w:rPr>
              <w:t>19 and there is reasonable evidence that it was caused by exposure at work. This must be reported as a case of disease?</w:t>
            </w:r>
          </w:p>
          <w:p w:rsidR="00783E5B" w:rsidRPr="003756C8" w:rsidRDefault="00783E5B" w:rsidP="00783E5B">
            <w:pPr>
              <w:pStyle w:val="ListParagraph"/>
              <w:numPr>
                <w:ilvl w:val="0"/>
                <w:numId w:val="33"/>
              </w:numPr>
              <w:tabs>
                <w:tab w:val="left" w:pos="434"/>
                <w:tab w:val="left" w:pos="510"/>
                <w:tab w:val="left" w:pos="765"/>
                <w:tab w:val="left" w:pos="1021"/>
                <w:tab w:val="left" w:pos="1134"/>
              </w:tabs>
              <w:spacing w:before="100" w:after="120" w:line="220" w:lineRule="exact"/>
              <w:ind w:left="293" w:hanging="293"/>
              <w:cnfStyle w:val="000000100000" w:firstRow="0" w:lastRow="0" w:firstColumn="0" w:lastColumn="0" w:oddVBand="0" w:evenVBand="0" w:oddHBand="1" w:evenHBand="0" w:firstRowFirstColumn="0" w:firstRowLastColumn="0" w:lastRowFirstColumn="0" w:lastRowLastColumn="0"/>
              <w:rPr>
                <w:sz w:val="18"/>
                <w:szCs w:val="18"/>
              </w:rPr>
            </w:pPr>
            <w:r w:rsidRPr="003756C8">
              <w:rPr>
                <w:rFonts w:asciiTheme="minorHAnsi" w:hAnsiTheme="minorHAnsi" w:cstheme="minorHAnsi"/>
                <w:sz w:val="18"/>
                <w:szCs w:val="18"/>
              </w:rPr>
              <w:t>A worker dies as a result of occupational exposure to coronavirus?</w:t>
            </w:r>
          </w:p>
        </w:tc>
        <w:tc>
          <w:tcPr>
            <w:tcW w:w="612" w:type="dxa"/>
            <w:vAlign w:val="center"/>
          </w:tcPr>
          <w:p w:rsidR="00783E5B" w:rsidRPr="003756C8" w:rsidRDefault="00783E5B" w:rsidP="00783E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585" w:type="dxa"/>
            <w:vAlign w:val="center"/>
          </w:tcPr>
          <w:p w:rsidR="00783E5B" w:rsidRPr="003756C8" w:rsidRDefault="00783E5B" w:rsidP="00783E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45" w:type="dxa"/>
            <w:vAlign w:val="center"/>
          </w:tcPr>
          <w:p w:rsidR="00783E5B" w:rsidRPr="003756C8" w:rsidRDefault="00783E5B" w:rsidP="00783E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83E5B" w:rsidRPr="003756C8" w:rsidTr="00783E5B">
        <w:trPr>
          <w:trHeight w:val="567"/>
        </w:trPr>
        <w:tc>
          <w:tcPr>
            <w:cnfStyle w:val="001000000000" w:firstRow="0" w:lastRow="0" w:firstColumn="1" w:lastColumn="0" w:oddVBand="0" w:evenVBand="0" w:oddHBand="0" w:evenHBand="0" w:firstRowFirstColumn="0" w:firstRowLastColumn="0" w:lastRowFirstColumn="0" w:lastRowLastColumn="0"/>
            <w:tcW w:w="554" w:type="dxa"/>
            <w:vAlign w:val="center"/>
          </w:tcPr>
          <w:p w:rsidR="00783E5B" w:rsidRPr="003756C8" w:rsidRDefault="00783E5B" w:rsidP="00783E5B">
            <w:pPr>
              <w:jc w:val="center"/>
              <w:rPr>
                <w:rFonts w:asciiTheme="minorHAnsi" w:hAnsiTheme="minorHAnsi" w:cstheme="minorHAnsi"/>
                <w:sz w:val="18"/>
                <w:szCs w:val="18"/>
              </w:rPr>
            </w:pPr>
            <w:r w:rsidRPr="003756C8">
              <w:rPr>
                <w:rFonts w:asciiTheme="minorHAnsi" w:hAnsiTheme="minorHAnsi" w:cstheme="minorHAnsi"/>
                <w:sz w:val="18"/>
                <w:szCs w:val="18"/>
              </w:rPr>
              <w:t>8.3</w:t>
            </w:r>
          </w:p>
        </w:tc>
        <w:tc>
          <w:tcPr>
            <w:tcW w:w="2687" w:type="dxa"/>
            <w:vAlign w:val="center"/>
          </w:tcPr>
          <w:p w:rsidR="00783E5B" w:rsidRPr="003756C8" w:rsidRDefault="00783E5B" w:rsidP="00783E5B">
            <w:pPr>
              <w:cnfStyle w:val="000000000000" w:firstRow="0" w:lastRow="0" w:firstColumn="0" w:lastColumn="0" w:oddVBand="0" w:evenVBand="0" w:oddHBand="0" w:evenHBand="0" w:firstRowFirstColumn="0" w:firstRowLastColumn="0" w:lastRowFirstColumn="0" w:lastRowLastColumn="0"/>
              <w:rPr>
                <w:sz w:val="18"/>
                <w:szCs w:val="18"/>
              </w:rPr>
            </w:pPr>
            <w:r w:rsidRPr="003756C8">
              <w:rPr>
                <w:sz w:val="18"/>
                <w:szCs w:val="18"/>
              </w:rPr>
              <w:t>Clearly communicated to all workers:</w:t>
            </w:r>
          </w:p>
          <w:p w:rsidR="00783E5B" w:rsidRPr="003756C8" w:rsidRDefault="00783E5B" w:rsidP="00783E5B">
            <w:pPr>
              <w:pStyle w:val="ListParagraph"/>
              <w:numPr>
                <w:ilvl w:val="0"/>
                <w:numId w:val="33"/>
              </w:numPr>
              <w:tabs>
                <w:tab w:val="left" w:pos="434"/>
                <w:tab w:val="left" w:pos="510"/>
                <w:tab w:val="left" w:pos="765"/>
                <w:tab w:val="left" w:pos="1021"/>
                <w:tab w:val="left" w:pos="1134"/>
              </w:tabs>
              <w:spacing w:before="100" w:after="120" w:line="220" w:lineRule="exact"/>
              <w:ind w:left="293" w:hanging="29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In an emergency people do not have to stay 2m apart if it would be unsafe?</w:t>
            </w:r>
          </w:p>
          <w:p w:rsidR="00783E5B" w:rsidRPr="003756C8" w:rsidRDefault="00783E5B" w:rsidP="00783E5B">
            <w:pPr>
              <w:pStyle w:val="ListParagraph"/>
              <w:numPr>
                <w:ilvl w:val="0"/>
                <w:numId w:val="33"/>
              </w:numPr>
              <w:tabs>
                <w:tab w:val="left" w:pos="434"/>
                <w:tab w:val="left" w:pos="510"/>
                <w:tab w:val="left" w:pos="765"/>
                <w:tab w:val="left" w:pos="1021"/>
                <w:tab w:val="left" w:pos="1134"/>
              </w:tabs>
              <w:spacing w:before="100" w:after="120" w:line="220" w:lineRule="exact"/>
              <w:ind w:left="293" w:hanging="29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People involved in the provision of assistance to others should pay particular attention to sanitation measures immediately afterwards including washing hands?</w:t>
            </w:r>
          </w:p>
        </w:tc>
        <w:tc>
          <w:tcPr>
            <w:tcW w:w="612" w:type="dxa"/>
            <w:vAlign w:val="center"/>
          </w:tcPr>
          <w:p w:rsidR="00783E5B" w:rsidRPr="003756C8" w:rsidRDefault="00783E5B" w:rsidP="00783E5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85" w:type="dxa"/>
            <w:vAlign w:val="center"/>
          </w:tcPr>
          <w:p w:rsidR="00783E5B" w:rsidRPr="003756C8" w:rsidRDefault="00783E5B" w:rsidP="00783E5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45" w:type="dxa"/>
            <w:vAlign w:val="center"/>
          </w:tcPr>
          <w:p w:rsidR="00783E5B" w:rsidRPr="003756C8" w:rsidRDefault="00783E5B" w:rsidP="00783E5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bl>
    <w:p w:rsidR="00763113" w:rsidRDefault="00763113"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531"/>
        <w:gridCol w:w="2603"/>
        <w:gridCol w:w="648"/>
        <w:gridCol w:w="624"/>
        <w:gridCol w:w="677"/>
      </w:tblGrid>
      <w:tr w:rsidR="00FB75FC" w:rsidRPr="003756C8" w:rsidTr="00A27F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3" w:type="dxa"/>
            <w:gridSpan w:val="5"/>
            <w:vAlign w:val="center"/>
          </w:tcPr>
          <w:p w:rsidR="00FB75FC" w:rsidRPr="003756C8" w:rsidRDefault="00A27F28" w:rsidP="00CF5590">
            <w:pPr>
              <w:jc w:val="center"/>
              <w:rPr>
                <w:sz w:val="18"/>
                <w:szCs w:val="18"/>
              </w:rPr>
            </w:pPr>
            <w:r>
              <w:t>Managing contacts</w:t>
            </w:r>
          </w:p>
        </w:tc>
      </w:tr>
      <w:tr w:rsidR="00FB75FC" w:rsidRPr="003756C8" w:rsidTr="00A27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4" w:type="dxa"/>
            <w:gridSpan w:val="2"/>
            <w:vAlign w:val="center"/>
          </w:tcPr>
          <w:p w:rsidR="00FB75FC" w:rsidRPr="003756C8" w:rsidRDefault="00FB75FC" w:rsidP="00A27F28">
            <w:pPr>
              <w:rPr>
                <w:sz w:val="18"/>
                <w:szCs w:val="18"/>
              </w:rPr>
            </w:pPr>
            <w:r w:rsidRPr="003756C8">
              <w:rPr>
                <w:b w:val="0"/>
                <w:sz w:val="18"/>
                <w:szCs w:val="18"/>
              </w:rPr>
              <w:t xml:space="preserve">To </w:t>
            </w:r>
            <w:r w:rsidR="00A27F28">
              <w:rPr>
                <w:b w:val="0"/>
                <w:sz w:val="18"/>
                <w:szCs w:val="18"/>
              </w:rPr>
              <w:t>minimise contact risk resulting from people in vehicles</w:t>
            </w:r>
            <w:r w:rsidRPr="003756C8">
              <w:rPr>
                <w:b w:val="0"/>
                <w:sz w:val="18"/>
                <w:szCs w:val="18"/>
              </w:rPr>
              <w:t>, have you:</w:t>
            </w:r>
          </w:p>
        </w:tc>
        <w:tc>
          <w:tcPr>
            <w:tcW w:w="648" w:type="dxa"/>
            <w:vAlign w:val="center"/>
          </w:tcPr>
          <w:p w:rsidR="00FB75FC" w:rsidRPr="00674F2F" w:rsidRDefault="00FB75FC" w:rsidP="00CF5590">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674F2F">
              <w:rPr>
                <w:b/>
                <w:sz w:val="18"/>
                <w:szCs w:val="18"/>
              </w:rPr>
              <w:t>Yes</w:t>
            </w:r>
          </w:p>
        </w:tc>
        <w:tc>
          <w:tcPr>
            <w:tcW w:w="624" w:type="dxa"/>
            <w:vAlign w:val="center"/>
          </w:tcPr>
          <w:p w:rsidR="00FB75FC" w:rsidRPr="00674F2F" w:rsidRDefault="00FB75FC" w:rsidP="00CF5590">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674F2F">
              <w:rPr>
                <w:b/>
                <w:sz w:val="18"/>
                <w:szCs w:val="18"/>
              </w:rPr>
              <w:t>No</w:t>
            </w:r>
          </w:p>
        </w:tc>
        <w:tc>
          <w:tcPr>
            <w:tcW w:w="677" w:type="dxa"/>
            <w:vAlign w:val="center"/>
          </w:tcPr>
          <w:p w:rsidR="00FB75FC" w:rsidRPr="00674F2F" w:rsidRDefault="00FB75FC" w:rsidP="00CF5590">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674F2F">
              <w:rPr>
                <w:b/>
                <w:sz w:val="18"/>
                <w:szCs w:val="18"/>
              </w:rPr>
              <w:t>N/A</w:t>
            </w:r>
          </w:p>
        </w:tc>
      </w:tr>
      <w:tr w:rsidR="00A27F28" w:rsidRPr="003756C8" w:rsidTr="00A27F28">
        <w:trPr>
          <w:trHeight w:val="567"/>
        </w:trPr>
        <w:tc>
          <w:tcPr>
            <w:cnfStyle w:val="001000000000" w:firstRow="0" w:lastRow="0" w:firstColumn="1" w:lastColumn="0" w:oddVBand="0" w:evenVBand="0" w:oddHBand="0" w:evenHBand="0" w:firstRowFirstColumn="0" w:firstRowLastColumn="0" w:lastRowFirstColumn="0" w:lastRowLastColumn="0"/>
            <w:tcW w:w="531" w:type="dxa"/>
            <w:vAlign w:val="center"/>
          </w:tcPr>
          <w:p w:rsidR="00A27F28" w:rsidRPr="003756C8" w:rsidRDefault="00A27F28" w:rsidP="00A27F28">
            <w:pPr>
              <w:jc w:val="center"/>
              <w:rPr>
                <w:sz w:val="18"/>
                <w:szCs w:val="18"/>
              </w:rPr>
            </w:pPr>
            <w:r w:rsidRPr="003756C8">
              <w:rPr>
                <w:sz w:val="18"/>
                <w:szCs w:val="18"/>
              </w:rPr>
              <w:t>9.1</w:t>
            </w:r>
          </w:p>
        </w:tc>
        <w:tc>
          <w:tcPr>
            <w:tcW w:w="2603" w:type="dxa"/>
            <w:vAlign w:val="center"/>
          </w:tcPr>
          <w:p w:rsidR="00A27F28" w:rsidRPr="003756C8" w:rsidRDefault="00A27F28" w:rsidP="00A27F28">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Determined</w:t>
            </w:r>
            <w:r w:rsidRPr="00984A92">
              <w:rPr>
                <w:rFonts w:asciiTheme="minorHAnsi" w:hAnsiTheme="minorHAnsi" w:cstheme="minorHAnsi"/>
                <w:sz w:val="18"/>
                <w:szCs w:val="18"/>
              </w:rPr>
              <w:t xml:space="preserve"> if schedules can be revised to reduce</w:t>
            </w:r>
            <w:r>
              <w:rPr>
                <w:rFonts w:asciiTheme="minorHAnsi" w:hAnsiTheme="minorHAnsi" w:cstheme="minorHAnsi"/>
                <w:sz w:val="18"/>
                <w:szCs w:val="18"/>
              </w:rPr>
              <w:t xml:space="preserve"> </w:t>
            </w:r>
            <w:r w:rsidRPr="00984A92">
              <w:rPr>
                <w:rFonts w:asciiTheme="minorHAnsi" w:hAnsiTheme="minorHAnsi" w:cstheme="minorHAnsi"/>
                <w:sz w:val="18"/>
                <w:szCs w:val="18"/>
              </w:rPr>
              <w:t>interact</w:t>
            </w:r>
            <w:r>
              <w:rPr>
                <w:rFonts w:asciiTheme="minorHAnsi" w:hAnsiTheme="minorHAnsi" w:cstheme="minorHAnsi"/>
                <w:sz w:val="18"/>
                <w:szCs w:val="18"/>
              </w:rPr>
              <w:t>ion and overlap between people?</w:t>
            </w:r>
          </w:p>
        </w:tc>
        <w:tc>
          <w:tcPr>
            <w:tcW w:w="648" w:type="dxa"/>
            <w:vAlign w:val="center"/>
          </w:tcPr>
          <w:p w:rsidR="00A27F28" w:rsidRPr="003756C8" w:rsidRDefault="00A27F28" w:rsidP="00A27F2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24" w:type="dxa"/>
            <w:vAlign w:val="center"/>
          </w:tcPr>
          <w:p w:rsidR="00A27F28" w:rsidRPr="003756C8" w:rsidRDefault="00A27F28" w:rsidP="00A27F2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77" w:type="dxa"/>
            <w:vAlign w:val="center"/>
          </w:tcPr>
          <w:p w:rsidR="00A27F28" w:rsidRPr="003756C8" w:rsidRDefault="00A27F28" w:rsidP="00A27F28">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A27F28" w:rsidRPr="003756C8" w:rsidTr="00A27F2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31" w:type="dxa"/>
            <w:vAlign w:val="center"/>
          </w:tcPr>
          <w:p w:rsidR="00A27F28" w:rsidRPr="003756C8" w:rsidRDefault="00A27F28" w:rsidP="00A27F28">
            <w:pPr>
              <w:jc w:val="center"/>
              <w:rPr>
                <w:sz w:val="18"/>
                <w:szCs w:val="18"/>
              </w:rPr>
            </w:pPr>
            <w:r w:rsidRPr="003756C8">
              <w:rPr>
                <w:sz w:val="18"/>
                <w:szCs w:val="18"/>
              </w:rPr>
              <w:t>9.2</w:t>
            </w:r>
          </w:p>
        </w:tc>
        <w:tc>
          <w:tcPr>
            <w:tcW w:w="2603" w:type="dxa"/>
            <w:vAlign w:val="center"/>
          </w:tcPr>
          <w:p w:rsidR="00A27F28" w:rsidRPr="003756C8" w:rsidRDefault="00A27F28" w:rsidP="00A27F28">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Ensured</w:t>
            </w:r>
            <w:r w:rsidRPr="00984A92">
              <w:rPr>
                <w:rFonts w:asciiTheme="minorHAnsi" w:hAnsiTheme="minorHAnsi" w:cstheme="minorHAnsi"/>
                <w:sz w:val="18"/>
                <w:szCs w:val="18"/>
              </w:rPr>
              <w:t xml:space="preserve"> delivery and receipt confirmation can be made</w:t>
            </w:r>
            <w:r>
              <w:rPr>
                <w:rFonts w:asciiTheme="minorHAnsi" w:hAnsiTheme="minorHAnsi" w:cstheme="minorHAnsi"/>
                <w:sz w:val="18"/>
                <w:szCs w:val="18"/>
              </w:rPr>
              <w:t xml:space="preserve"> contactless and avoided</w:t>
            </w:r>
            <w:r w:rsidRPr="00984A92">
              <w:rPr>
                <w:rFonts w:asciiTheme="minorHAnsi" w:hAnsiTheme="minorHAnsi" w:cstheme="minorHAnsi"/>
                <w:sz w:val="18"/>
                <w:szCs w:val="18"/>
              </w:rPr>
              <w:t xml:space="preserve"> physical contact when handing</w:t>
            </w:r>
            <w:r>
              <w:rPr>
                <w:rFonts w:asciiTheme="minorHAnsi" w:hAnsiTheme="minorHAnsi" w:cstheme="minorHAnsi"/>
                <w:sz w:val="18"/>
                <w:szCs w:val="18"/>
              </w:rPr>
              <w:t xml:space="preserve"> goods over to the customer?</w:t>
            </w:r>
          </w:p>
        </w:tc>
        <w:tc>
          <w:tcPr>
            <w:tcW w:w="648" w:type="dxa"/>
            <w:vAlign w:val="center"/>
          </w:tcPr>
          <w:p w:rsidR="00A27F28" w:rsidRPr="003756C8" w:rsidRDefault="00A27F28" w:rsidP="00A27F2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24" w:type="dxa"/>
            <w:vAlign w:val="center"/>
          </w:tcPr>
          <w:p w:rsidR="00A27F28" w:rsidRPr="003756C8" w:rsidRDefault="00A27F28" w:rsidP="00A27F2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77" w:type="dxa"/>
            <w:vAlign w:val="center"/>
          </w:tcPr>
          <w:p w:rsidR="00A27F28" w:rsidRPr="003756C8" w:rsidRDefault="00A27F28" w:rsidP="00A27F2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A27F28" w:rsidRPr="003756C8" w:rsidTr="00A27F28">
        <w:trPr>
          <w:trHeight w:val="567"/>
        </w:trPr>
        <w:tc>
          <w:tcPr>
            <w:cnfStyle w:val="001000000000" w:firstRow="0" w:lastRow="0" w:firstColumn="1" w:lastColumn="0" w:oddVBand="0" w:evenVBand="0" w:oddHBand="0" w:evenHBand="0" w:firstRowFirstColumn="0" w:firstRowLastColumn="0" w:lastRowFirstColumn="0" w:lastRowLastColumn="0"/>
            <w:tcW w:w="531" w:type="dxa"/>
            <w:vAlign w:val="center"/>
          </w:tcPr>
          <w:p w:rsidR="00A27F28" w:rsidRPr="003756C8" w:rsidRDefault="00A27F28" w:rsidP="00A27F28">
            <w:pPr>
              <w:jc w:val="center"/>
              <w:rPr>
                <w:sz w:val="18"/>
                <w:szCs w:val="18"/>
              </w:rPr>
            </w:pPr>
            <w:r w:rsidRPr="003756C8">
              <w:rPr>
                <w:sz w:val="18"/>
                <w:szCs w:val="18"/>
              </w:rPr>
              <w:t>9.3</w:t>
            </w:r>
          </w:p>
        </w:tc>
        <w:tc>
          <w:tcPr>
            <w:tcW w:w="2603" w:type="dxa"/>
            <w:vAlign w:val="center"/>
          </w:tcPr>
          <w:p w:rsidR="00A27F28" w:rsidRPr="003756C8" w:rsidRDefault="00A27F28" w:rsidP="00A27F28">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Prepared</w:t>
            </w:r>
            <w:r w:rsidRPr="00984A92">
              <w:rPr>
                <w:rFonts w:asciiTheme="minorHAnsi" w:hAnsiTheme="minorHAnsi" w:cstheme="minorHAnsi"/>
                <w:sz w:val="18"/>
                <w:szCs w:val="18"/>
              </w:rPr>
              <w:t xml:space="preserve"> for goods to be dropped off to a previously agreed</w:t>
            </w:r>
            <w:r>
              <w:rPr>
                <w:rFonts w:asciiTheme="minorHAnsi" w:hAnsiTheme="minorHAnsi" w:cstheme="minorHAnsi"/>
                <w:sz w:val="18"/>
                <w:szCs w:val="18"/>
              </w:rPr>
              <w:t xml:space="preserve"> area to avoid transmission?</w:t>
            </w:r>
          </w:p>
        </w:tc>
        <w:tc>
          <w:tcPr>
            <w:tcW w:w="648" w:type="dxa"/>
            <w:vAlign w:val="center"/>
          </w:tcPr>
          <w:p w:rsidR="00A27F28" w:rsidRPr="003756C8" w:rsidRDefault="00A27F28" w:rsidP="00A27F2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24" w:type="dxa"/>
            <w:vAlign w:val="center"/>
          </w:tcPr>
          <w:p w:rsidR="00A27F28" w:rsidRPr="003756C8" w:rsidRDefault="00A27F28" w:rsidP="00A27F2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77" w:type="dxa"/>
            <w:vAlign w:val="center"/>
          </w:tcPr>
          <w:p w:rsidR="00A27F28" w:rsidRDefault="00A27F28" w:rsidP="00A27F28">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27F28" w:rsidRPr="003756C8" w:rsidRDefault="00A27F28" w:rsidP="00A27F28">
            <w:pPr>
              <w:cnfStyle w:val="000000000000" w:firstRow="0" w:lastRow="0" w:firstColumn="0" w:lastColumn="0" w:oddVBand="0" w:evenVBand="0" w:oddHBand="0" w:evenHBand="0" w:firstRowFirstColumn="0" w:firstRowLastColumn="0" w:lastRowFirstColumn="0" w:lastRowLastColumn="0"/>
              <w:rPr>
                <w:sz w:val="18"/>
                <w:szCs w:val="18"/>
              </w:rPr>
            </w:pPr>
          </w:p>
        </w:tc>
      </w:tr>
      <w:tr w:rsidR="00A27F28" w:rsidRPr="003756C8" w:rsidTr="00A27F2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31" w:type="dxa"/>
            <w:vAlign w:val="center"/>
          </w:tcPr>
          <w:p w:rsidR="00A27F28" w:rsidRPr="003756C8" w:rsidRDefault="00A27F28" w:rsidP="00A27F28">
            <w:pPr>
              <w:jc w:val="center"/>
              <w:rPr>
                <w:sz w:val="18"/>
                <w:szCs w:val="18"/>
              </w:rPr>
            </w:pPr>
            <w:r>
              <w:rPr>
                <w:sz w:val="18"/>
                <w:szCs w:val="18"/>
              </w:rPr>
              <w:t>9.4</w:t>
            </w:r>
          </w:p>
        </w:tc>
        <w:tc>
          <w:tcPr>
            <w:tcW w:w="2603" w:type="dxa"/>
            <w:vAlign w:val="center"/>
          </w:tcPr>
          <w:p w:rsidR="00A27F28" w:rsidRPr="003756C8" w:rsidRDefault="00A27F28" w:rsidP="00A27F28">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984A92">
              <w:rPr>
                <w:rFonts w:asciiTheme="minorHAnsi" w:hAnsiTheme="minorHAnsi" w:cstheme="minorHAnsi"/>
                <w:sz w:val="18"/>
                <w:szCs w:val="18"/>
              </w:rPr>
              <w:t>Maint</w:t>
            </w:r>
            <w:r>
              <w:rPr>
                <w:rFonts w:asciiTheme="minorHAnsi" w:hAnsiTheme="minorHAnsi" w:cstheme="minorHAnsi"/>
                <w:sz w:val="18"/>
                <w:szCs w:val="18"/>
              </w:rPr>
              <w:t>ained</w:t>
            </w:r>
            <w:r w:rsidRPr="00984A92">
              <w:rPr>
                <w:rFonts w:asciiTheme="minorHAnsi" w:hAnsiTheme="minorHAnsi" w:cstheme="minorHAnsi"/>
                <w:sz w:val="18"/>
                <w:szCs w:val="18"/>
              </w:rPr>
              <w:t xml:space="preserve"> a record of all</w:t>
            </w:r>
            <w:r>
              <w:rPr>
                <w:rFonts w:asciiTheme="minorHAnsi" w:hAnsiTheme="minorHAnsi" w:cstheme="minorHAnsi"/>
                <w:sz w:val="18"/>
                <w:szCs w:val="18"/>
              </w:rPr>
              <w:t xml:space="preserve"> visitors, if practical?</w:t>
            </w:r>
          </w:p>
        </w:tc>
        <w:tc>
          <w:tcPr>
            <w:tcW w:w="648" w:type="dxa"/>
            <w:vAlign w:val="center"/>
          </w:tcPr>
          <w:p w:rsidR="00A27F28" w:rsidRPr="003756C8" w:rsidRDefault="00A27F28" w:rsidP="00A27F2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24" w:type="dxa"/>
            <w:vAlign w:val="center"/>
          </w:tcPr>
          <w:p w:rsidR="00A27F28" w:rsidRPr="003756C8" w:rsidRDefault="00A27F28" w:rsidP="00A27F2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77" w:type="dxa"/>
            <w:vAlign w:val="center"/>
          </w:tcPr>
          <w:p w:rsidR="00A27F28" w:rsidRDefault="00A27F28" w:rsidP="00A27F28">
            <w:pPr>
              <w:jc w:val="center"/>
              <w:cnfStyle w:val="000000100000" w:firstRow="0" w:lastRow="0" w:firstColumn="0" w:lastColumn="0" w:oddVBand="0" w:evenVBand="0" w:oddHBand="1" w:evenHBand="0" w:firstRowFirstColumn="0" w:firstRowLastColumn="0" w:lastRowFirstColumn="0" w:lastRowLastColumn="0"/>
              <w:rPr>
                <w:sz w:val="18"/>
                <w:szCs w:val="18"/>
              </w:rPr>
            </w:pPr>
          </w:p>
        </w:tc>
      </w:tr>
    </w:tbl>
    <w:p w:rsidR="007B0755" w:rsidRDefault="007B0755"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554"/>
        <w:gridCol w:w="2695"/>
        <w:gridCol w:w="609"/>
        <w:gridCol w:w="582"/>
        <w:gridCol w:w="643"/>
      </w:tblGrid>
      <w:tr w:rsidR="00FB75FC" w:rsidRPr="003756C8" w:rsidTr="00A27F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3" w:type="dxa"/>
            <w:gridSpan w:val="5"/>
            <w:vAlign w:val="center"/>
          </w:tcPr>
          <w:p w:rsidR="00FB75FC" w:rsidRPr="003756C8" w:rsidRDefault="00A27F28" w:rsidP="00CF5590">
            <w:pPr>
              <w:jc w:val="center"/>
              <w:rPr>
                <w:rFonts w:asciiTheme="minorHAnsi" w:hAnsiTheme="minorHAnsi" w:cstheme="minorHAnsi"/>
                <w:sz w:val="18"/>
                <w:szCs w:val="18"/>
              </w:rPr>
            </w:pPr>
            <w:r>
              <w:rPr>
                <w:rFonts w:asciiTheme="minorHAnsi" w:hAnsiTheme="minorHAnsi" w:cstheme="minorHAnsi"/>
              </w:rPr>
              <w:t>Provision of guidance and information</w:t>
            </w:r>
          </w:p>
        </w:tc>
      </w:tr>
      <w:tr w:rsidR="00FB75FC" w:rsidRPr="003756C8" w:rsidTr="00A27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9" w:type="dxa"/>
            <w:gridSpan w:val="2"/>
            <w:vAlign w:val="center"/>
          </w:tcPr>
          <w:p w:rsidR="00FB75FC" w:rsidRPr="003756C8" w:rsidRDefault="00FB75FC" w:rsidP="00A27F28">
            <w:pPr>
              <w:rPr>
                <w:rFonts w:asciiTheme="minorHAnsi" w:hAnsiTheme="minorHAnsi" w:cstheme="minorHAnsi"/>
                <w:sz w:val="18"/>
                <w:szCs w:val="18"/>
              </w:rPr>
            </w:pPr>
            <w:r w:rsidRPr="003756C8">
              <w:rPr>
                <w:rFonts w:asciiTheme="minorHAnsi" w:hAnsiTheme="minorHAnsi" w:cstheme="minorHAnsi"/>
                <w:b w:val="0"/>
                <w:sz w:val="18"/>
                <w:szCs w:val="18"/>
              </w:rPr>
              <w:t xml:space="preserve">To </w:t>
            </w:r>
            <w:r w:rsidR="00A27F28">
              <w:rPr>
                <w:rFonts w:asciiTheme="minorHAnsi" w:hAnsiTheme="minorHAnsi" w:cstheme="minorHAnsi"/>
                <w:b w:val="0"/>
                <w:sz w:val="18"/>
                <w:szCs w:val="18"/>
              </w:rPr>
              <w:t>make sure people understand what they need to do to maintain safety</w:t>
            </w:r>
            <w:r w:rsidRPr="003756C8">
              <w:rPr>
                <w:rFonts w:asciiTheme="minorHAnsi" w:hAnsiTheme="minorHAnsi" w:cstheme="minorHAnsi"/>
                <w:b w:val="0"/>
                <w:sz w:val="18"/>
                <w:szCs w:val="18"/>
              </w:rPr>
              <w:t>, have you:</w:t>
            </w:r>
          </w:p>
        </w:tc>
        <w:tc>
          <w:tcPr>
            <w:tcW w:w="609" w:type="dxa"/>
            <w:vAlign w:val="center"/>
          </w:tcPr>
          <w:p w:rsidR="00FB75FC" w:rsidRPr="00674F2F" w:rsidRDefault="00FB75FC"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674F2F">
              <w:rPr>
                <w:rFonts w:asciiTheme="minorHAnsi" w:hAnsiTheme="minorHAnsi" w:cstheme="minorHAnsi"/>
                <w:b/>
                <w:sz w:val="18"/>
                <w:szCs w:val="18"/>
              </w:rPr>
              <w:t>Yes</w:t>
            </w:r>
          </w:p>
        </w:tc>
        <w:tc>
          <w:tcPr>
            <w:tcW w:w="582" w:type="dxa"/>
            <w:vAlign w:val="center"/>
          </w:tcPr>
          <w:p w:rsidR="00FB75FC" w:rsidRPr="00674F2F" w:rsidRDefault="00FB75FC"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No</w:t>
            </w:r>
          </w:p>
        </w:tc>
        <w:tc>
          <w:tcPr>
            <w:tcW w:w="643" w:type="dxa"/>
            <w:vAlign w:val="center"/>
          </w:tcPr>
          <w:p w:rsidR="00FB75FC" w:rsidRPr="00674F2F" w:rsidRDefault="00FB75FC"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74F2F">
              <w:rPr>
                <w:rFonts w:asciiTheme="minorHAnsi" w:hAnsiTheme="minorHAnsi" w:cstheme="minorHAnsi"/>
                <w:b/>
                <w:sz w:val="18"/>
                <w:szCs w:val="18"/>
              </w:rPr>
              <w:t>N/A</w:t>
            </w:r>
          </w:p>
        </w:tc>
      </w:tr>
      <w:tr w:rsidR="00A27F28" w:rsidRPr="003756C8" w:rsidTr="00A27F28">
        <w:trPr>
          <w:trHeight w:val="567"/>
        </w:trPr>
        <w:tc>
          <w:tcPr>
            <w:cnfStyle w:val="001000000000" w:firstRow="0" w:lastRow="0" w:firstColumn="1" w:lastColumn="0" w:oddVBand="0" w:evenVBand="0" w:oddHBand="0" w:evenHBand="0" w:firstRowFirstColumn="0" w:firstRowLastColumn="0" w:lastRowFirstColumn="0" w:lastRowLastColumn="0"/>
            <w:tcW w:w="554" w:type="dxa"/>
            <w:vAlign w:val="center"/>
          </w:tcPr>
          <w:p w:rsidR="00A27F28" w:rsidRPr="003756C8" w:rsidRDefault="00A27F28" w:rsidP="00A27F28">
            <w:pPr>
              <w:jc w:val="center"/>
              <w:rPr>
                <w:rFonts w:asciiTheme="minorHAnsi" w:hAnsiTheme="minorHAnsi" w:cstheme="minorHAnsi"/>
                <w:sz w:val="18"/>
                <w:szCs w:val="18"/>
              </w:rPr>
            </w:pPr>
            <w:r w:rsidRPr="003756C8">
              <w:rPr>
                <w:rFonts w:asciiTheme="minorHAnsi" w:hAnsiTheme="minorHAnsi" w:cstheme="minorHAnsi"/>
                <w:sz w:val="18"/>
                <w:szCs w:val="18"/>
              </w:rPr>
              <w:t>10.1</w:t>
            </w:r>
          </w:p>
        </w:tc>
        <w:tc>
          <w:tcPr>
            <w:tcW w:w="2695" w:type="dxa"/>
            <w:vAlign w:val="center"/>
          </w:tcPr>
          <w:p w:rsidR="00A27F28" w:rsidRDefault="00A27F28" w:rsidP="00A27F28">
            <w:pPr>
              <w:spacing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Provided</w:t>
            </w:r>
            <w:r w:rsidRPr="008E368C">
              <w:rPr>
                <w:sz w:val="18"/>
                <w:szCs w:val="18"/>
              </w:rPr>
              <w:t xml:space="preserve"> guidance and explanation on social distancing</w:t>
            </w:r>
            <w:r>
              <w:rPr>
                <w:sz w:val="18"/>
                <w:szCs w:val="18"/>
              </w:rPr>
              <w:t xml:space="preserve"> and hygiene to all vehicle occupants prior to entering a vehicle?</w:t>
            </w:r>
          </w:p>
          <w:p w:rsidR="00BE0167" w:rsidRDefault="00BE0167" w:rsidP="00A27F28">
            <w:pPr>
              <w:spacing w:after="120"/>
              <w:cnfStyle w:val="000000000000" w:firstRow="0" w:lastRow="0" w:firstColumn="0" w:lastColumn="0" w:oddVBand="0" w:evenVBand="0" w:oddHBand="0" w:evenHBand="0" w:firstRowFirstColumn="0" w:firstRowLastColumn="0" w:lastRowFirstColumn="0" w:lastRowLastColumn="0"/>
              <w:rPr>
                <w:sz w:val="18"/>
                <w:szCs w:val="18"/>
              </w:rPr>
            </w:pPr>
          </w:p>
          <w:p w:rsidR="00BE0167" w:rsidRPr="003756C8" w:rsidRDefault="00BE0167" w:rsidP="00A27F28">
            <w:pPr>
              <w:spacing w:after="120"/>
              <w:cnfStyle w:val="000000000000" w:firstRow="0" w:lastRow="0" w:firstColumn="0" w:lastColumn="0" w:oddVBand="0" w:evenVBand="0" w:oddHBand="0" w:evenHBand="0" w:firstRowFirstColumn="0" w:firstRowLastColumn="0" w:lastRowFirstColumn="0" w:lastRowLastColumn="0"/>
              <w:rPr>
                <w:sz w:val="18"/>
                <w:szCs w:val="18"/>
              </w:rPr>
            </w:pPr>
          </w:p>
        </w:tc>
        <w:tc>
          <w:tcPr>
            <w:tcW w:w="609" w:type="dxa"/>
            <w:vAlign w:val="center"/>
          </w:tcPr>
          <w:p w:rsidR="00A27F28" w:rsidRPr="003756C8" w:rsidRDefault="00A27F28" w:rsidP="00A27F2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82" w:type="dxa"/>
            <w:vAlign w:val="center"/>
          </w:tcPr>
          <w:p w:rsidR="00A27F28" w:rsidRPr="003756C8" w:rsidRDefault="00A27F28" w:rsidP="00A27F2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43" w:type="dxa"/>
            <w:vAlign w:val="center"/>
          </w:tcPr>
          <w:p w:rsidR="00A27F28" w:rsidRPr="003756C8" w:rsidRDefault="00A27F28" w:rsidP="00A27F2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A27F28" w:rsidRPr="003756C8" w:rsidTr="00A27F2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4" w:type="dxa"/>
            <w:vAlign w:val="center"/>
          </w:tcPr>
          <w:p w:rsidR="00A27F28" w:rsidRPr="003756C8" w:rsidRDefault="00A27F28" w:rsidP="00A27F28">
            <w:pPr>
              <w:jc w:val="center"/>
              <w:rPr>
                <w:rFonts w:asciiTheme="minorHAnsi" w:hAnsiTheme="minorHAnsi" w:cstheme="minorHAnsi"/>
                <w:sz w:val="18"/>
                <w:szCs w:val="18"/>
              </w:rPr>
            </w:pPr>
            <w:r w:rsidRPr="003756C8">
              <w:rPr>
                <w:rFonts w:asciiTheme="minorHAnsi" w:hAnsiTheme="minorHAnsi" w:cstheme="minorHAnsi"/>
                <w:sz w:val="18"/>
                <w:szCs w:val="18"/>
              </w:rPr>
              <w:t>10.2</w:t>
            </w:r>
          </w:p>
        </w:tc>
        <w:tc>
          <w:tcPr>
            <w:tcW w:w="2695" w:type="dxa"/>
            <w:vAlign w:val="center"/>
          </w:tcPr>
          <w:p w:rsidR="00A27F28" w:rsidRDefault="00A27F28" w:rsidP="00A27F28">
            <w:pPr>
              <w:spacing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Ensured understanding of</w:t>
            </w:r>
            <w:r w:rsidRPr="008E368C">
              <w:rPr>
                <w:sz w:val="18"/>
                <w:szCs w:val="18"/>
              </w:rPr>
              <w:t xml:space="preserve"> protocol for collecting and distributing</w:t>
            </w:r>
            <w:r>
              <w:rPr>
                <w:sz w:val="18"/>
                <w:szCs w:val="18"/>
              </w:rPr>
              <w:t xml:space="preserve"> </w:t>
            </w:r>
            <w:r w:rsidRPr="008E368C">
              <w:rPr>
                <w:sz w:val="18"/>
                <w:szCs w:val="18"/>
              </w:rPr>
              <w:t xml:space="preserve">goods across </w:t>
            </w:r>
            <w:r>
              <w:rPr>
                <w:sz w:val="18"/>
                <w:szCs w:val="18"/>
              </w:rPr>
              <w:t xml:space="preserve">different locations </w:t>
            </w:r>
            <w:r w:rsidRPr="008E368C">
              <w:rPr>
                <w:sz w:val="18"/>
                <w:szCs w:val="18"/>
              </w:rPr>
              <w:t>in</w:t>
            </w:r>
            <w:r>
              <w:rPr>
                <w:sz w:val="18"/>
                <w:szCs w:val="18"/>
              </w:rPr>
              <w:t xml:space="preserve"> advance?</w:t>
            </w:r>
          </w:p>
          <w:p w:rsidR="00BE0167" w:rsidRDefault="00BE0167" w:rsidP="00A27F28">
            <w:pPr>
              <w:spacing w:after="120"/>
              <w:cnfStyle w:val="000000100000" w:firstRow="0" w:lastRow="0" w:firstColumn="0" w:lastColumn="0" w:oddVBand="0" w:evenVBand="0" w:oddHBand="1" w:evenHBand="0" w:firstRowFirstColumn="0" w:firstRowLastColumn="0" w:lastRowFirstColumn="0" w:lastRowLastColumn="0"/>
              <w:rPr>
                <w:sz w:val="18"/>
                <w:szCs w:val="18"/>
              </w:rPr>
            </w:pPr>
          </w:p>
          <w:p w:rsidR="00BE0167" w:rsidRPr="003756C8" w:rsidRDefault="00BE0167" w:rsidP="00A27F28">
            <w:pPr>
              <w:spacing w:after="120"/>
              <w:cnfStyle w:val="000000100000" w:firstRow="0" w:lastRow="0" w:firstColumn="0" w:lastColumn="0" w:oddVBand="0" w:evenVBand="0" w:oddHBand="1" w:evenHBand="0" w:firstRowFirstColumn="0" w:firstRowLastColumn="0" w:lastRowFirstColumn="0" w:lastRowLastColumn="0"/>
              <w:rPr>
                <w:sz w:val="18"/>
                <w:szCs w:val="18"/>
              </w:rPr>
            </w:pPr>
          </w:p>
        </w:tc>
        <w:tc>
          <w:tcPr>
            <w:tcW w:w="609" w:type="dxa"/>
            <w:vAlign w:val="center"/>
          </w:tcPr>
          <w:p w:rsidR="00A27F28" w:rsidRPr="003756C8" w:rsidRDefault="00A27F28" w:rsidP="00A27F2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582" w:type="dxa"/>
            <w:vAlign w:val="center"/>
          </w:tcPr>
          <w:p w:rsidR="00A27F28" w:rsidRPr="003756C8" w:rsidRDefault="00A27F28" w:rsidP="00A27F2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43" w:type="dxa"/>
            <w:vAlign w:val="center"/>
          </w:tcPr>
          <w:p w:rsidR="00A27F28" w:rsidRPr="003756C8" w:rsidRDefault="00A27F28" w:rsidP="00A27F2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A27F28" w:rsidRPr="003756C8" w:rsidTr="00A27F28">
        <w:trPr>
          <w:trHeight w:val="567"/>
        </w:trPr>
        <w:tc>
          <w:tcPr>
            <w:cnfStyle w:val="001000000000" w:firstRow="0" w:lastRow="0" w:firstColumn="1" w:lastColumn="0" w:oddVBand="0" w:evenVBand="0" w:oddHBand="0" w:evenHBand="0" w:firstRowFirstColumn="0" w:firstRowLastColumn="0" w:lastRowFirstColumn="0" w:lastRowLastColumn="0"/>
            <w:tcW w:w="554" w:type="dxa"/>
            <w:vAlign w:val="center"/>
          </w:tcPr>
          <w:p w:rsidR="00A27F28" w:rsidRPr="003756C8" w:rsidRDefault="00A27F28" w:rsidP="00A27F28">
            <w:pPr>
              <w:jc w:val="center"/>
              <w:rPr>
                <w:rFonts w:asciiTheme="minorHAnsi" w:hAnsiTheme="minorHAnsi" w:cstheme="minorHAnsi"/>
                <w:sz w:val="18"/>
                <w:szCs w:val="18"/>
              </w:rPr>
            </w:pPr>
            <w:r w:rsidRPr="003756C8">
              <w:rPr>
                <w:rFonts w:asciiTheme="minorHAnsi" w:hAnsiTheme="minorHAnsi" w:cstheme="minorHAnsi"/>
                <w:sz w:val="18"/>
                <w:szCs w:val="18"/>
              </w:rPr>
              <w:lastRenderedPageBreak/>
              <w:t>10.3</w:t>
            </w:r>
          </w:p>
        </w:tc>
        <w:tc>
          <w:tcPr>
            <w:tcW w:w="2695" w:type="dxa"/>
            <w:vAlign w:val="center"/>
          </w:tcPr>
          <w:p w:rsidR="00A27F28" w:rsidRPr="003756C8" w:rsidRDefault="00A27F28" w:rsidP="00A27F28">
            <w:pPr>
              <w:spacing w:after="12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Regularly briefed drivers and other</w:t>
            </w:r>
            <w:r w:rsidRPr="008E368C">
              <w:rPr>
                <w:rFonts w:cstheme="minorHAnsi"/>
                <w:sz w:val="18"/>
                <w:szCs w:val="18"/>
              </w:rPr>
              <w:t xml:space="preserve"> staff</w:t>
            </w:r>
            <w:r>
              <w:rPr>
                <w:rFonts w:cstheme="minorHAnsi"/>
                <w:sz w:val="18"/>
                <w:szCs w:val="18"/>
              </w:rPr>
              <w:t xml:space="preserve"> on social distancing and hygiene requirements</w:t>
            </w:r>
            <w:r w:rsidRPr="008E368C">
              <w:rPr>
                <w:rFonts w:cstheme="minorHAnsi"/>
                <w:sz w:val="18"/>
                <w:szCs w:val="18"/>
              </w:rPr>
              <w:t>,</w:t>
            </w:r>
            <w:r>
              <w:rPr>
                <w:rFonts w:cstheme="minorHAnsi"/>
                <w:sz w:val="18"/>
                <w:szCs w:val="18"/>
              </w:rPr>
              <w:t xml:space="preserve"> communicated to customers and provided</w:t>
            </w:r>
            <w:r w:rsidRPr="008E368C">
              <w:rPr>
                <w:rFonts w:cstheme="minorHAnsi"/>
                <w:sz w:val="18"/>
                <w:szCs w:val="18"/>
              </w:rPr>
              <w:t xml:space="preserve"> in-vehicle</w:t>
            </w:r>
            <w:r>
              <w:rPr>
                <w:rFonts w:cstheme="minorHAnsi"/>
                <w:sz w:val="18"/>
                <w:szCs w:val="18"/>
              </w:rPr>
              <w:t xml:space="preserve"> </w:t>
            </w:r>
            <w:r w:rsidRPr="008E368C">
              <w:rPr>
                <w:rFonts w:cstheme="minorHAnsi"/>
                <w:sz w:val="18"/>
                <w:szCs w:val="18"/>
              </w:rPr>
              <w:t xml:space="preserve">guides and reminders for </w:t>
            </w:r>
            <w:r>
              <w:rPr>
                <w:rFonts w:cstheme="minorHAnsi"/>
                <w:sz w:val="18"/>
                <w:szCs w:val="18"/>
              </w:rPr>
              <w:t>all vehicle occupants?</w:t>
            </w:r>
          </w:p>
        </w:tc>
        <w:tc>
          <w:tcPr>
            <w:tcW w:w="609" w:type="dxa"/>
            <w:vAlign w:val="center"/>
          </w:tcPr>
          <w:p w:rsidR="00A27F28" w:rsidRPr="003756C8" w:rsidRDefault="00A27F28" w:rsidP="00A27F2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82" w:type="dxa"/>
            <w:vAlign w:val="center"/>
          </w:tcPr>
          <w:p w:rsidR="00A27F28" w:rsidRPr="003756C8" w:rsidRDefault="00A27F28" w:rsidP="00A27F2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43" w:type="dxa"/>
            <w:vAlign w:val="center"/>
          </w:tcPr>
          <w:p w:rsidR="00A27F28" w:rsidRPr="003756C8" w:rsidRDefault="00A27F28" w:rsidP="00A27F2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bl>
    <w:p w:rsidR="00FB75FC" w:rsidRDefault="00FB75FC"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587"/>
        <w:gridCol w:w="2589"/>
        <w:gridCol w:w="634"/>
        <w:gridCol w:w="609"/>
        <w:gridCol w:w="664"/>
      </w:tblGrid>
      <w:tr w:rsidR="00FB75FC" w:rsidRPr="003756C8" w:rsidTr="00C04A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3" w:type="dxa"/>
            <w:gridSpan w:val="5"/>
            <w:vAlign w:val="center"/>
          </w:tcPr>
          <w:p w:rsidR="00FB75FC" w:rsidRPr="003756C8" w:rsidRDefault="00C04A40" w:rsidP="00CF5590">
            <w:pPr>
              <w:jc w:val="center"/>
              <w:rPr>
                <w:sz w:val="18"/>
                <w:szCs w:val="18"/>
              </w:rPr>
            </w:pPr>
            <w:r>
              <w:t>Cleaning and hygiene</w:t>
            </w:r>
          </w:p>
        </w:tc>
      </w:tr>
      <w:tr w:rsidR="00FB75FC" w:rsidRPr="003756C8" w:rsidTr="00C04A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6" w:type="dxa"/>
            <w:gridSpan w:val="2"/>
            <w:vAlign w:val="center"/>
          </w:tcPr>
          <w:p w:rsidR="00FB75FC" w:rsidRPr="003756C8" w:rsidRDefault="00FB75FC" w:rsidP="00C04A40">
            <w:pPr>
              <w:rPr>
                <w:sz w:val="18"/>
                <w:szCs w:val="18"/>
              </w:rPr>
            </w:pPr>
            <w:r w:rsidRPr="003756C8">
              <w:rPr>
                <w:b w:val="0"/>
                <w:sz w:val="18"/>
                <w:szCs w:val="18"/>
              </w:rPr>
              <w:t xml:space="preserve">To </w:t>
            </w:r>
            <w:r w:rsidR="00C04A40">
              <w:rPr>
                <w:b w:val="0"/>
                <w:sz w:val="18"/>
                <w:szCs w:val="18"/>
              </w:rPr>
              <w:t>keep the workplace clean and prevent transmission by touching contaminated surfaces</w:t>
            </w:r>
            <w:r w:rsidRPr="003756C8">
              <w:rPr>
                <w:b w:val="0"/>
                <w:sz w:val="18"/>
                <w:szCs w:val="18"/>
              </w:rPr>
              <w:t>, have you:</w:t>
            </w:r>
          </w:p>
        </w:tc>
        <w:tc>
          <w:tcPr>
            <w:tcW w:w="634" w:type="dxa"/>
            <w:vAlign w:val="center"/>
          </w:tcPr>
          <w:p w:rsidR="00FB75FC" w:rsidRPr="002261FE" w:rsidRDefault="00FB75FC" w:rsidP="00CF5590">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2261FE">
              <w:rPr>
                <w:b/>
                <w:sz w:val="18"/>
                <w:szCs w:val="18"/>
              </w:rPr>
              <w:t>Yes</w:t>
            </w:r>
          </w:p>
        </w:tc>
        <w:tc>
          <w:tcPr>
            <w:tcW w:w="609" w:type="dxa"/>
            <w:vAlign w:val="center"/>
          </w:tcPr>
          <w:p w:rsidR="00FB75FC" w:rsidRPr="002261FE" w:rsidRDefault="00FB75FC" w:rsidP="00CF5590">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261FE">
              <w:rPr>
                <w:b/>
                <w:sz w:val="18"/>
                <w:szCs w:val="18"/>
              </w:rPr>
              <w:t>No</w:t>
            </w:r>
          </w:p>
        </w:tc>
        <w:tc>
          <w:tcPr>
            <w:tcW w:w="664" w:type="dxa"/>
            <w:vAlign w:val="center"/>
          </w:tcPr>
          <w:p w:rsidR="00FB75FC" w:rsidRPr="002261FE" w:rsidRDefault="00FB75FC" w:rsidP="00CF5590">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261FE">
              <w:rPr>
                <w:b/>
                <w:sz w:val="18"/>
                <w:szCs w:val="18"/>
              </w:rPr>
              <w:t>N/A</w:t>
            </w:r>
          </w:p>
        </w:tc>
      </w:tr>
      <w:tr w:rsidR="00C04A40" w:rsidRPr="003756C8" w:rsidTr="00C04A40">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C04A40" w:rsidRPr="003756C8" w:rsidRDefault="00C04A40" w:rsidP="00C04A40">
            <w:pPr>
              <w:jc w:val="center"/>
              <w:rPr>
                <w:sz w:val="18"/>
                <w:szCs w:val="18"/>
              </w:rPr>
            </w:pPr>
            <w:r w:rsidRPr="003756C8">
              <w:rPr>
                <w:sz w:val="18"/>
                <w:szCs w:val="18"/>
              </w:rPr>
              <w:t>11.1</w:t>
            </w:r>
          </w:p>
        </w:tc>
        <w:tc>
          <w:tcPr>
            <w:tcW w:w="2589" w:type="dxa"/>
            <w:vAlign w:val="center"/>
          </w:tcPr>
          <w:p w:rsidR="00C04A40" w:rsidRDefault="00C04A40" w:rsidP="00C04A40">
            <w:pPr>
              <w:spacing w:after="120"/>
              <w:cnfStyle w:val="000000000000" w:firstRow="0" w:lastRow="0" w:firstColumn="0" w:lastColumn="0" w:oddVBand="0" w:evenVBand="0" w:oddHBand="0" w:evenHBand="0" w:firstRowFirstColumn="0" w:firstRowLastColumn="0" w:lastRowFirstColumn="0" w:lastRowLastColumn="0"/>
              <w:rPr>
                <w:sz w:val="18"/>
                <w:szCs w:val="18"/>
              </w:rPr>
            </w:pPr>
            <w:r w:rsidRPr="00E541FE">
              <w:rPr>
                <w:sz w:val="18"/>
                <w:szCs w:val="18"/>
              </w:rPr>
              <w:t xml:space="preserve">Implemented </w:t>
            </w:r>
            <w:r>
              <w:rPr>
                <w:sz w:val="18"/>
                <w:szCs w:val="18"/>
              </w:rPr>
              <w:t xml:space="preserve">robust </w:t>
            </w:r>
            <w:r w:rsidRPr="00E541FE">
              <w:rPr>
                <w:sz w:val="18"/>
                <w:szCs w:val="18"/>
              </w:rPr>
              <w:t>cleaning protocols for vehicles?</w:t>
            </w:r>
          </w:p>
        </w:tc>
        <w:tc>
          <w:tcPr>
            <w:tcW w:w="634" w:type="dxa"/>
            <w:vAlign w:val="center"/>
          </w:tcPr>
          <w:p w:rsidR="00C04A40" w:rsidRPr="003756C8" w:rsidRDefault="00C04A40" w:rsidP="00C04A40">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09" w:type="dxa"/>
            <w:vAlign w:val="center"/>
          </w:tcPr>
          <w:p w:rsidR="00C04A40" w:rsidRPr="003756C8" w:rsidRDefault="00C04A40" w:rsidP="00C04A40">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64" w:type="dxa"/>
            <w:vAlign w:val="center"/>
          </w:tcPr>
          <w:p w:rsidR="00C04A40" w:rsidRPr="003756C8" w:rsidRDefault="00C04A40" w:rsidP="00C04A40">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C04A40" w:rsidRPr="003756C8" w:rsidTr="00C04A4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C04A40" w:rsidRPr="003756C8" w:rsidRDefault="00C04A40" w:rsidP="00C04A40">
            <w:pPr>
              <w:jc w:val="center"/>
              <w:rPr>
                <w:sz w:val="18"/>
                <w:szCs w:val="18"/>
              </w:rPr>
            </w:pPr>
            <w:r w:rsidRPr="003756C8">
              <w:rPr>
                <w:sz w:val="18"/>
                <w:szCs w:val="18"/>
              </w:rPr>
              <w:t>11.2</w:t>
            </w:r>
          </w:p>
        </w:tc>
        <w:tc>
          <w:tcPr>
            <w:tcW w:w="2589" w:type="dxa"/>
            <w:vAlign w:val="center"/>
          </w:tcPr>
          <w:p w:rsidR="00C04A40" w:rsidRPr="003756C8" w:rsidRDefault="00C04A40" w:rsidP="00C04A40">
            <w:pPr>
              <w:spacing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Implemented protocols for the frequent cleaning o</w:t>
            </w:r>
            <w:r w:rsidRPr="008E368C">
              <w:rPr>
                <w:sz w:val="18"/>
                <w:szCs w:val="18"/>
              </w:rPr>
              <w:t>f work areas and e</w:t>
            </w:r>
            <w:r>
              <w:rPr>
                <w:sz w:val="18"/>
                <w:szCs w:val="18"/>
              </w:rPr>
              <w:t>quipment between uses, using the usual cleaning products?</w:t>
            </w:r>
          </w:p>
        </w:tc>
        <w:tc>
          <w:tcPr>
            <w:tcW w:w="634" w:type="dxa"/>
            <w:vAlign w:val="center"/>
          </w:tcPr>
          <w:p w:rsidR="00C04A40" w:rsidRPr="003756C8" w:rsidRDefault="00C04A40" w:rsidP="00C04A4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09" w:type="dxa"/>
            <w:vAlign w:val="center"/>
          </w:tcPr>
          <w:p w:rsidR="00C04A40" w:rsidRPr="003756C8" w:rsidRDefault="00C04A40" w:rsidP="00C04A4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64" w:type="dxa"/>
            <w:vAlign w:val="center"/>
          </w:tcPr>
          <w:p w:rsidR="00C04A40" w:rsidRPr="003756C8" w:rsidRDefault="00C04A40" w:rsidP="00C04A40">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C04A40" w:rsidRPr="003756C8" w:rsidTr="00C04A40">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C04A40" w:rsidRPr="003756C8" w:rsidRDefault="00C04A40" w:rsidP="00C04A40">
            <w:pPr>
              <w:jc w:val="center"/>
              <w:rPr>
                <w:sz w:val="18"/>
                <w:szCs w:val="18"/>
              </w:rPr>
            </w:pPr>
            <w:r w:rsidRPr="003756C8">
              <w:rPr>
                <w:sz w:val="18"/>
                <w:szCs w:val="18"/>
              </w:rPr>
              <w:t>11.3</w:t>
            </w:r>
          </w:p>
        </w:tc>
        <w:tc>
          <w:tcPr>
            <w:tcW w:w="2589" w:type="dxa"/>
            <w:vAlign w:val="center"/>
          </w:tcPr>
          <w:p w:rsidR="00C04A40" w:rsidRPr="003756C8" w:rsidRDefault="00C04A40" w:rsidP="00C04A40">
            <w:pPr>
              <w:spacing w:after="120"/>
              <w:cnfStyle w:val="000000000000" w:firstRow="0" w:lastRow="0" w:firstColumn="0" w:lastColumn="0" w:oddVBand="0" w:evenVBand="0" w:oddHBand="0" w:evenHBand="0" w:firstRowFirstColumn="0" w:firstRowLastColumn="0" w:lastRowFirstColumn="0" w:lastRowLastColumn="0"/>
              <w:rPr>
                <w:sz w:val="18"/>
                <w:szCs w:val="18"/>
              </w:rPr>
            </w:pPr>
            <w:r w:rsidRPr="00D77E5F">
              <w:rPr>
                <w:sz w:val="18"/>
                <w:szCs w:val="18"/>
              </w:rPr>
              <w:t xml:space="preserve">Implemented protocols for the </w:t>
            </w:r>
            <w:r>
              <w:rPr>
                <w:sz w:val="18"/>
                <w:szCs w:val="18"/>
              </w:rPr>
              <w:t>f</w:t>
            </w:r>
            <w:r w:rsidRPr="008E368C">
              <w:rPr>
                <w:sz w:val="18"/>
                <w:szCs w:val="18"/>
              </w:rPr>
              <w:t>requent cleaning of objects and surfaces that are</w:t>
            </w:r>
            <w:r>
              <w:rPr>
                <w:sz w:val="18"/>
                <w:szCs w:val="18"/>
              </w:rPr>
              <w:t xml:space="preserve"> </w:t>
            </w:r>
            <w:r w:rsidRPr="008E368C">
              <w:rPr>
                <w:sz w:val="18"/>
                <w:szCs w:val="18"/>
              </w:rPr>
              <w:t>touched regularly, such as door handles, fuel</w:t>
            </w:r>
            <w:r>
              <w:rPr>
                <w:sz w:val="18"/>
                <w:szCs w:val="18"/>
              </w:rPr>
              <w:t xml:space="preserve"> </w:t>
            </w:r>
            <w:r w:rsidRPr="008E368C">
              <w:rPr>
                <w:sz w:val="18"/>
                <w:szCs w:val="18"/>
              </w:rPr>
              <w:t>pumps and vehicle keys, and making sure there are</w:t>
            </w:r>
            <w:r>
              <w:rPr>
                <w:sz w:val="18"/>
                <w:szCs w:val="18"/>
              </w:rPr>
              <w:t xml:space="preserve"> adequate disposal arrangements?</w:t>
            </w:r>
          </w:p>
        </w:tc>
        <w:tc>
          <w:tcPr>
            <w:tcW w:w="634" w:type="dxa"/>
            <w:vAlign w:val="center"/>
          </w:tcPr>
          <w:p w:rsidR="00C04A40" w:rsidRPr="003756C8" w:rsidRDefault="00C04A40" w:rsidP="00C04A40">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09" w:type="dxa"/>
            <w:vAlign w:val="center"/>
          </w:tcPr>
          <w:p w:rsidR="00C04A40" w:rsidRPr="003756C8" w:rsidRDefault="00C04A40" w:rsidP="00C04A40">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64" w:type="dxa"/>
            <w:vAlign w:val="center"/>
          </w:tcPr>
          <w:p w:rsidR="00C04A40" w:rsidRPr="003756C8" w:rsidRDefault="00C04A40" w:rsidP="00C04A40">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C04A40" w:rsidRPr="003756C8" w:rsidTr="00C04A4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C04A40" w:rsidRPr="003756C8" w:rsidRDefault="00C04A40" w:rsidP="00C04A40">
            <w:pPr>
              <w:jc w:val="center"/>
              <w:rPr>
                <w:sz w:val="18"/>
                <w:szCs w:val="18"/>
              </w:rPr>
            </w:pPr>
            <w:r w:rsidRPr="003756C8">
              <w:rPr>
                <w:sz w:val="18"/>
                <w:szCs w:val="18"/>
              </w:rPr>
              <w:t>11.4</w:t>
            </w:r>
          </w:p>
        </w:tc>
        <w:tc>
          <w:tcPr>
            <w:tcW w:w="2589" w:type="dxa"/>
            <w:vAlign w:val="center"/>
          </w:tcPr>
          <w:p w:rsidR="00C04A40" w:rsidRPr="003756C8" w:rsidRDefault="00C04A40" w:rsidP="00C04A4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Encouraged</w:t>
            </w:r>
            <w:r w:rsidRPr="008E368C">
              <w:rPr>
                <w:rFonts w:cstheme="minorHAnsi"/>
                <w:sz w:val="18"/>
                <w:szCs w:val="18"/>
              </w:rPr>
              <w:t xml:space="preserve"> </w:t>
            </w:r>
            <w:r>
              <w:rPr>
                <w:rFonts w:cstheme="minorHAnsi"/>
                <w:sz w:val="18"/>
                <w:szCs w:val="18"/>
              </w:rPr>
              <w:t>all persons</w:t>
            </w:r>
            <w:r w:rsidRPr="008E368C">
              <w:rPr>
                <w:rFonts w:cstheme="minorHAnsi"/>
                <w:sz w:val="18"/>
                <w:szCs w:val="18"/>
              </w:rPr>
              <w:t xml:space="preserve"> to wash hands before</w:t>
            </w:r>
            <w:r>
              <w:rPr>
                <w:rFonts w:cstheme="minorHAnsi"/>
                <w:sz w:val="18"/>
                <w:szCs w:val="18"/>
              </w:rPr>
              <w:t xml:space="preserve"> boarding vehicles?</w:t>
            </w:r>
          </w:p>
        </w:tc>
        <w:tc>
          <w:tcPr>
            <w:tcW w:w="634" w:type="dxa"/>
            <w:vAlign w:val="center"/>
          </w:tcPr>
          <w:p w:rsidR="00C04A40" w:rsidRPr="003756C8" w:rsidRDefault="00C04A40" w:rsidP="00C04A4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09" w:type="dxa"/>
            <w:vAlign w:val="center"/>
          </w:tcPr>
          <w:p w:rsidR="00C04A40" w:rsidRPr="003756C8" w:rsidRDefault="00C04A40" w:rsidP="00C04A4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64" w:type="dxa"/>
            <w:vAlign w:val="center"/>
          </w:tcPr>
          <w:p w:rsidR="00C04A40" w:rsidRPr="003756C8" w:rsidRDefault="00C04A40" w:rsidP="00C04A40">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C04A40" w:rsidRPr="003756C8" w:rsidTr="00C04A40">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C04A40" w:rsidRPr="003756C8" w:rsidRDefault="00C04A40" w:rsidP="00C04A40">
            <w:pPr>
              <w:jc w:val="center"/>
              <w:rPr>
                <w:sz w:val="18"/>
                <w:szCs w:val="18"/>
              </w:rPr>
            </w:pPr>
            <w:r>
              <w:rPr>
                <w:sz w:val="18"/>
                <w:szCs w:val="18"/>
              </w:rPr>
              <w:t>11.5</w:t>
            </w:r>
          </w:p>
        </w:tc>
        <w:tc>
          <w:tcPr>
            <w:tcW w:w="2589" w:type="dxa"/>
            <w:vAlign w:val="center"/>
          </w:tcPr>
          <w:p w:rsidR="00C04A40" w:rsidRPr="003756C8" w:rsidRDefault="00C04A40" w:rsidP="00C04A40">
            <w:pPr>
              <w:spacing w:after="12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Provided</w:t>
            </w:r>
            <w:r w:rsidRPr="008E368C">
              <w:rPr>
                <w:rFonts w:cstheme="minorHAnsi"/>
                <w:sz w:val="18"/>
                <w:szCs w:val="18"/>
              </w:rPr>
              <w:t xml:space="preserve"> sufficient quantities of hand sanitiser /</w:t>
            </w:r>
            <w:r>
              <w:rPr>
                <w:rFonts w:cstheme="minorHAnsi"/>
                <w:sz w:val="18"/>
                <w:szCs w:val="18"/>
              </w:rPr>
              <w:t xml:space="preserve"> </w:t>
            </w:r>
            <w:r w:rsidRPr="008E368C">
              <w:rPr>
                <w:rFonts w:cstheme="minorHAnsi"/>
                <w:sz w:val="18"/>
                <w:szCs w:val="18"/>
              </w:rPr>
              <w:t>wipes within vehicles to enable workers to clean</w:t>
            </w:r>
            <w:r>
              <w:rPr>
                <w:rFonts w:cstheme="minorHAnsi"/>
                <w:sz w:val="18"/>
                <w:szCs w:val="18"/>
              </w:rPr>
              <w:t xml:space="preserve"> </w:t>
            </w:r>
            <w:r w:rsidRPr="008E368C">
              <w:rPr>
                <w:rFonts w:cstheme="minorHAnsi"/>
                <w:sz w:val="18"/>
                <w:szCs w:val="18"/>
              </w:rPr>
              <w:t>hand</w:t>
            </w:r>
            <w:r>
              <w:rPr>
                <w:rFonts w:cstheme="minorHAnsi"/>
                <w:sz w:val="18"/>
                <w:szCs w:val="18"/>
              </w:rPr>
              <w:t>s frequently?</w:t>
            </w:r>
          </w:p>
        </w:tc>
        <w:tc>
          <w:tcPr>
            <w:tcW w:w="634" w:type="dxa"/>
            <w:vAlign w:val="center"/>
          </w:tcPr>
          <w:p w:rsidR="00C04A40" w:rsidRPr="003756C8" w:rsidRDefault="00C04A40" w:rsidP="00C04A40">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09" w:type="dxa"/>
            <w:vAlign w:val="center"/>
          </w:tcPr>
          <w:p w:rsidR="00C04A40" w:rsidRPr="003756C8" w:rsidRDefault="00C04A40" w:rsidP="00C04A40">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64" w:type="dxa"/>
            <w:vAlign w:val="center"/>
          </w:tcPr>
          <w:p w:rsidR="00C04A40" w:rsidRPr="003756C8" w:rsidRDefault="00C04A40" w:rsidP="00C04A40">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C04A40" w:rsidRPr="003756C8" w:rsidTr="00C04A4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C04A40" w:rsidRPr="003756C8" w:rsidRDefault="00C04A40" w:rsidP="00C04A40">
            <w:pPr>
              <w:jc w:val="center"/>
              <w:rPr>
                <w:sz w:val="18"/>
                <w:szCs w:val="18"/>
              </w:rPr>
            </w:pPr>
            <w:r>
              <w:rPr>
                <w:sz w:val="18"/>
                <w:szCs w:val="18"/>
              </w:rPr>
              <w:t>11.6</w:t>
            </w:r>
          </w:p>
        </w:tc>
        <w:tc>
          <w:tcPr>
            <w:tcW w:w="2589" w:type="dxa"/>
            <w:vAlign w:val="center"/>
          </w:tcPr>
          <w:p w:rsidR="00C04A40" w:rsidRPr="003756C8" w:rsidRDefault="00C04A40" w:rsidP="00C04A40">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77E5F">
              <w:rPr>
                <w:rFonts w:cstheme="minorHAnsi"/>
                <w:sz w:val="18"/>
                <w:szCs w:val="18"/>
              </w:rPr>
              <w:t xml:space="preserve">Implemented protocols for the </w:t>
            </w:r>
            <w:r>
              <w:rPr>
                <w:rFonts w:cstheme="minorHAnsi"/>
                <w:sz w:val="18"/>
                <w:szCs w:val="18"/>
              </w:rPr>
              <w:t>c</w:t>
            </w:r>
            <w:r w:rsidRPr="008E368C">
              <w:rPr>
                <w:rFonts w:cstheme="minorHAnsi"/>
                <w:sz w:val="18"/>
                <w:szCs w:val="18"/>
              </w:rPr>
              <w:t xml:space="preserve">learing </w:t>
            </w:r>
            <w:r>
              <w:rPr>
                <w:rFonts w:cstheme="minorHAnsi"/>
                <w:sz w:val="18"/>
                <w:szCs w:val="18"/>
              </w:rPr>
              <w:t xml:space="preserve">of </w:t>
            </w:r>
            <w:r w:rsidRPr="008E368C">
              <w:rPr>
                <w:rFonts w:cstheme="minorHAnsi"/>
                <w:sz w:val="18"/>
                <w:szCs w:val="18"/>
              </w:rPr>
              <w:t>workspaces and removing waste and</w:t>
            </w:r>
            <w:r>
              <w:rPr>
                <w:rFonts w:cstheme="minorHAnsi"/>
                <w:sz w:val="18"/>
                <w:szCs w:val="18"/>
              </w:rPr>
              <w:t xml:space="preserve"> </w:t>
            </w:r>
            <w:r w:rsidRPr="008E368C">
              <w:rPr>
                <w:rFonts w:cstheme="minorHAnsi"/>
                <w:sz w:val="18"/>
                <w:szCs w:val="18"/>
              </w:rPr>
              <w:t>belongings from th</w:t>
            </w:r>
            <w:r>
              <w:rPr>
                <w:rFonts w:cstheme="minorHAnsi"/>
                <w:sz w:val="18"/>
                <w:szCs w:val="18"/>
              </w:rPr>
              <w:t>e vehicle at the end of each shift?</w:t>
            </w:r>
          </w:p>
        </w:tc>
        <w:tc>
          <w:tcPr>
            <w:tcW w:w="634" w:type="dxa"/>
            <w:vAlign w:val="center"/>
          </w:tcPr>
          <w:p w:rsidR="00C04A40" w:rsidRPr="003756C8" w:rsidRDefault="00C04A40" w:rsidP="00C04A4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09" w:type="dxa"/>
            <w:vAlign w:val="center"/>
          </w:tcPr>
          <w:p w:rsidR="00C04A40" w:rsidRPr="003756C8" w:rsidRDefault="00C04A40" w:rsidP="00C04A4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64" w:type="dxa"/>
            <w:vAlign w:val="center"/>
          </w:tcPr>
          <w:p w:rsidR="00C04A40" w:rsidRPr="003756C8" w:rsidRDefault="00C04A40" w:rsidP="00C04A40">
            <w:pPr>
              <w:jc w:val="center"/>
              <w:cnfStyle w:val="000000100000" w:firstRow="0" w:lastRow="0" w:firstColumn="0" w:lastColumn="0" w:oddVBand="0" w:evenVBand="0" w:oddHBand="1" w:evenHBand="0" w:firstRowFirstColumn="0" w:firstRowLastColumn="0" w:lastRowFirstColumn="0" w:lastRowLastColumn="0"/>
              <w:rPr>
                <w:sz w:val="18"/>
                <w:szCs w:val="18"/>
              </w:rPr>
            </w:pPr>
          </w:p>
        </w:tc>
      </w:tr>
    </w:tbl>
    <w:p w:rsidR="00FB75FC" w:rsidRDefault="00FB75FC"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555"/>
        <w:gridCol w:w="2685"/>
        <w:gridCol w:w="613"/>
        <w:gridCol w:w="589"/>
        <w:gridCol w:w="641"/>
      </w:tblGrid>
      <w:tr w:rsidR="00FB75FC" w:rsidRPr="003756C8" w:rsidTr="007B701C">
        <w:trPr>
          <w:cnfStyle w:val="100000000000" w:firstRow="1" w:lastRow="0" w:firstColumn="0" w:lastColumn="0" w:oddVBand="0" w:evenVBand="0" w:oddHBand="0"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5083" w:type="dxa"/>
            <w:gridSpan w:val="5"/>
            <w:vAlign w:val="center"/>
          </w:tcPr>
          <w:p w:rsidR="00FB75FC" w:rsidRPr="003756C8" w:rsidRDefault="00FB75FC" w:rsidP="00CF5590">
            <w:pPr>
              <w:jc w:val="center"/>
              <w:rPr>
                <w:sz w:val="18"/>
                <w:szCs w:val="18"/>
              </w:rPr>
            </w:pPr>
            <w:r w:rsidRPr="00A64B99">
              <w:t>Clean</w:t>
            </w:r>
            <w:r w:rsidR="007B701C">
              <w:t>ing and Hygiene – handwashing, sanitation, facilities and toilets</w:t>
            </w:r>
          </w:p>
        </w:tc>
      </w:tr>
      <w:tr w:rsidR="00FB75FC" w:rsidRPr="003756C8" w:rsidTr="007B7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gridSpan w:val="2"/>
            <w:vAlign w:val="center"/>
          </w:tcPr>
          <w:p w:rsidR="00FB75FC" w:rsidRPr="003756C8" w:rsidRDefault="00FB75FC" w:rsidP="007B701C">
            <w:pPr>
              <w:rPr>
                <w:sz w:val="18"/>
                <w:szCs w:val="18"/>
              </w:rPr>
            </w:pPr>
            <w:r w:rsidRPr="003756C8">
              <w:rPr>
                <w:b w:val="0"/>
                <w:sz w:val="18"/>
                <w:szCs w:val="18"/>
              </w:rPr>
              <w:t xml:space="preserve">To </w:t>
            </w:r>
            <w:r w:rsidR="007B701C">
              <w:rPr>
                <w:b w:val="0"/>
                <w:sz w:val="18"/>
                <w:szCs w:val="18"/>
              </w:rPr>
              <w:t>help everyone keep good hygiene through the working day</w:t>
            </w:r>
            <w:r w:rsidRPr="003756C8">
              <w:rPr>
                <w:b w:val="0"/>
                <w:sz w:val="18"/>
                <w:szCs w:val="18"/>
              </w:rPr>
              <w:t>, have you:</w:t>
            </w:r>
          </w:p>
        </w:tc>
        <w:tc>
          <w:tcPr>
            <w:tcW w:w="613" w:type="dxa"/>
            <w:vAlign w:val="center"/>
          </w:tcPr>
          <w:p w:rsidR="00FB75FC" w:rsidRPr="002261FE" w:rsidRDefault="00FB75FC" w:rsidP="00CF5590">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2261FE">
              <w:rPr>
                <w:sz w:val="18"/>
                <w:szCs w:val="18"/>
              </w:rPr>
              <w:t>Yes</w:t>
            </w:r>
          </w:p>
        </w:tc>
        <w:tc>
          <w:tcPr>
            <w:tcW w:w="589" w:type="dxa"/>
            <w:vAlign w:val="center"/>
          </w:tcPr>
          <w:p w:rsidR="00FB75FC" w:rsidRPr="002261FE" w:rsidRDefault="00FB75FC" w:rsidP="00CF5590">
            <w:pPr>
              <w:jc w:val="center"/>
              <w:cnfStyle w:val="000000100000" w:firstRow="0" w:lastRow="0" w:firstColumn="0" w:lastColumn="0" w:oddVBand="0" w:evenVBand="0" w:oddHBand="1" w:evenHBand="0" w:firstRowFirstColumn="0" w:firstRowLastColumn="0" w:lastRowFirstColumn="0" w:lastRowLastColumn="0"/>
              <w:rPr>
                <w:sz w:val="18"/>
                <w:szCs w:val="18"/>
              </w:rPr>
            </w:pPr>
            <w:r w:rsidRPr="002261FE">
              <w:rPr>
                <w:sz w:val="18"/>
                <w:szCs w:val="18"/>
              </w:rPr>
              <w:t>No</w:t>
            </w:r>
          </w:p>
        </w:tc>
        <w:tc>
          <w:tcPr>
            <w:tcW w:w="641" w:type="dxa"/>
            <w:vAlign w:val="center"/>
          </w:tcPr>
          <w:p w:rsidR="00FB75FC" w:rsidRPr="002261FE" w:rsidRDefault="00FB75FC" w:rsidP="00CF5590">
            <w:pPr>
              <w:jc w:val="center"/>
              <w:cnfStyle w:val="000000100000" w:firstRow="0" w:lastRow="0" w:firstColumn="0" w:lastColumn="0" w:oddVBand="0" w:evenVBand="0" w:oddHBand="1" w:evenHBand="0" w:firstRowFirstColumn="0" w:firstRowLastColumn="0" w:lastRowFirstColumn="0" w:lastRowLastColumn="0"/>
              <w:rPr>
                <w:sz w:val="18"/>
                <w:szCs w:val="18"/>
              </w:rPr>
            </w:pPr>
            <w:r w:rsidRPr="002261FE">
              <w:rPr>
                <w:sz w:val="18"/>
                <w:szCs w:val="18"/>
              </w:rPr>
              <w:t>N/A</w:t>
            </w:r>
          </w:p>
        </w:tc>
      </w:tr>
      <w:tr w:rsidR="007B701C" w:rsidRPr="003756C8" w:rsidTr="007B701C">
        <w:trPr>
          <w:trHeight w:val="567"/>
        </w:trPr>
        <w:tc>
          <w:tcPr>
            <w:cnfStyle w:val="001000000000" w:firstRow="0" w:lastRow="0" w:firstColumn="1" w:lastColumn="0" w:oddVBand="0" w:evenVBand="0" w:oddHBand="0" w:evenHBand="0" w:firstRowFirstColumn="0" w:firstRowLastColumn="0" w:lastRowFirstColumn="0" w:lastRowLastColumn="0"/>
            <w:tcW w:w="555" w:type="dxa"/>
            <w:vAlign w:val="center"/>
          </w:tcPr>
          <w:p w:rsidR="007B701C" w:rsidRPr="003756C8" w:rsidRDefault="007B701C" w:rsidP="007B701C">
            <w:pPr>
              <w:jc w:val="center"/>
              <w:rPr>
                <w:sz w:val="18"/>
                <w:szCs w:val="18"/>
              </w:rPr>
            </w:pPr>
            <w:r w:rsidRPr="003756C8">
              <w:rPr>
                <w:sz w:val="18"/>
                <w:szCs w:val="18"/>
              </w:rPr>
              <w:t>12.1</w:t>
            </w:r>
          </w:p>
        </w:tc>
        <w:tc>
          <w:tcPr>
            <w:tcW w:w="2685" w:type="dxa"/>
            <w:vAlign w:val="center"/>
          </w:tcPr>
          <w:p w:rsidR="007B701C" w:rsidRPr="003756C8" w:rsidRDefault="007B701C" w:rsidP="007B701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 xml:space="preserve">Provided signs and posters to build awareness of good handwashing technique, the need to increase handwashing frequency, </w:t>
            </w:r>
            <w:r>
              <w:rPr>
                <w:rFonts w:asciiTheme="minorHAnsi" w:hAnsiTheme="minorHAnsi" w:cstheme="minorHAnsi"/>
                <w:sz w:val="18"/>
                <w:szCs w:val="18"/>
              </w:rPr>
              <w:t xml:space="preserve">the need to </w:t>
            </w:r>
            <w:r w:rsidRPr="003756C8">
              <w:rPr>
                <w:rFonts w:asciiTheme="minorHAnsi" w:hAnsiTheme="minorHAnsi" w:cstheme="minorHAnsi"/>
                <w:sz w:val="18"/>
                <w:szCs w:val="18"/>
              </w:rPr>
              <w:t>avoid touching faces and to cough or sneeze into a tissue which is binned safely, or into the arm if a tissue is not available?</w:t>
            </w:r>
          </w:p>
        </w:tc>
        <w:tc>
          <w:tcPr>
            <w:tcW w:w="613"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589"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41"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7B701C" w:rsidRPr="003756C8" w:rsidTr="007B701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5" w:type="dxa"/>
            <w:vAlign w:val="center"/>
          </w:tcPr>
          <w:p w:rsidR="007B701C" w:rsidRPr="003756C8" w:rsidRDefault="007B701C" w:rsidP="007B701C">
            <w:pPr>
              <w:jc w:val="center"/>
              <w:rPr>
                <w:sz w:val="18"/>
                <w:szCs w:val="18"/>
              </w:rPr>
            </w:pPr>
            <w:r w:rsidRPr="003756C8">
              <w:rPr>
                <w:sz w:val="18"/>
                <w:szCs w:val="18"/>
              </w:rPr>
              <w:t>12.2</w:t>
            </w:r>
          </w:p>
        </w:tc>
        <w:tc>
          <w:tcPr>
            <w:tcW w:w="2685" w:type="dxa"/>
            <w:vAlign w:val="center"/>
          </w:tcPr>
          <w:p w:rsidR="007B701C" w:rsidRPr="003756C8" w:rsidRDefault="007B701C" w:rsidP="007B701C">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Ensured</w:t>
            </w:r>
            <w:r w:rsidRPr="00D77E5F">
              <w:rPr>
                <w:rFonts w:asciiTheme="minorHAnsi" w:hAnsiTheme="minorHAnsi" w:cstheme="minorHAnsi"/>
                <w:sz w:val="18"/>
                <w:szCs w:val="18"/>
              </w:rPr>
              <w:t xml:space="preserve"> drivers </w:t>
            </w:r>
            <w:r>
              <w:rPr>
                <w:rFonts w:asciiTheme="minorHAnsi" w:hAnsiTheme="minorHAnsi" w:cstheme="minorHAnsi"/>
                <w:sz w:val="18"/>
                <w:szCs w:val="18"/>
              </w:rPr>
              <w:t xml:space="preserve">and colleagues </w:t>
            </w:r>
            <w:r w:rsidRPr="00D77E5F">
              <w:rPr>
                <w:rFonts w:asciiTheme="minorHAnsi" w:hAnsiTheme="minorHAnsi" w:cstheme="minorHAnsi"/>
                <w:sz w:val="18"/>
                <w:szCs w:val="18"/>
              </w:rPr>
              <w:t>have access to appropriate toilet facilities during their journeys and at their destinations and are helped</w:t>
            </w:r>
            <w:r>
              <w:rPr>
                <w:rFonts w:asciiTheme="minorHAnsi" w:hAnsiTheme="minorHAnsi" w:cstheme="minorHAnsi"/>
                <w:sz w:val="18"/>
                <w:szCs w:val="18"/>
              </w:rPr>
              <w:t xml:space="preserve"> </w:t>
            </w:r>
            <w:r w:rsidRPr="00D77E5F">
              <w:rPr>
                <w:rFonts w:asciiTheme="minorHAnsi" w:hAnsiTheme="minorHAnsi" w:cstheme="minorHAnsi"/>
                <w:sz w:val="18"/>
                <w:szCs w:val="18"/>
              </w:rPr>
              <w:t xml:space="preserve">to meet any </w:t>
            </w:r>
            <w:r>
              <w:rPr>
                <w:rFonts w:asciiTheme="minorHAnsi" w:hAnsiTheme="minorHAnsi" w:cstheme="minorHAnsi"/>
                <w:sz w:val="18"/>
                <w:szCs w:val="18"/>
              </w:rPr>
              <w:t xml:space="preserve">social distancing and hygiene </w:t>
            </w:r>
            <w:r w:rsidRPr="00D77E5F">
              <w:rPr>
                <w:rFonts w:asciiTheme="minorHAnsi" w:hAnsiTheme="minorHAnsi" w:cstheme="minorHAnsi"/>
                <w:sz w:val="18"/>
                <w:szCs w:val="18"/>
              </w:rPr>
              <w:t>requirements to allow them to do this</w:t>
            </w:r>
            <w:r>
              <w:rPr>
                <w:rFonts w:asciiTheme="minorHAnsi" w:hAnsiTheme="minorHAnsi" w:cstheme="minorHAnsi"/>
                <w:sz w:val="18"/>
                <w:szCs w:val="18"/>
              </w:rPr>
              <w:t>?</w:t>
            </w:r>
          </w:p>
        </w:tc>
        <w:tc>
          <w:tcPr>
            <w:tcW w:w="613" w:type="dxa"/>
            <w:vAlign w:val="center"/>
          </w:tcPr>
          <w:p w:rsidR="007B701C" w:rsidRPr="003756C8" w:rsidRDefault="007B701C" w:rsidP="007B701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89" w:type="dxa"/>
            <w:vAlign w:val="center"/>
          </w:tcPr>
          <w:p w:rsidR="007B701C" w:rsidRPr="003756C8" w:rsidRDefault="007B701C" w:rsidP="007B701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41" w:type="dxa"/>
            <w:vAlign w:val="center"/>
          </w:tcPr>
          <w:p w:rsidR="007B701C" w:rsidRPr="003756C8" w:rsidRDefault="007B701C" w:rsidP="007B701C">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7B701C" w:rsidRPr="003756C8" w:rsidTr="007B701C">
        <w:trPr>
          <w:trHeight w:val="567"/>
        </w:trPr>
        <w:tc>
          <w:tcPr>
            <w:cnfStyle w:val="001000000000" w:firstRow="0" w:lastRow="0" w:firstColumn="1" w:lastColumn="0" w:oddVBand="0" w:evenVBand="0" w:oddHBand="0" w:evenHBand="0" w:firstRowFirstColumn="0" w:firstRowLastColumn="0" w:lastRowFirstColumn="0" w:lastRowLastColumn="0"/>
            <w:tcW w:w="555" w:type="dxa"/>
            <w:vAlign w:val="center"/>
          </w:tcPr>
          <w:p w:rsidR="007B701C" w:rsidRPr="003756C8" w:rsidRDefault="007B701C" w:rsidP="007B701C">
            <w:pPr>
              <w:jc w:val="center"/>
              <w:rPr>
                <w:sz w:val="18"/>
                <w:szCs w:val="18"/>
              </w:rPr>
            </w:pPr>
            <w:r w:rsidRPr="003756C8">
              <w:rPr>
                <w:sz w:val="18"/>
                <w:szCs w:val="18"/>
              </w:rPr>
              <w:t>12.3</w:t>
            </w:r>
          </w:p>
        </w:tc>
        <w:tc>
          <w:tcPr>
            <w:tcW w:w="2685" w:type="dxa"/>
            <w:vAlign w:val="center"/>
          </w:tcPr>
          <w:p w:rsidR="007B701C" w:rsidRPr="003756C8" w:rsidRDefault="007B701C" w:rsidP="007B701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77E5F">
              <w:rPr>
                <w:rFonts w:asciiTheme="minorHAnsi" w:hAnsiTheme="minorHAnsi" w:cstheme="minorHAnsi"/>
                <w:sz w:val="18"/>
                <w:szCs w:val="18"/>
              </w:rPr>
              <w:t>Prov</w:t>
            </w:r>
            <w:r>
              <w:rPr>
                <w:rFonts w:asciiTheme="minorHAnsi" w:hAnsiTheme="minorHAnsi" w:cstheme="minorHAnsi"/>
                <w:sz w:val="18"/>
                <w:szCs w:val="18"/>
              </w:rPr>
              <w:t>ided su</w:t>
            </w:r>
            <w:r w:rsidRPr="00D77E5F">
              <w:rPr>
                <w:rFonts w:asciiTheme="minorHAnsi" w:hAnsiTheme="minorHAnsi" w:cstheme="minorHAnsi"/>
                <w:sz w:val="18"/>
                <w:szCs w:val="18"/>
              </w:rPr>
              <w:t>fficient han</w:t>
            </w:r>
            <w:r>
              <w:rPr>
                <w:rFonts w:asciiTheme="minorHAnsi" w:hAnsiTheme="minorHAnsi" w:cstheme="minorHAnsi"/>
                <w:sz w:val="18"/>
                <w:szCs w:val="18"/>
              </w:rPr>
              <w:t>d sanitiser where handwashing is not possible?</w:t>
            </w:r>
          </w:p>
        </w:tc>
        <w:tc>
          <w:tcPr>
            <w:tcW w:w="613"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589"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41"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7B701C" w:rsidRPr="003756C8" w:rsidTr="007B701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5" w:type="dxa"/>
            <w:vAlign w:val="center"/>
          </w:tcPr>
          <w:p w:rsidR="007B701C" w:rsidRPr="003756C8" w:rsidRDefault="007B701C" w:rsidP="007B701C">
            <w:pPr>
              <w:jc w:val="center"/>
              <w:rPr>
                <w:sz w:val="18"/>
                <w:szCs w:val="18"/>
              </w:rPr>
            </w:pPr>
            <w:r w:rsidRPr="003756C8">
              <w:rPr>
                <w:sz w:val="18"/>
                <w:szCs w:val="18"/>
              </w:rPr>
              <w:t>12.4</w:t>
            </w:r>
          </w:p>
        </w:tc>
        <w:tc>
          <w:tcPr>
            <w:tcW w:w="2685" w:type="dxa"/>
            <w:vAlign w:val="center"/>
          </w:tcPr>
          <w:p w:rsidR="007B701C" w:rsidRPr="003756C8" w:rsidRDefault="007B701C" w:rsidP="007B701C">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Provided m</w:t>
            </w:r>
            <w:r w:rsidRPr="00D77E5F">
              <w:rPr>
                <w:rFonts w:asciiTheme="minorHAnsi" w:hAnsiTheme="minorHAnsi" w:cstheme="minorHAnsi"/>
                <w:sz w:val="18"/>
                <w:szCs w:val="18"/>
              </w:rPr>
              <w:t>ore waste facilities and m</w:t>
            </w:r>
            <w:r>
              <w:rPr>
                <w:rFonts w:asciiTheme="minorHAnsi" w:hAnsiTheme="minorHAnsi" w:cstheme="minorHAnsi"/>
                <w:sz w:val="18"/>
                <w:szCs w:val="18"/>
              </w:rPr>
              <w:t>ore frequent rubbish collection?</w:t>
            </w:r>
          </w:p>
        </w:tc>
        <w:tc>
          <w:tcPr>
            <w:tcW w:w="613" w:type="dxa"/>
            <w:vAlign w:val="center"/>
          </w:tcPr>
          <w:p w:rsidR="007B701C" w:rsidRPr="003756C8" w:rsidRDefault="007B701C" w:rsidP="007B701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89" w:type="dxa"/>
            <w:vAlign w:val="center"/>
          </w:tcPr>
          <w:p w:rsidR="007B701C" w:rsidRPr="003756C8" w:rsidRDefault="007B701C" w:rsidP="007B701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41" w:type="dxa"/>
            <w:vAlign w:val="center"/>
          </w:tcPr>
          <w:p w:rsidR="007B701C" w:rsidRPr="003756C8" w:rsidRDefault="007B701C" w:rsidP="007B701C">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7B701C" w:rsidRPr="003756C8" w:rsidTr="007B701C">
        <w:trPr>
          <w:trHeight w:val="567"/>
        </w:trPr>
        <w:tc>
          <w:tcPr>
            <w:cnfStyle w:val="001000000000" w:firstRow="0" w:lastRow="0" w:firstColumn="1" w:lastColumn="0" w:oddVBand="0" w:evenVBand="0" w:oddHBand="0" w:evenHBand="0" w:firstRowFirstColumn="0" w:firstRowLastColumn="0" w:lastRowFirstColumn="0" w:lastRowLastColumn="0"/>
            <w:tcW w:w="555" w:type="dxa"/>
            <w:vAlign w:val="center"/>
          </w:tcPr>
          <w:p w:rsidR="007B701C" w:rsidRPr="003756C8" w:rsidRDefault="007B701C" w:rsidP="007B701C">
            <w:pPr>
              <w:jc w:val="center"/>
              <w:rPr>
                <w:sz w:val="18"/>
                <w:szCs w:val="18"/>
              </w:rPr>
            </w:pPr>
            <w:r w:rsidRPr="003756C8">
              <w:rPr>
                <w:sz w:val="18"/>
                <w:szCs w:val="18"/>
              </w:rPr>
              <w:t>12.5</w:t>
            </w:r>
          </w:p>
        </w:tc>
        <w:tc>
          <w:tcPr>
            <w:tcW w:w="2685" w:type="dxa"/>
            <w:vAlign w:val="center"/>
          </w:tcPr>
          <w:p w:rsidR="007B701C" w:rsidRPr="003756C8" w:rsidRDefault="007B701C" w:rsidP="007B701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B701C">
              <w:rPr>
                <w:rFonts w:cstheme="minorHAnsi"/>
                <w:sz w:val="18"/>
                <w:szCs w:val="18"/>
              </w:rPr>
              <w:t>Implemented protocols for cleaning after a known or suspected case of COVID-19 in direct accordance with government advice?</w:t>
            </w:r>
          </w:p>
        </w:tc>
        <w:tc>
          <w:tcPr>
            <w:tcW w:w="613"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589"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41"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rsidR="00FB75FC" w:rsidRDefault="00FB75FC"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553"/>
        <w:gridCol w:w="2708"/>
        <w:gridCol w:w="605"/>
        <w:gridCol w:w="578"/>
        <w:gridCol w:w="639"/>
      </w:tblGrid>
      <w:tr w:rsidR="00FB75FC" w:rsidRPr="003756C8" w:rsidTr="007B70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3" w:type="dxa"/>
            <w:gridSpan w:val="5"/>
            <w:vAlign w:val="center"/>
          </w:tcPr>
          <w:p w:rsidR="00FB75FC" w:rsidRPr="003756C8" w:rsidRDefault="007B701C" w:rsidP="00CF5590">
            <w:pPr>
              <w:jc w:val="center"/>
              <w:rPr>
                <w:sz w:val="18"/>
                <w:szCs w:val="18"/>
              </w:rPr>
            </w:pPr>
            <w:r>
              <w:t>Cleaning and Hygiene – changing rooms and showers</w:t>
            </w:r>
          </w:p>
        </w:tc>
      </w:tr>
      <w:tr w:rsidR="00FB75FC" w:rsidRPr="003756C8" w:rsidTr="007B7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gridSpan w:val="2"/>
            <w:vAlign w:val="center"/>
          </w:tcPr>
          <w:p w:rsidR="00FB75FC" w:rsidRPr="003756C8" w:rsidRDefault="007B701C" w:rsidP="00CF5590">
            <w:pPr>
              <w:rPr>
                <w:sz w:val="18"/>
                <w:szCs w:val="18"/>
              </w:rPr>
            </w:pPr>
            <w:r>
              <w:rPr>
                <w:b w:val="0"/>
                <w:sz w:val="18"/>
                <w:szCs w:val="18"/>
              </w:rPr>
              <w:t xml:space="preserve"> To minimise the risk of transmission in changing rooms and showers</w:t>
            </w:r>
            <w:r w:rsidR="00FB75FC" w:rsidRPr="003756C8">
              <w:rPr>
                <w:b w:val="0"/>
                <w:sz w:val="18"/>
                <w:szCs w:val="18"/>
              </w:rPr>
              <w:t>, have you:</w:t>
            </w:r>
          </w:p>
        </w:tc>
        <w:tc>
          <w:tcPr>
            <w:tcW w:w="605" w:type="dxa"/>
            <w:vAlign w:val="center"/>
          </w:tcPr>
          <w:p w:rsidR="00FB75FC" w:rsidRPr="002261FE" w:rsidRDefault="00FB75FC" w:rsidP="00CF5590">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2261FE">
              <w:rPr>
                <w:b/>
                <w:sz w:val="18"/>
                <w:szCs w:val="18"/>
              </w:rPr>
              <w:t>Yes</w:t>
            </w:r>
          </w:p>
        </w:tc>
        <w:tc>
          <w:tcPr>
            <w:tcW w:w="578" w:type="dxa"/>
            <w:vAlign w:val="center"/>
          </w:tcPr>
          <w:p w:rsidR="00FB75FC" w:rsidRPr="002261FE" w:rsidRDefault="00FB75FC" w:rsidP="00CF5590">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261FE">
              <w:rPr>
                <w:b/>
                <w:sz w:val="18"/>
                <w:szCs w:val="18"/>
              </w:rPr>
              <w:t>No</w:t>
            </w:r>
          </w:p>
        </w:tc>
        <w:tc>
          <w:tcPr>
            <w:tcW w:w="639" w:type="dxa"/>
            <w:vAlign w:val="center"/>
          </w:tcPr>
          <w:p w:rsidR="00FB75FC" w:rsidRPr="002261FE" w:rsidRDefault="00FB75FC" w:rsidP="00CF5590">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261FE">
              <w:rPr>
                <w:b/>
                <w:sz w:val="18"/>
                <w:szCs w:val="18"/>
              </w:rPr>
              <w:t>N/A</w:t>
            </w:r>
          </w:p>
        </w:tc>
      </w:tr>
      <w:tr w:rsidR="007B701C" w:rsidRPr="003756C8" w:rsidTr="007B701C">
        <w:trPr>
          <w:trHeight w:val="567"/>
        </w:trPr>
        <w:tc>
          <w:tcPr>
            <w:cnfStyle w:val="001000000000" w:firstRow="0" w:lastRow="0" w:firstColumn="1" w:lastColumn="0" w:oddVBand="0" w:evenVBand="0" w:oddHBand="0" w:evenHBand="0" w:firstRowFirstColumn="0" w:firstRowLastColumn="0" w:lastRowFirstColumn="0" w:lastRowLastColumn="0"/>
            <w:tcW w:w="553" w:type="dxa"/>
            <w:vAlign w:val="center"/>
          </w:tcPr>
          <w:p w:rsidR="007B701C" w:rsidRPr="003756C8" w:rsidRDefault="007B701C" w:rsidP="007B701C">
            <w:pPr>
              <w:jc w:val="center"/>
              <w:rPr>
                <w:sz w:val="18"/>
                <w:szCs w:val="18"/>
              </w:rPr>
            </w:pPr>
            <w:r w:rsidRPr="003756C8">
              <w:rPr>
                <w:sz w:val="18"/>
                <w:szCs w:val="18"/>
              </w:rPr>
              <w:t>13.1</w:t>
            </w:r>
          </w:p>
        </w:tc>
        <w:tc>
          <w:tcPr>
            <w:tcW w:w="2708" w:type="dxa"/>
            <w:vAlign w:val="center"/>
          </w:tcPr>
          <w:p w:rsidR="007B701C" w:rsidRPr="003756C8" w:rsidRDefault="007B701C" w:rsidP="007B701C">
            <w:pPr>
              <w:spacing w:after="120"/>
              <w:cnfStyle w:val="000000000000" w:firstRow="0" w:lastRow="0" w:firstColumn="0" w:lastColumn="0" w:oddVBand="0" w:evenVBand="0" w:oddHBand="0" w:evenHBand="0" w:firstRowFirstColumn="0" w:firstRowLastColumn="0" w:lastRowFirstColumn="0" w:lastRowLastColumn="0"/>
              <w:rPr>
                <w:sz w:val="18"/>
                <w:szCs w:val="18"/>
              </w:rPr>
            </w:pPr>
            <w:r w:rsidRPr="003756C8">
              <w:rPr>
                <w:sz w:val="18"/>
                <w:szCs w:val="18"/>
              </w:rPr>
              <w:t>Set clear use and cleaning protocols for showers, lockers and changing rooms to ensure they are kept clean and clear of personal items and that social distancing is achieved as much as possible?</w:t>
            </w:r>
          </w:p>
        </w:tc>
        <w:tc>
          <w:tcPr>
            <w:tcW w:w="605"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578"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39"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7B701C" w:rsidRPr="003756C8" w:rsidTr="007B701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3" w:type="dxa"/>
            <w:vAlign w:val="center"/>
          </w:tcPr>
          <w:p w:rsidR="007B701C" w:rsidRPr="003756C8" w:rsidRDefault="007B701C" w:rsidP="007B701C">
            <w:pPr>
              <w:jc w:val="center"/>
              <w:rPr>
                <w:sz w:val="18"/>
                <w:szCs w:val="18"/>
              </w:rPr>
            </w:pPr>
            <w:r w:rsidRPr="003756C8">
              <w:rPr>
                <w:sz w:val="18"/>
                <w:szCs w:val="18"/>
              </w:rPr>
              <w:t>13.2</w:t>
            </w:r>
          </w:p>
        </w:tc>
        <w:tc>
          <w:tcPr>
            <w:tcW w:w="2708" w:type="dxa"/>
            <w:vAlign w:val="center"/>
          </w:tcPr>
          <w:p w:rsidR="007B701C" w:rsidRPr="003756C8" w:rsidRDefault="007B701C" w:rsidP="007B701C">
            <w:pPr>
              <w:spacing w:after="120"/>
              <w:cnfStyle w:val="000000100000" w:firstRow="0" w:lastRow="0" w:firstColumn="0" w:lastColumn="0" w:oddVBand="0" w:evenVBand="0" w:oddHBand="1" w:evenHBand="0" w:firstRowFirstColumn="0" w:firstRowLastColumn="0" w:lastRowFirstColumn="0" w:lastRowLastColumn="0"/>
              <w:rPr>
                <w:sz w:val="18"/>
                <w:szCs w:val="18"/>
              </w:rPr>
            </w:pPr>
            <w:r w:rsidRPr="003756C8">
              <w:rPr>
                <w:sz w:val="18"/>
                <w:szCs w:val="18"/>
              </w:rPr>
              <w:t>Introduced enhanced cleaning of all facilities regularly during the day and at the end of the day?</w:t>
            </w:r>
          </w:p>
        </w:tc>
        <w:tc>
          <w:tcPr>
            <w:tcW w:w="605" w:type="dxa"/>
            <w:vAlign w:val="center"/>
          </w:tcPr>
          <w:p w:rsidR="007B701C" w:rsidRPr="003756C8" w:rsidRDefault="007B701C" w:rsidP="007B701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78" w:type="dxa"/>
            <w:vAlign w:val="center"/>
          </w:tcPr>
          <w:p w:rsidR="007B701C" w:rsidRPr="003756C8" w:rsidRDefault="007B701C" w:rsidP="007B701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39" w:type="dxa"/>
            <w:vAlign w:val="center"/>
          </w:tcPr>
          <w:p w:rsidR="007B701C" w:rsidRPr="003756C8" w:rsidRDefault="007B701C" w:rsidP="007B701C">
            <w:pPr>
              <w:jc w:val="center"/>
              <w:cnfStyle w:val="000000100000" w:firstRow="0" w:lastRow="0" w:firstColumn="0" w:lastColumn="0" w:oddVBand="0" w:evenVBand="0" w:oddHBand="1" w:evenHBand="0" w:firstRowFirstColumn="0" w:firstRowLastColumn="0" w:lastRowFirstColumn="0" w:lastRowLastColumn="0"/>
              <w:rPr>
                <w:sz w:val="18"/>
                <w:szCs w:val="18"/>
              </w:rPr>
            </w:pPr>
          </w:p>
        </w:tc>
      </w:tr>
    </w:tbl>
    <w:p w:rsidR="00FB75FC" w:rsidRDefault="00FB75FC"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554"/>
        <w:gridCol w:w="2687"/>
        <w:gridCol w:w="612"/>
        <w:gridCol w:w="585"/>
        <w:gridCol w:w="645"/>
      </w:tblGrid>
      <w:tr w:rsidR="00FB75FC" w:rsidRPr="003756C8" w:rsidTr="007B70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3" w:type="dxa"/>
            <w:gridSpan w:val="5"/>
            <w:vAlign w:val="center"/>
          </w:tcPr>
          <w:p w:rsidR="00FB75FC" w:rsidRPr="003756C8" w:rsidRDefault="007B701C" w:rsidP="00CF5590">
            <w:pPr>
              <w:jc w:val="center"/>
              <w:rPr>
                <w:rFonts w:asciiTheme="minorHAnsi" w:hAnsiTheme="minorHAnsi" w:cstheme="minorHAnsi"/>
                <w:sz w:val="18"/>
                <w:szCs w:val="18"/>
              </w:rPr>
            </w:pPr>
            <w:r>
              <w:rPr>
                <w:rFonts w:asciiTheme="minorHAnsi" w:hAnsiTheme="minorHAnsi" w:cstheme="minorHAnsi"/>
              </w:rPr>
              <w:t>Face coverings</w:t>
            </w:r>
          </w:p>
        </w:tc>
      </w:tr>
      <w:tr w:rsidR="00FB75FC" w:rsidRPr="003756C8" w:rsidTr="007B7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1" w:type="dxa"/>
            <w:gridSpan w:val="2"/>
            <w:vAlign w:val="center"/>
          </w:tcPr>
          <w:p w:rsidR="00FB75FC" w:rsidRPr="003756C8" w:rsidRDefault="007B701C" w:rsidP="00CF5590">
            <w:pPr>
              <w:rPr>
                <w:rFonts w:asciiTheme="minorHAnsi" w:hAnsiTheme="minorHAnsi" w:cstheme="minorHAnsi"/>
                <w:b w:val="0"/>
                <w:sz w:val="18"/>
                <w:szCs w:val="18"/>
              </w:rPr>
            </w:pPr>
            <w:r>
              <w:rPr>
                <w:rFonts w:asciiTheme="minorHAnsi" w:hAnsiTheme="minorHAnsi" w:cstheme="minorHAnsi"/>
                <w:b w:val="0"/>
                <w:sz w:val="18"/>
                <w:szCs w:val="18"/>
              </w:rPr>
              <w:t>To support workers in using face coverings safely if they choose to wear one</w:t>
            </w:r>
            <w:r w:rsidR="00FB75FC" w:rsidRPr="003756C8">
              <w:rPr>
                <w:rFonts w:asciiTheme="minorHAnsi" w:hAnsiTheme="minorHAnsi" w:cstheme="minorHAnsi"/>
                <w:b w:val="0"/>
                <w:sz w:val="18"/>
                <w:szCs w:val="18"/>
              </w:rPr>
              <w:t>, have you:</w:t>
            </w:r>
          </w:p>
        </w:tc>
        <w:tc>
          <w:tcPr>
            <w:tcW w:w="612" w:type="dxa"/>
            <w:vAlign w:val="center"/>
          </w:tcPr>
          <w:p w:rsidR="00FB75FC" w:rsidRPr="002261FE" w:rsidRDefault="00FB75FC"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2261FE">
              <w:rPr>
                <w:rFonts w:asciiTheme="minorHAnsi" w:hAnsiTheme="minorHAnsi" w:cstheme="minorHAnsi"/>
                <w:b/>
                <w:sz w:val="18"/>
                <w:szCs w:val="18"/>
              </w:rPr>
              <w:t>Yes</w:t>
            </w:r>
          </w:p>
        </w:tc>
        <w:tc>
          <w:tcPr>
            <w:tcW w:w="585" w:type="dxa"/>
            <w:vAlign w:val="center"/>
          </w:tcPr>
          <w:p w:rsidR="00FB75FC" w:rsidRPr="002261FE" w:rsidRDefault="00FB75FC"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2261FE">
              <w:rPr>
                <w:rFonts w:asciiTheme="minorHAnsi" w:hAnsiTheme="minorHAnsi" w:cstheme="minorHAnsi"/>
                <w:b/>
                <w:sz w:val="18"/>
                <w:szCs w:val="18"/>
              </w:rPr>
              <w:t>No</w:t>
            </w:r>
          </w:p>
        </w:tc>
        <w:tc>
          <w:tcPr>
            <w:tcW w:w="645" w:type="dxa"/>
            <w:vAlign w:val="center"/>
          </w:tcPr>
          <w:p w:rsidR="00FB75FC" w:rsidRPr="002261FE" w:rsidRDefault="00FB75FC" w:rsidP="00CF559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2261FE">
              <w:rPr>
                <w:rFonts w:asciiTheme="minorHAnsi" w:hAnsiTheme="minorHAnsi" w:cstheme="minorHAnsi"/>
                <w:b/>
                <w:sz w:val="18"/>
                <w:szCs w:val="18"/>
              </w:rPr>
              <w:t>N/A</w:t>
            </w:r>
          </w:p>
        </w:tc>
      </w:tr>
      <w:tr w:rsidR="007B701C" w:rsidRPr="003756C8" w:rsidTr="007B701C">
        <w:trPr>
          <w:trHeight w:val="567"/>
        </w:trPr>
        <w:tc>
          <w:tcPr>
            <w:cnfStyle w:val="001000000000" w:firstRow="0" w:lastRow="0" w:firstColumn="1" w:lastColumn="0" w:oddVBand="0" w:evenVBand="0" w:oddHBand="0" w:evenHBand="0" w:firstRowFirstColumn="0" w:firstRowLastColumn="0" w:lastRowFirstColumn="0" w:lastRowLastColumn="0"/>
            <w:tcW w:w="554" w:type="dxa"/>
            <w:vAlign w:val="center"/>
          </w:tcPr>
          <w:p w:rsidR="007B701C" w:rsidRPr="003756C8" w:rsidRDefault="007B701C" w:rsidP="007B701C">
            <w:pPr>
              <w:jc w:val="center"/>
              <w:rPr>
                <w:rFonts w:asciiTheme="minorHAnsi" w:hAnsiTheme="minorHAnsi" w:cstheme="minorHAnsi"/>
                <w:sz w:val="18"/>
                <w:szCs w:val="18"/>
              </w:rPr>
            </w:pPr>
            <w:r w:rsidRPr="003756C8">
              <w:rPr>
                <w:rFonts w:asciiTheme="minorHAnsi" w:hAnsiTheme="minorHAnsi" w:cstheme="minorHAnsi"/>
                <w:sz w:val="18"/>
                <w:szCs w:val="18"/>
              </w:rPr>
              <w:t>14.1</w:t>
            </w:r>
          </w:p>
        </w:tc>
        <w:tc>
          <w:tcPr>
            <w:tcW w:w="2687" w:type="dxa"/>
            <w:vAlign w:val="center"/>
          </w:tcPr>
          <w:p w:rsidR="007B701C" w:rsidRPr="003756C8" w:rsidRDefault="007B701C" w:rsidP="007B701C">
            <w:pPr>
              <w:spacing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Advised staff to wash their</w:t>
            </w:r>
            <w:r w:rsidRPr="00E541FE">
              <w:rPr>
                <w:sz w:val="18"/>
                <w:szCs w:val="18"/>
              </w:rPr>
              <w:t xml:space="preserve"> hands thoroughly with soap and water for</w:t>
            </w:r>
            <w:r>
              <w:rPr>
                <w:sz w:val="18"/>
                <w:szCs w:val="18"/>
              </w:rPr>
              <w:t xml:space="preserve"> </w:t>
            </w:r>
            <w:r w:rsidRPr="00E541FE">
              <w:rPr>
                <w:sz w:val="18"/>
                <w:szCs w:val="18"/>
              </w:rPr>
              <w:t>20 seconds or use hand sanitiser before putting a</w:t>
            </w:r>
            <w:r>
              <w:rPr>
                <w:sz w:val="18"/>
                <w:szCs w:val="18"/>
              </w:rPr>
              <w:t xml:space="preserve"> </w:t>
            </w:r>
            <w:r w:rsidRPr="00E541FE">
              <w:rPr>
                <w:sz w:val="18"/>
                <w:szCs w:val="18"/>
              </w:rPr>
              <w:t>face covering on,</w:t>
            </w:r>
            <w:r>
              <w:rPr>
                <w:sz w:val="18"/>
                <w:szCs w:val="18"/>
              </w:rPr>
              <w:t xml:space="preserve"> and after removing it?</w:t>
            </w:r>
          </w:p>
        </w:tc>
        <w:tc>
          <w:tcPr>
            <w:tcW w:w="612"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85"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45"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B701C" w:rsidRPr="003756C8" w:rsidTr="007B701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4" w:type="dxa"/>
            <w:vAlign w:val="center"/>
          </w:tcPr>
          <w:p w:rsidR="007B701C" w:rsidRPr="003756C8" w:rsidRDefault="007B701C" w:rsidP="007B701C">
            <w:pPr>
              <w:jc w:val="center"/>
              <w:rPr>
                <w:rFonts w:asciiTheme="minorHAnsi" w:hAnsiTheme="minorHAnsi" w:cstheme="minorHAnsi"/>
                <w:sz w:val="18"/>
                <w:szCs w:val="18"/>
              </w:rPr>
            </w:pPr>
            <w:r w:rsidRPr="003756C8">
              <w:rPr>
                <w:rFonts w:asciiTheme="minorHAnsi" w:hAnsiTheme="minorHAnsi" w:cstheme="minorHAnsi"/>
                <w:sz w:val="18"/>
                <w:szCs w:val="18"/>
              </w:rPr>
              <w:t>14.2</w:t>
            </w:r>
          </w:p>
        </w:tc>
        <w:tc>
          <w:tcPr>
            <w:tcW w:w="2687" w:type="dxa"/>
            <w:vAlign w:val="center"/>
          </w:tcPr>
          <w:p w:rsidR="007B701C" w:rsidRPr="003756C8" w:rsidRDefault="007B701C" w:rsidP="007B701C">
            <w:pPr>
              <w:spacing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Advised staff to avoid touching their</w:t>
            </w:r>
            <w:r w:rsidRPr="00E541FE">
              <w:rPr>
                <w:sz w:val="18"/>
                <w:szCs w:val="18"/>
              </w:rPr>
              <w:t xml:space="preserve"> face</w:t>
            </w:r>
            <w:r>
              <w:rPr>
                <w:sz w:val="18"/>
                <w:szCs w:val="18"/>
              </w:rPr>
              <w:t xml:space="preserve"> or face covering </w:t>
            </w:r>
            <w:r w:rsidRPr="00E541FE">
              <w:rPr>
                <w:sz w:val="18"/>
                <w:szCs w:val="18"/>
              </w:rPr>
              <w:t xml:space="preserve">as </w:t>
            </w:r>
            <w:r>
              <w:rPr>
                <w:sz w:val="18"/>
                <w:szCs w:val="18"/>
              </w:rPr>
              <w:t>contamination may occur?</w:t>
            </w:r>
          </w:p>
        </w:tc>
        <w:tc>
          <w:tcPr>
            <w:tcW w:w="612" w:type="dxa"/>
            <w:vAlign w:val="center"/>
          </w:tcPr>
          <w:p w:rsidR="007B701C" w:rsidRPr="003756C8" w:rsidRDefault="007B701C" w:rsidP="007B701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585" w:type="dxa"/>
            <w:vAlign w:val="center"/>
          </w:tcPr>
          <w:p w:rsidR="007B701C" w:rsidRPr="003756C8" w:rsidRDefault="007B701C" w:rsidP="007B701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45" w:type="dxa"/>
            <w:vAlign w:val="center"/>
          </w:tcPr>
          <w:p w:rsidR="007B701C" w:rsidRPr="003756C8" w:rsidRDefault="007B701C" w:rsidP="007B701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B701C" w:rsidRPr="003756C8" w:rsidTr="007B701C">
        <w:trPr>
          <w:trHeight w:val="567"/>
        </w:trPr>
        <w:tc>
          <w:tcPr>
            <w:cnfStyle w:val="001000000000" w:firstRow="0" w:lastRow="0" w:firstColumn="1" w:lastColumn="0" w:oddVBand="0" w:evenVBand="0" w:oddHBand="0" w:evenHBand="0" w:firstRowFirstColumn="0" w:firstRowLastColumn="0" w:lastRowFirstColumn="0" w:lastRowLastColumn="0"/>
            <w:tcW w:w="554" w:type="dxa"/>
            <w:vAlign w:val="center"/>
          </w:tcPr>
          <w:p w:rsidR="007B701C" w:rsidRPr="003756C8" w:rsidRDefault="007B701C" w:rsidP="007B701C">
            <w:pPr>
              <w:jc w:val="center"/>
              <w:rPr>
                <w:rFonts w:asciiTheme="minorHAnsi" w:hAnsiTheme="minorHAnsi" w:cstheme="minorHAnsi"/>
                <w:sz w:val="18"/>
                <w:szCs w:val="18"/>
              </w:rPr>
            </w:pPr>
            <w:r w:rsidRPr="003756C8">
              <w:rPr>
                <w:rFonts w:asciiTheme="minorHAnsi" w:hAnsiTheme="minorHAnsi" w:cstheme="minorHAnsi"/>
                <w:sz w:val="18"/>
                <w:szCs w:val="18"/>
              </w:rPr>
              <w:t>14.3</w:t>
            </w:r>
          </w:p>
        </w:tc>
        <w:tc>
          <w:tcPr>
            <w:tcW w:w="2687" w:type="dxa"/>
            <w:vAlign w:val="center"/>
          </w:tcPr>
          <w:p w:rsidR="007B701C" w:rsidRPr="003756C8" w:rsidRDefault="007B701C" w:rsidP="007B701C">
            <w:pPr>
              <w:spacing w:after="12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Advised staff to change their</w:t>
            </w:r>
            <w:r w:rsidRPr="00E541FE">
              <w:rPr>
                <w:rFonts w:cstheme="minorHAnsi"/>
                <w:sz w:val="18"/>
                <w:szCs w:val="18"/>
              </w:rPr>
              <w:t xml:space="preserve"> face covering if it becomes damp or</w:t>
            </w:r>
            <w:r>
              <w:rPr>
                <w:rFonts w:cstheme="minorHAnsi"/>
                <w:sz w:val="18"/>
                <w:szCs w:val="18"/>
              </w:rPr>
              <w:t xml:space="preserve"> if it has been touched?</w:t>
            </w:r>
          </w:p>
        </w:tc>
        <w:tc>
          <w:tcPr>
            <w:tcW w:w="612"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85"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45"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B701C" w:rsidRPr="003756C8" w:rsidTr="007B701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4" w:type="dxa"/>
            <w:vAlign w:val="center"/>
          </w:tcPr>
          <w:p w:rsidR="007B701C" w:rsidRPr="003756C8" w:rsidRDefault="007B701C" w:rsidP="007B701C">
            <w:pPr>
              <w:jc w:val="center"/>
              <w:rPr>
                <w:rFonts w:asciiTheme="minorHAnsi" w:hAnsiTheme="minorHAnsi" w:cstheme="minorHAnsi"/>
                <w:sz w:val="18"/>
                <w:szCs w:val="18"/>
              </w:rPr>
            </w:pPr>
            <w:r w:rsidRPr="003756C8">
              <w:rPr>
                <w:rFonts w:asciiTheme="minorHAnsi" w:hAnsiTheme="minorHAnsi" w:cstheme="minorHAnsi"/>
                <w:sz w:val="18"/>
                <w:szCs w:val="18"/>
              </w:rPr>
              <w:t>14.4</w:t>
            </w:r>
          </w:p>
        </w:tc>
        <w:tc>
          <w:tcPr>
            <w:tcW w:w="2687" w:type="dxa"/>
            <w:vAlign w:val="center"/>
          </w:tcPr>
          <w:p w:rsidR="007B701C" w:rsidRPr="003756C8" w:rsidRDefault="007B701C" w:rsidP="007B701C">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Advised staff to continue to wash their</w:t>
            </w:r>
            <w:r w:rsidRPr="009E28D6">
              <w:rPr>
                <w:rFonts w:cstheme="minorHAnsi"/>
                <w:sz w:val="18"/>
                <w:szCs w:val="18"/>
              </w:rPr>
              <w:t xml:space="preserve"> hands</w:t>
            </w:r>
            <w:r>
              <w:rPr>
                <w:rFonts w:cstheme="minorHAnsi"/>
                <w:sz w:val="18"/>
                <w:szCs w:val="18"/>
              </w:rPr>
              <w:t xml:space="preserve"> or use sanitiser</w:t>
            </w:r>
            <w:r w:rsidRPr="009E28D6">
              <w:rPr>
                <w:rFonts w:cstheme="minorHAnsi"/>
                <w:sz w:val="18"/>
                <w:szCs w:val="18"/>
              </w:rPr>
              <w:t xml:space="preserve"> regularly</w:t>
            </w:r>
            <w:r>
              <w:rPr>
                <w:rFonts w:cstheme="minorHAnsi"/>
                <w:sz w:val="18"/>
                <w:szCs w:val="18"/>
              </w:rPr>
              <w:t>?</w:t>
            </w:r>
          </w:p>
        </w:tc>
        <w:tc>
          <w:tcPr>
            <w:tcW w:w="612" w:type="dxa"/>
            <w:vAlign w:val="center"/>
          </w:tcPr>
          <w:p w:rsidR="007B701C" w:rsidRPr="003756C8" w:rsidRDefault="007B701C" w:rsidP="007B701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585" w:type="dxa"/>
            <w:vAlign w:val="center"/>
          </w:tcPr>
          <w:p w:rsidR="007B701C" w:rsidRPr="003756C8" w:rsidRDefault="007B701C" w:rsidP="007B701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45" w:type="dxa"/>
            <w:vAlign w:val="center"/>
          </w:tcPr>
          <w:p w:rsidR="007B701C" w:rsidRPr="003756C8" w:rsidRDefault="007B701C" w:rsidP="007B701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7B701C" w:rsidRPr="003756C8" w:rsidTr="007B701C">
        <w:trPr>
          <w:trHeight w:val="567"/>
        </w:trPr>
        <w:tc>
          <w:tcPr>
            <w:cnfStyle w:val="001000000000" w:firstRow="0" w:lastRow="0" w:firstColumn="1" w:lastColumn="0" w:oddVBand="0" w:evenVBand="0" w:oddHBand="0" w:evenHBand="0" w:firstRowFirstColumn="0" w:firstRowLastColumn="0" w:lastRowFirstColumn="0" w:lastRowLastColumn="0"/>
            <w:tcW w:w="554" w:type="dxa"/>
            <w:vAlign w:val="center"/>
          </w:tcPr>
          <w:p w:rsidR="007B701C" w:rsidRPr="003756C8" w:rsidRDefault="007B701C" w:rsidP="007B701C">
            <w:pPr>
              <w:jc w:val="center"/>
              <w:rPr>
                <w:rFonts w:asciiTheme="minorHAnsi" w:hAnsiTheme="minorHAnsi" w:cstheme="minorHAnsi"/>
                <w:sz w:val="18"/>
                <w:szCs w:val="18"/>
              </w:rPr>
            </w:pPr>
            <w:r w:rsidRPr="003756C8">
              <w:rPr>
                <w:rFonts w:asciiTheme="minorHAnsi" w:hAnsiTheme="minorHAnsi" w:cstheme="minorHAnsi"/>
                <w:sz w:val="18"/>
                <w:szCs w:val="18"/>
              </w:rPr>
              <w:t>14.5</w:t>
            </w:r>
          </w:p>
        </w:tc>
        <w:tc>
          <w:tcPr>
            <w:tcW w:w="2687" w:type="dxa"/>
            <w:vAlign w:val="center"/>
          </w:tcPr>
          <w:p w:rsidR="007B701C" w:rsidRPr="003756C8" w:rsidRDefault="007B701C" w:rsidP="007B701C">
            <w:pPr>
              <w:spacing w:after="12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Advised staff to change and / or wash (if washable) their</w:t>
            </w:r>
            <w:r w:rsidRPr="009E28D6">
              <w:rPr>
                <w:rFonts w:cstheme="minorHAnsi"/>
                <w:sz w:val="18"/>
                <w:szCs w:val="18"/>
              </w:rPr>
              <w:t xml:space="preserve"> face covering daily</w:t>
            </w:r>
            <w:r>
              <w:rPr>
                <w:rFonts w:cstheme="minorHAnsi"/>
                <w:sz w:val="18"/>
                <w:szCs w:val="18"/>
              </w:rPr>
              <w:t>?</w:t>
            </w:r>
          </w:p>
        </w:tc>
        <w:tc>
          <w:tcPr>
            <w:tcW w:w="612"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585"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45"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7B701C" w:rsidRPr="003756C8" w:rsidTr="007B701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54" w:type="dxa"/>
            <w:vAlign w:val="center"/>
          </w:tcPr>
          <w:p w:rsidR="007B701C" w:rsidRPr="003756C8" w:rsidRDefault="007B701C" w:rsidP="007B701C">
            <w:pPr>
              <w:jc w:val="center"/>
              <w:rPr>
                <w:rFonts w:asciiTheme="minorHAnsi" w:hAnsiTheme="minorHAnsi" w:cstheme="minorHAnsi"/>
                <w:sz w:val="18"/>
                <w:szCs w:val="18"/>
              </w:rPr>
            </w:pPr>
            <w:r w:rsidRPr="003756C8">
              <w:rPr>
                <w:rFonts w:asciiTheme="minorHAnsi" w:hAnsiTheme="minorHAnsi" w:cstheme="minorHAnsi"/>
                <w:sz w:val="18"/>
                <w:szCs w:val="18"/>
              </w:rPr>
              <w:t>14.6</w:t>
            </w:r>
          </w:p>
        </w:tc>
        <w:tc>
          <w:tcPr>
            <w:tcW w:w="2687" w:type="dxa"/>
            <w:vAlign w:val="center"/>
          </w:tcPr>
          <w:p w:rsidR="007B701C" w:rsidRDefault="007B701C" w:rsidP="007B701C">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Advised staff to continue practicing 2m social distancing whenever possible?</w:t>
            </w:r>
          </w:p>
        </w:tc>
        <w:tc>
          <w:tcPr>
            <w:tcW w:w="612" w:type="dxa"/>
            <w:vAlign w:val="center"/>
          </w:tcPr>
          <w:p w:rsidR="007B701C" w:rsidRPr="003756C8" w:rsidRDefault="007B701C" w:rsidP="007B701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585" w:type="dxa"/>
            <w:vAlign w:val="center"/>
          </w:tcPr>
          <w:p w:rsidR="007B701C" w:rsidRPr="003756C8" w:rsidRDefault="007B701C" w:rsidP="007B701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45" w:type="dxa"/>
            <w:vAlign w:val="center"/>
          </w:tcPr>
          <w:p w:rsidR="007B701C" w:rsidRPr="003756C8" w:rsidRDefault="007B701C" w:rsidP="007B701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rsidR="00FB75FC" w:rsidRDefault="00FB75FC" w:rsidP="00543D28">
      <w:pPr>
        <w:rPr>
          <w:rStyle w:val="A5"/>
          <w:rFonts w:asciiTheme="minorHAnsi" w:eastAsiaTheme="minorHAnsi" w:hAnsiTheme="minorHAnsi" w:cstheme="minorBidi"/>
          <w:sz w:val="22"/>
          <w:szCs w:val="22"/>
          <w:lang w:eastAsia="en-US" w:bidi="ar-SA"/>
        </w:rPr>
      </w:pPr>
    </w:p>
    <w:p w:rsidR="00BE0167" w:rsidRDefault="00BE0167" w:rsidP="00543D28">
      <w:pPr>
        <w:rPr>
          <w:rStyle w:val="A5"/>
          <w:rFonts w:asciiTheme="minorHAnsi" w:eastAsiaTheme="minorHAnsi" w:hAnsiTheme="minorHAnsi" w:cstheme="minorBidi"/>
          <w:sz w:val="22"/>
          <w:szCs w:val="22"/>
          <w:lang w:eastAsia="en-US" w:bidi="ar-SA"/>
        </w:rPr>
      </w:pPr>
    </w:p>
    <w:p w:rsidR="00BE0167" w:rsidRDefault="00BE0167" w:rsidP="00543D28">
      <w:pPr>
        <w:rPr>
          <w:rStyle w:val="A5"/>
          <w:rFonts w:asciiTheme="minorHAnsi" w:eastAsiaTheme="minorHAnsi" w:hAnsiTheme="minorHAnsi" w:cstheme="minorBidi"/>
          <w:sz w:val="22"/>
          <w:szCs w:val="22"/>
          <w:lang w:eastAsia="en-US" w:bidi="ar-SA"/>
        </w:rPr>
      </w:pPr>
    </w:p>
    <w:p w:rsidR="00BE0167" w:rsidRDefault="00BE0167" w:rsidP="00543D28">
      <w:pPr>
        <w:rPr>
          <w:rStyle w:val="A5"/>
          <w:rFonts w:asciiTheme="minorHAnsi" w:eastAsiaTheme="minorHAnsi" w:hAnsiTheme="minorHAnsi" w:cstheme="minorBidi"/>
          <w:sz w:val="22"/>
          <w:szCs w:val="22"/>
          <w:lang w:eastAsia="en-US" w:bidi="ar-SA"/>
        </w:rPr>
      </w:pPr>
    </w:p>
    <w:p w:rsidR="00BE0167" w:rsidRDefault="00BE0167" w:rsidP="00543D28">
      <w:pPr>
        <w:rPr>
          <w:rStyle w:val="A5"/>
          <w:rFonts w:asciiTheme="minorHAnsi" w:eastAsiaTheme="minorHAnsi" w:hAnsiTheme="minorHAnsi" w:cstheme="minorBidi"/>
          <w:sz w:val="22"/>
          <w:szCs w:val="22"/>
          <w:lang w:eastAsia="en-US" w:bidi="ar-SA"/>
        </w:rPr>
      </w:pPr>
    </w:p>
    <w:p w:rsidR="00BE0167" w:rsidRDefault="00BE0167" w:rsidP="00543D28">
      <w:pPr>
        <w:rPr>
          <w:rStyle w:val="A5"/>
          <w:rFonts w:asciiTheme="minorHAnsi" w:eastAsiaTheme="minorHAnsi" w:hAnsiTheme="minorHAnsi" w:cstheme="minorBidi"/>
          <w:sz w:val="22"/>
          <w:szCs w:val="22"/>
          <w:lang w:eastAsia="en-US" w:bidi="ar-SA"/>
        </w:rPr>
      </w:pPr>
    </w:p>
    <w:p w:rsidR="00BE0167" w:rsidRDefault="00BE0167" w:rsidP="00543D28">
      <w:pPr>
        <w:rPr>
          <w:rStyle w:val="A5"/>
          <w:rFonts w:asciiTheme="minorHAnsi" w:eastAsiaTheme="minorHAnsi" w:hAnsiTheme="minorHAnsi" w:cstheme="minorBidi"/>
          <w:sz w:val="22"/>
          <w:szCs w:val="22"/>
          <w:lang w:eastAsia="en-US" w:bidi="ar-SA"/>
        </w:rPr>
      </w:pPr>
    </w:p>
    <w:p w:rsidR="00BE0167" w:rsidRDefault="00BE0167"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581"/>
        <w:gridCol w:w="2559"/>
        <w:gridCol w:w="646"/>
        <w:gridCol w:w="622"/>
        <w:gridCol w:w="675"/>
      </w:tblGrid>
      <w:tr w:rsidR="00FB75FC" w:rsidRPr="003756C8" w:rsidTr="007B70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3" w:type="dxa"/>
            <w:gridSpan w:val="5"/>
            <w:vAlign w:val="center"/>
          </w:tcPr>
          <w:p w:rsidR="00FB75FC" w:rsidRPr="003756C8" w:rsidRDefault="007B701C" w:rsidP="00CF5590">
            <w:pPr>
              <w:jc w:val="center"/>
              <w:rPr>
                <w:sz w:val="18"/>
                <w:szCs w:val="18"/>
              </w:rPr>
            </w:pPr>
            <w:r>
              <w:lastRenderedPageBreak/>
              <w:t>Shift patterns and working groups</w:t>
            </w:r>
          </w:p>
        </w:tc>
      </w:tr>
      <w:tr w:rsidR="00FB75FC" w:rsidRPr="003756C8" w:rsidTr="007B7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0" w:type="dxa"/>
            <w:gridSpan w:val="2"/>
            <w:vAlign w:val="center"/>
          </w:tcPr>
          <w:p w:rsidR="00FB75FC" w:rsidRPr="003756C8" w:rsidRDefault="007B701C" w:rsidP="00CF5590">
            <w:pPr>
              <w:rPr>
                <w:b w:val="0"/>
                <w:sz w:val="18"/>
                <w:szCs w:val="18"/>
              </w:rPr>
            </w:pPr>
            <w:r>
              <w:rPr>
                <w:b w:val="0"/>
                <w:sz w:val="18"/>
                <w:szCs w:val="18"/>
              </w:rPr>
              <w:t>To change the way work is organised to create distinct groups and reduce the number of contacts each employee has</w:t>
            </w:r>
            <w:r w:rsidR="00FB75FC" w:rsidRPr="003756C8">
              <w:rPr>
                <w:b w:val="0"/>
                <w:sz w:val="18"/>
                <w:szCs w:val="18"/>
              </w:rPr>
              <w:t>, have you:</w:t>
            </w:r>
          </w:p>
        </w:tc>
        <w:tc>
          <w:tcPr>
            <w:tcW w:w="646" w:type="dxa"/>
            <w:vAlign w:val="center"/>
          </w:tcPr>
          <w:p w:rsidR="00FB75FC" w:rsidRPr="002261FE" w:rsidRDefault="00FB75FC" w:rsidP="00CF5590">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2261FE">
              <w:rPr>
                <w:b/>
                <w:sz w:val="18"/>
                <w:szCs w:val="18"/>
              </w:rPr>
              <w:t>Yes</w:t>
            </w:r>
          </w:p>
        </w:tc>
        <w:tc>
          <w:tcPr>
            <w:tcW w:w="622" w:type="dxa"/>
            <w:vAlign w:val="center"/>
          </w:tcPr>
          <w:p w:rsidR="00FB75FC" w:rsidRPr="002261FE" w:rsidRDefault="00FB75FC" w:rsidP="00CF5590">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261FE">
              <w:rPr>
                <w:b/>
                <w:sz w:val="18"/>
                <w:szCs w:val="18"/>
              </w:rPr>
              <w:t>No</w:t>
            </w:r>
          </w:p>
        </w:tc>
        <w:tc>
          <w:tcPr>
            <w:tcW w:w="675" w:type="dxa"/>
            <w:vAlign w:val="center"/>
          </w:tcPr>
          <w:p w:rsidR="00FB75FC" w:rsidRPr="002261FE" w:rsidRDefault="00FB75FC" w:rsidP="00CF5590">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261FE">
              <w:rPr>
                <w:b/>
                <w:sz w:val="18"/>
                <w:szCs w:val="18"/>
              </w:rPr>
              <w:t>N/A</w:t>
            </w:r>
          </w:p>
        </w:tc>
      </w:tr>
      <w:tr w:rsidR="007B701C" w:rsidRPr="003756C8" w:rsidTr="007B701C">
        <w:trPr>
          <w:trHeight w:val="567"/>
        </w:trPr>
        <w:tc>
          <w:tcPr>
            <w:cnfStyle w:val="001000000000" w:firstRow="0" w:lastRow="0" w:firstColumn="1" w:lastColumn="0" w:oddVBand="0" w:evenVBand="0" w:oddHBand="0" w:evenHBand="0" w:firstRowFirstColumn="0" w:firstRowLastColumn="0" w:lastRowFirstColumn="0" w:lastRowLastColumn="0"/>
            <w:tcW w:w="581" w:type="dxa"/>
            <w:vAlign w:val="center"/>
          </w:tcPr>
          <w:p w:rsidR="007B701C" w:rsidRPr="003756C8" w:rsidRDefault="007B701C" w:rsidP="007B701C">
            <w:pPr>
              <w:jc w:val="center"/>
              <w:rPr>
                <w:sz w:val="18"/>
                <w:szCs w:val="18"/>
              </w:rPr>
            </w:pPr>
            <w:r w:rsidRPr="003756C8">
              <w:rPr>
                <w:sz w:val="18"/>
                <w:szCs w:val="18"/>
              </w:rPr>
              <w:t>15.1</w:t>
            </w:r>
          </w:p>
        </w:tc>
        <w:tc>
          <w:tcPr>
            <w:tcW w:w="2559" w:type="dxa"/>
            <w:vAlign w:val="center"/>
          </w:tcPr>
          <w:p w:rsidR="007B701C" w:rsidRPr="003756C8" w:rsidRDefault="007B701C" w:rsidP="007B701C">
            <w:pPr>
              <w:spacing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Ensured, w</w:t>
            </w:r>
            <w:r w:rsidRPr="003756C8">
              <w:rPr>
                <w:sz w:val="18"/>
                <w:szCs w:val="18"/>
              </w:rPr>
              <w:t xml:space="preserve">here staff are split into teams or shift groups, </w:t>
            </w:r>
            <w:r>
              <w:rPr>
                <w:sz w:val="18"/>
                <w:szCs w:val="18"/>
              </w:rPr>
              <w:t xml:space="preserve">these teams or groups are </w:t>
            </w:r>
            <w:r w:rsidRPr="003756C8">
              <w:rPr>
                <w:sz w:val="18"/>
                <w:szCs w:val="18"/>
              </w:rPr>
              <w:t>fixed so that where contact is unavoidable, this happens between the same people?</w:t>
            </w:r>
          </w:p>
        </w:tc>
        <w:tc>
          <w:tcPr>
            <w:tcW w:w="646"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22"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75"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7B701C" w:rsidRPr="003756C8" w:rsidTr="007B701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1" w:type="dxa"/>
            <w:vAlign w:val="center"/>
          </w:tcPr>
          <w:p w:rsidR="007B701C" w:rsidRPr="003756C8" w:rsidRDefault="007B701C" w:rsidP="007B701C">
            <w:pPr>
              <w:jc w:val="center"/>
              <w:rPr>
                <w:sz w:val="18"/>
                <w:szCs w:val="18"/>
              </w:rPr>
            </w:pPr>
            <w:r w:rsidRPr="003756C8">
              <w:rPr>
                <w:sz w:val="18"/>
                <w:szCs w:val="18"/>
              </w:rPr>
              <w:t>15.2</w:t>
            </w:r>
          </w:p>
        </w:tc>
        <w:tc>
          <w:tcPr>
            <w:tcW w:w="2559" w:type="dxa"/>
            <w:vAlign w:val="center"/>
          </w:tcPr>
          <w:p w:rsidR="007B701C" w:rsidRPr="003756C8" w:rsidRDefault="007B701C" w:rsidP="007B701C">
            <w:pPr>
              <w:spacing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Ensured that p</w:t>
            </w:r>
            <w:r w:rsidRPr="009908D4">
              <w:rPr>
                <w:sz w:val="18"/>
                <w:szCs w:val="18"/>
              </w:rPr>
              <w:t>eople who work</w:t>
            </w:r>
            <w:r>
              <w:rPr>
                <w:sz w:val="18"/>
                <w:szCs w:val="18"/>
              </w:rPr>
              <w:t xml:space="preserve"> together in one vehicle are </w:t>
            </w:r>
            <w:r w:rsidRPr="009908D4">
              <w:rPr>
                <w:sz w:val="18"/>
                <w:szCs w:val="18"/>
              </w:rPr>
              <w:t>in</w:t>
            </w:r>
            <w:r>
              <w:rPr>
                <w:sz w:val="18"/>
                <w:szCs w:val="18"/>
              </w:rPr>
              <w:t xml:space="preserve"> </w:t>
            </w:r>
            <w:r w:rsidRPr="009908D4">
              <w:rPr>
                <w:sz w:val="18"/>
                <w:szCs w:val="18"/>
              </w:rPr>
              <w:t>a f</w:t>
            </w:r>
            <w:r>
              <w:rPr>
                <w:sz w:val="18"/>
                <w:szCs w:val="18"/>
              </w:rPr>
              <w:t>ixed pairing as far as possible?</w:t>
            </w:r>
          </w:p>
        </w:tc>
        <w:tc>
          <w:tcPr>
            <w:tcW w:w="646" w:type="dxa"/>
            <w:vAlign w:val="center"/>
          </w:tcPr>
          <w:p w:rsidR="007B701C" w:rsidRPr="003756C8" w:rsidRDefault="007B701C" w:rsidP="007B701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22" w:type="dxa"/>
            <w:vAlign w:val="center"/>
          </w:tcPr>
          <w:p w:rsidR="007B701C" w:rsidRPr="003756C8" w:rsidRDefault="007B701C" w:rsidP="007B701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75" w:type="dxa"/>
            <w:vAlign w:val="center"/>
          </w:tcPr>
          <w:p w:rsidR="007B701C" w:rsidRPr="003756C8" w:rsidRDefault="007B701C" w:rsidP="007B701C">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7B701C" w:rsidRPr="003756C8" w:rsidTr="007B701C">
        <w:trPr>
          <w:trHeight w:val="567"/>
        </w:trPr>
        <w:tc>
          <w:tcPr>
            <w:cnfStyle w:val="001000000000" w:firstRow="0" w:lastRow="0" w:firstColumn="1" w:lastColumn="0" w:oddVBand="0" w:evenVBand="0" w:oddHBand="0" w:evenHBand="0" w:firstRowFirstColumn="0" w:firstRowLastColumn="0" w:lastRowFirstColumn="0" w:lastRowLastColumn="0"/>
            <w:tcW w:w="581" w:type="dxa"/>
            <w:vAlign w:val="center"/>
          </w:tcPr>
          <w:p w:rsidR="007B701C" w:rsidRPr="003756C8" w:rsidRDefault="007B701C" w:rsidP="007B701C">
            <w:pPr>
              <w:jc w:val="center"/>
              <w:rPr>
                <w:sz w:val="18"/>
                <w:szCs w:val="18"/>
              </w:rPr>
            </w:pPr>
            <w:r>
              <w:rPr>
                <w:sz w:val="18"/>
                <w:szCs w:val="18"/>
              </w:rPr>
              <w:t>15.3</w:t>
            </w:r>
          </w:p>
        </w:tc>
        <w:tc>
          <w:tcPr>
            <w:tcW w:w="2559" w:type="dxa"/>
            <w:vAlign w:val="center"/>
          </w:tcPr>
          <w:p w:rsidR="007B701C" w:rsidRPr="003756C8" w:rsidRDefault="007B701C" w:rsidP="007B701C">
            <w:pPr>
              <w:spacing w:after="120"/>
              <w:cnfStyle w:val="000000000000" w:firstRow="0" w:lastRow="0" w:firstColumn="0" w:lastColumn="0" w:oddVBand="0" w:evenVBand="0" w:oddHBand="0" w:evenHBand="0" w:firstRowFirstColumn="0" w:firstRowLastColumn="0" w:lastRowFirstColumn="0" w:lastRowLastColumn="0"/>
              <w:rPr>
                <w:sz w:val="18"/>
                <w:szCs w:val="18"/>
              </w:rPr>
            </w:pPr>
            <w:r w:rsidRPr="003756C8">
              <w:rPr>
                <w:sz w:val="18"/>
                <w:szCs w:val="18"/>
              </w:rPr>
              <w:t>Identified areas where people directly pass things to each other, for example office supplies, and found ways to remove direct contact, such as using drop-off points or transfer zones?</w:t>
            </w:r>
          </w:p>
        </w:tc>
        <w:tc>
          <w:tcPr>
            <w:tcW w:w="646"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22"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75"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rsidR="00FB75FC" w:rsidRDefault="00FB75FC"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588"/>
        <w:gridCol w:w="2558"/>
        <w:gridCol w:w="644"/>
        <w:gridCol w:w="620"/>
        <w:gridCol w:w="673"/>
      </w:tblGrid>
      <w:tr w:rsidR="00EF6202" w:rsidRPr="003756C8" w:rsidTr="007B70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3" w:type="dxa"/>
            <w:gridSpan w:val="5"/>
            <w:vAlign w:val="center"/>
          </w:tcPr>
          <w:p w:rsidR="00EF6202" w:rsidRPr="003756C8" w:rsidRDefault="007B701C" w:rsidP="00CF5590">
            <w:pPr>
              <w:jc w:val="center"/>
              <w:rPr>
                <w:sz w:val="18"/>
                <w:szCs w:val="18"/>
              </w:rPr>
            </w:pPr>
            <w:r>
              <w:t>Work-related travel</w:t>
            </w:r>
          </w:p>
        </w:tc>
      </w:tr>
      <w:tr w:rsidR="00EF6202" w:rsidRPr="003756C8" w:rsidTr="007B7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6" w:type="dxa"/>
            <w:gridSpan w:val="2"/>
            <w:vAlign w:val="center"/>
          </w:tcPr>
          <w:p w:rsidR="00EF6202" w:rsidRPr="003756C8" w:rsidRDefault="00EF6202" w:rsidP="007B701C">
            <w:pPr>
              <w:rPr>
                <w:b w:val="0"/>
                <w:sz w:val="18"/>
                <w:szCs w:val="18"/>
              </w:rPr>
            </w:pPr>
            <w:r w:rsidRPr="003756C8">
              <w:rPr>
                <w:b w:val="0"/>
                <w:sz w:val="18"/>
                <w:szCs w:val="18"/>
              </w:rPr>
              <w:t xml:space="preserve">To </w:t>
            </w:r>
            <w:r w:rsidR="007B701C">
              <w:rPr>
                <w:b w:val="0"/>
                <w:sz w:val="18"/>
                <w:szCs w:val="18"/>
              </w:rPr>
              <w:t>keep people safe when they do not need to travel overnight, and to help workers delivering to other sites maintain social distancing and hygiene standards</w:t>
            </w:r>
            <w:r w:rsidRPr="003756C8">
              <w:rPr>
                <w:b w:val="0"/>
                <w:sz w:val="18"/>
                <w:szCs w:val="18"/>
              </w:rPr>
              <w:t>, have you:</w:t>
            </w:r>
          </w:p>
        </w:tc>
        <w:tc>
          <w:tcPr>
            <w:tcW w:w="644" w:type="dxa"/>
            <w:vAlign w:val="center"/>
          </w:tcPr>
          <w:p w:rsidR="00EF6202" w:rsidRPr="002261FE" w:rsidRDefault="00EF6202" w:rsidP="00CF5590">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2261FE">
              <w:rPr>
                <w:b/>
                <w:sz w:val="18"/>
                <w:szCs w:val="18"/>
              </w:rPr>
              <w:t>Yes</w:t>
            </w:r>
          </w:p>
        </w:tc>
        <w:tc>
          <w:tcPr>
            <w:tcW w:w="620" w:type="dxa"/>
            <w:vAlign w:val="center"/>
          </w:tcPr>
          <w:p w:rsidR="00EF6202" w:rsidRPr="002261FE" w:rsidRDefault="00EF6202" w:rsidP="00CF5590">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261FE">
              <w:rPr>
                <w:b/>
                <w:sz w:val="18"/>
                <w:szCs w:val="18"/>
              </w:rPr>
              <w:t>No</w:t>
            </w:r>
          </w:p>
        </w:tc>
        <w:tc>
          <w:tcPr>
            <w:tcW w:w="673" w:type="dxa"/>
            <w:vAlign w:val="center"/>
          </w:tcPr>
          <w:p w:rsidR="00EF6202" w:rsidRPr="002261FE" w:rsidRDefault="00EF6202" w:rsidP="00CF5590">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261FE">
              <w:rPr>
                <w:b/>
                <w:sz w:val="18"/>
                <w:szCs w:val="18"/>
              </w:rPr>
              <w:t>N/A</w:t>
            </w:r>
          </w:p>
        </w:tc>
      </w:tr>
      <w:tr w:rsidR="007B701C" w:rsidRPr="003756C8" w:rsidTr="007B701C">
        <w:trPr>
          <w:trHeight w:val="567"/>
        </w:trPr>
        <w:tc>
          <w:tcPr>
            <w:cnfStyle w:val="001000000000" w:firstRow="0" w:lastRow="0" w:firstColumn="1" w:lastColumn="0" w:oddVBand="0" w:evenVBand="0" w:oddHBand="0" w:evenHBand="0" w:firstRowFirstColumn="0" w:firstRowLastColumn="0" w:lastRowFirstColumn="0" w:lastRowLastColumn="0"/>
            <w:tcW w:w="588" w:type="dxa"/>
            <w:vAlign w:val="center"/>
          </w:tcPr>
          <w:p w:rsidR="007B701C" w:rsidRPr="003756C8" w:rsidRDefault="007B701C" w:rsidP="007B701C">
            <w:pPr>
              <w:jc w:val="center"/>
              <w:rPr>
                <w:sz w:val="18"/>
                <w:szCs w:val="18"/>
              </w:rPr>
            </w:pPr>
            <w:r w:rsidRPr="003756C8">
              <w:rPr>
                <w:sz w:val="18"/>
                <w:szCs w:val="18"/>
              </w:rPr>
              <w:t>16.1</w:t>
            </w:r>
          </w:p>
        </w:tc>
        <w:tc>
          <w:tcPr>
            <w:tcW w:w="2558" w:type="dxa"/>
            <w:vAlign w:val="center"/>
          </w:tcPr>
          <w:p w:rsidR="007B701C" w:rsidRPr="003756C8" w:rsidRDefault="007B701C" w:rsidP="007B701C">
            <w:pPr>
              <w:spacing w:after="120"/>
              <w:cnfStyle w:val="000000000000" w:firstRow="0" w:lastRow="0" w:firstColumn="0" w:lastColumn="0" w:oddVBand="0" w:evenVBand="0" w:oddHBand="0" w:evenHBand="0" w:firstRowFirstColumn="0" w:firstRowLastColumn="0" w:lastRowFirstColumn="0" w:lastRowLastColumn="0"/>
              <w:rPr>
                <w:sz w:val="18"/>
                <w:szCs w:val="18"/>
              </w:rPr>
            </w:pPr>
            <w:r>
              <w:rPr>
                <w:rFonts w:cstheme="minorHAnsi"/>
                <w:sz w:val="18"/>
                <w:szCs w:val="18"/>
              </w:rPr>
              <w:t>Ensured that, w</w:t>
            </w:r>
            <w:r w:rsidRPr="003756C8">
              <w:rPr>
                <w:rFonts w:cstheme="minorHAnsi"/>
                <w:sz w:val="18"/>
                <w:szCs w:val="18"/>
              </w:rPr>
              <w:t xml:space="preserve">here workers are required to stay away from their home, </w:t>
            </w:r>
            <w:r>
              <w:rPr>
                <w:rFonts w:cstheme="minorHAnsi"/>
                <w:sz w:val="18"/>
                <w:szCs w:val="18"/>
              </w:rPr>
              <w:t>the stay is centrally logged</w:t>
            </w:r>
            <w:r w:rsidRPr="003756C8">
              <w:rPr>
                <w:rFonts w:cstheme="minorHAnsi"/>
                <w:sz w:val="18"/>
                <w:szCs w:val="18"/>
              </w:rPr>
              <w:t xml:space="preserve"> </w:t>
            </w:r>
            <w:r>
              <w:rPr>
                <w:rFonts w:cstheme="minorHAnsi"/>
                <w:sz w:val="18"/>
                <w:szCs w:val="18"/>
              </w:rPr>
              <w:t>and that</w:t>
            </w:r>
            <w:r w:rsidRPr="003756C8">
              <w:rPr>
                <w:rFonts w:cstheme="minorHAnsi"/>
                <w:sz w:val="18"/>
                <w:szCs w:val="18"/>
              </w:rPr>
              <w:t xml:space="preserve"> overnight accommodation meets social distancing </w:t>
            </w:r>
            <w:r>
              <w:rPr>
                <w:rFonts w:cstheme="minorHAnsi"/>
                <w:sz w:val="18"/>
                <w:szCs w:val="18"/>
              </w:rPr>
              <w:t xml:space="preserve">and hygiene </w:t>
            </w:r>
            <w:r w:rsidRPr="003756C8">
              <w:rPr>
                <w:rFonts w:cstheme="minorHAnsi"/>
                <w:sz w:val="18"/>
                <w:szCs w:val="18"/>
              </w:rPr>
              <w:t>guidelines?</w:t>
            </w:r>
          </w:p>
        </w:tc>
        <w:tc>
          <w:tcPr>
            <w:tcW w:w="644"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20"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73"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7B701C" w:rsidRPr="003756C8" w:rsidTr="007B701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8" w:type="dxa"/>
            <w:vAlign w:val="center"/>
          </w:tcPr>
          <w:p w:rsidR="007B701C" w:rsidRPr="003756C8" w:rsidRDefault="007B701C" w:rsidP="007B701C">
            <w:pPr>
              <w:jc w:val="center"/>
              <w:rPr>
                <w:sz w:val="18"/>
                <w:szCs w:val="18"/>
              </w:rPr>
            </w:pPr>
            <w:r w:rsidRPr="003756C8">
              <w:rPr>
                <w:sz w:val="18"/>
                <w:szCs w:val="18"/>
              </w:rPr>
              <w:t>16.2</w:t>
            </w:r>
          </w:p>
        </w:tc>
        <w:tc>
          <w:tcPr>
            <w:tcW w:w="2558" w:type="dxa"/>
            <w:vAlign w:val="center"/>
          </w:tcPr>
          <w:p w:rsidR="007B701C" w:rsidRPr="003756C8" w:rsidRDefault="007B701C" w:rsidP="007B701C">
            <w:pPr>
              <w:spacing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Put</w:t>
            </w:r>
            <w:r w:rsidRPr="009908D4">
              <w:rPr>
                <w:sz w:val="18"/>
                <w:szCs w:val="18"/>
              </w:rPr>
              <w:t xml:space="preserve"> in place procedures to minimise person-to-person</w:t>
            </w:r>
            <w:r>
              <w:rPr>
                <w:sz w:val="18"/>
                <w:szCs w:val="18"/>
              </w:rPr>
              <w:t xml:space="preserve"> </w:t>
            </w:r>
            <w:r w:rsidRPr="009908D4">
              <w:rPr>
                <w:sz w:val="18"/>
                <w:szCs w:val="18"/>
              </w:rPr>
              <w:t>contact d</w:t>
            </w:r>
            <w:r>
              <w:rPr>
                <w:sz w:val="18"/>
                <w:szCs w:val="18"/>
              </w:rPr>
              <w:t>uring deliveries to other sites?</w:t>
            </w:r>
          </w:p>
        </w:tc>
        <w:tc>
          <w:tcPr>
            <w:tcW w:w="644" w:type="dxa"/>
            <w:vAlign w:val="center"/>
          </w:tcPr>
          <w:p w:rsidR="007B701C" w:rsidRPr="003756C8" w:rsidRDefault="007B701C" w:rsidP="007B701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20" w:type="dxa"/>
            <w:vAlign w:val="center"/>
          </w:tcPr>
          <w:p w:rsidR="007B701C" w:rsidRPr="003756C8" w:rsidRDefault="007B701C" w:rsidP="007B701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73" w:type="dxa"/>
            <w:vAlign w:val="center"/>
          </w:tcPr>
          <w:p w:rsidR="007B701C" w:rsidRPr="003756C8" w:rsidRDefault="007B701C" w:rsidP="007B701C">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7B701C" w:rsidRPr="003756C8" w:rsidTr="007B701C">
        <w:trPr>
          <w:trHeight w:val="567"/>
        </w:trPr>
        <w:tc>
          <w:tcPr>
            <w:cnfStyle w:val="001000000000" w:firstRow="0" w:lastRow="0" w:firstColumn="1" w:lastColumn="0" w:oddVBand="0" w:evenVBand="0" w:oddHBand="0" w:evenHBand="0" w:firstRowFirstColumn="0" w:firstRowLastColumn="0" w:lastRowFirstColumn="0" w:lastRowLastColumn="0"/>
            <w:tcW w:w="588" w:type="dxa"/>
            <w:vAlign w:val="center"/>
          </w:tcPr>
          <w:p w:rsidR="007B701C" w:rsidRPr="003756C8" w:rsidRDefault="007B701C" w:rsidP="007B701C">
            <w:pPr>
              <w:jc w:val="center"/>
              <w:rPr>
                <w:sz w:val="18"/>
                <w:szCs w:val="18"/>
              </w:rPr>
            </w:pPr>
            <w:r w:rsidRPr="003756C8">
              <w:rPr>
                <w:sz w:val="18"/>
                <w:szCs w:val="18"/>
              </w:rPr>
              <w:t>16.3</w:t>
            </w:r>
          </w:p>
        </w:tc>
        <w:tc>
          <w:tcPr>
            <w:tcW w:w="2558" w:type="dxa"/>
            <w:vAlign w:val="center"/>
          </w:tcPr>
          <w:p w:rsidR="007B701C" w:rsidRPr="003756C8" w:rsidRDefault="007B701C" w:rsidP="007B701C">
            <w:pPr>
              <w:spacing w:after="120"/>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Minimised</w:t>
            </w:r>
            <w:r w:rsidRPr="009908D4">
              <w:rPr>
                <w:rFonts w:cstheme="minorHAnsi"/>
                <w:sz w:val="18"/>
                <w:szCs w:val="18"/>
              </w:rPr>
              <w:t xml:space="preserve"> contact during payments and exchange of</w:t>
            </w:r>
            <w:r>
              <w:rPr>
                <w:rFonts w:cstheme="minorHAnsi"/>
                <w:sz w:val="18"/>
                <w:szCs w:val="18"/>
              </w:rPr>
              <w:t xml:space="preserve"> </w:t>
            </w:r>
            <w:r w:rsidRPr="009908D4">
              <w:rPr>
                <w:rFonts w:cstheme="minorHAnsi"/>
                <w:sz w:val="18"/>
                <w:szCs w:val="18"/>
              </w:rPr>
              <w:t>document</w:t>
            </w:r>
            <w:r>
              <w:rPr>
                <w:rFonts w:cstheme="minorHAnsi"/>
                <w:sz w:val="18"/>
                <w:szCs w:val="18"/>
              </w:rPr>
              <w:t>ation?</w:t>
            </w:r>
          </w:p>
        </w:tc>
        <w:tc>
          <w:tcPr>
            <w:tcW w:w="644"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20"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73" w:type="dxa"/>
            <w:vAlign w:val="center"/>
          </w:tcPr>
          <w:p w:rsidR="007B701C" w:rsidRPr="003756C8" w:rsidRDefault="007B701C" w:rsidP="007B701C">
            <w:pPr>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rsidR="00FB75FC" w:rsidRDefault="00FB75FC"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586"/>
        <w:gridCol w:w="2569"/>
        <w:gridCol w:w="13"/>
        <w:gridCol w:w="627"/>
        <w:gridCol w:w="8"/>
        <w:gridCol w:w="611"/>
        <w:gridCol w:w="669"/>
      </w:tblGrid>
      <w:tr w:rsidR="00EF6202" w:rsidRPr="003756C8" w:rsidTr="00EB19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3" w:type="dxa"/>
            <w:gridSpan w:val="7"/>
            <w:vAlign w:val="center"/>
          </w:tcPr>
          <w:p w:rsidR="00EF6202" w:rsidRPr="003756C8" w:rsidRDefault="00EB1979" w:rsidP="00CF5590">
            <w:pPr>
              <w:jc w:val="center"/>
              <w:rPr>
                <w:sz w:val="18"/>
                <w:szCs w:val="18"/>
              </w:rPr>
            </w:pPr>
            <w:r>
              <w:t>Communications and training – returning to work</w:t>
            </w:r>
          </w:p>
        </w:tc>
      </w:tr>
      <w:tr w:rsidR="00EF6202" w:rsidRPr="003756C8" w:rsidTr="00EB1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8" w:type="dxa"/>
            <w:gridSpan w:val="2"/>
            <w:vAlign w:val="center"/>
          </w:tcPr>
          <w:p w:rsidR="00EF6202" w:rsidRPr="003756C8" w:rsidRDefault="00EB1979" w:rsidP="00CF5590">
            <w:pPr>
              <w:rPr>
                <w:b w:val="0"/>
                <w:sz w:val="18"/>
                <w:szCs w:val="18"/>
              </w:rPr>
            </w:pPr>
            <w:r>
              <w:rPr>
                <w:b w:val="0"/>
                <w:sz w:val="18"/>
                <w:szCs w:val="18"/>
              </w:rPr>
              <w:t>To make sure all workers understand COVID-19 related safety procedures</w:t>
            </w:r>
            <w:r w:rsidR="00EF6202" w:rsidRPr="003756C8">
              <w:rPr>
                <w:b w:val="0"/>
                <w:sz w:val="18"/>
                <w:szCs w:val="18"/>
              </w:rPr>
              <w:t>, have you:</w:t>
            </w:r>
          </w:p>
        </w:tc>
        <w:tc>
          <w:tcPr>
            <w:tcW w:w="640" w:type="dxa"/>
            <w:gridSpan w:val="2"/>
            <w:vAlign w:val="center"/>
          </w:tcPr>
          <w:p w:rsidR="00EF6202" w:rsidRPr="002261FE" w:rsidRDefault="00EF6202" w:rsidP="00CF5590">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2261FE">
              <w:rPr>
                <w:b/>
                <w:sz w:val="18"/>
                <w:szCs w:val="18"/>
              </w:rPr>
              <w:t>Yes</w:t>
            </w:r>
          </w:p>
        </w:tc>
        <w:tc>
          <w:tcPr>
            <w:tcW w:w="616" w:type="dxa"/>
            <w:gridSpan w:val="2"/>
            <w:vAlign w:val="center"/>
          </w:tcPr>
          <w:p w:rsidR="00EF6202" w:rsidRPr="002261FE" w:rsidRDefault="00EF6202" w:rsidP="00CF5590">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261FE">
              <w:rPr>
                <w:b/>
                <w:sz w:val="18"/>
                <w:szCs w:val="18"/>
              </w:rPr>
              <w:t>No</w:t>
            </w:r>
          </w:p>
        </w:tc>
        <w:tc>
          <w:tcPr>
            <w:tcW w:w="669" w:type="dxa"/>
            <w:vAlign w:val="center"/>
          </w:tcPr>
          <w:p w:rsidR="00EF6202" w:rsidRPr="002261FE" w:rsidRDefault="00EF6202" w:rsidP="00CF5590">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261FE">
              <w:rPr>
                <w:b/>
                <w:sz w:val="18"/>
                <w:szCs w:val="18"/>
              </w:rPr>
              <w:t>N/A</w:t>
            </w:r>
          </w:p>
        </w:tc>
      </w:tr>
      <w:tr w:rsidR="00EB1979" w:rsidRPr="003756C8" w:rsidTr="00EB1979">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B1979" w:rsidRPr="003756C8" w:rsidRDefault="00EB1979" w:rsidP="00EB1979">
            <w:pPr>
              <w:jc w:val="center"/>
              <w:rPr>
                <w:sz w:val="18"/>
                <w:szCs w:val="18"/>
              </w:rPr>
            </w:pPr>
            <w:r w:rsidRPr="003756C8">
              <w:rPr>
                <w:sz w:val="18"/>
                <w:szCs w:val="18"/>
              </w:rPr>
              <w:t>17.1</w:t>
            </w:r>
          </w:p>
        </w:tc>
        <w:tc>
          <w:tcPr>
            <w:tcW w:w="2571" w:type="dxa"/>
            <w:vAlign w:val="center"/>
          </w:tcPr>
          <w:p w:rsidR="00EB1979" w:rsidRPr="003756C8" w:rsidRDefault="00EB1979" w:rsidP="00EB1979">
            <w:pPr>
              <w:spacing w:after="120"/>
              <w:cnfStyle w:val="000000000000" w:firstRow="0" w:lastRow="0" w:firstColumn="0" w:lastColumn="0" w:oddVBand="0" w:evenVBand="0" w:oddHBand="0" w:evenHBand="0" w:firstRowFirstColumn="0" w:firstRowLastColumn="0" w:lastRowFirstColumn="0" w:lastRowLastColumn="0"/>
              <w:rPr>
                <w:sz w:val="18"/>
                <w:szCs w:val="18"/>
              </w:rPr>
            </w:pPr>
            <w:r w:rsidRPr="003756C8">
              <w:rPr>
                <w:sz w:val="18"/>
                <w:szCs w:val="18"/>
              </w:rPr>
              <w:t>Provided clear, consistent and regular communication to improve understanding and consistency of ways of working?</w:t>
            </w:r>
          </w:p>
        </w:tc>
        <w:tc>
          <w:tcPr>
            <w:tcW w:w="640" w:type="dxa"/>
            <w:gridSpan w:val="2"/>
            <w:vAlign w:val="center"/>
          </w:tcPr>
          <w:p w:rsidR="00EB1979" w:rsidRPr="003756C8" w:rsidRDefault="00EB1979" w:rsidP="00EB1979">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16" w:type="dxa"/>
            <w:gridSpan w:val="2"/>
            <w:vAlign w:val="center"/>
          </w:tcPr>
          <w:p w:rsidR="00EB1979" w:rsidRPr="003756C8" w:rsidRDefault="00EB1979" w:rsidP="00EB1979">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69" w:type="dxa"/>
            <w:vAlign w:val="center"/>
          </w:tcPr>
          <w:p w:rsidR="00EB1979" w:rsidRPr="003756C8" w:rsidRDefault="00EB1979" w:rsidP="00EB1979">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B1979" w:rsidRPr="003756C8" w:rsidTr="00EB197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B1979" w:rsidRPr="003756C8" w:rsidRDefault="00EB1979" w:rsidP="00EB1979">
            <w:pPr>
              <w:jc w:val="center"/>
              <w:rPr>
                <w:sz w:val="18"/>
                <w:szCs w:val="18"/>
              </w:rPr>
            </w:pPr>
            <w:r w:rsidRPr="003756C8">
              <w:rPr>
                <w:sz w:val="18"/>
                <w:szCs w:val="18"/>
              </w:rPr>
              <w:t>17.2</w:t>
            </w:r>
          </w:p>
        </w:tc>
        <w:tc>
          <w:tcPr>
            <w:tcW w:w="2571" w:type="dxa"/>
            <w:vAlign w:val="center"/>
          </w:tcPr>
          <w:p w:rsidR="00EB1979" w:rsidRPr="003756C8" w:rsidRDefault="00EB1979" w:rsidP="00EB1979">
            <w:pPr>
              <w:spacing w:after="120"/>
              <w:cnfStyle w:val="000000100000" w:firstRow="0" w:lastRow="0" w:firstColumn="0" w:lastColumn="0" w:oddVBand="0" w:evenVBand="0" w:oddHBand="1" w:evenHBand="0" w:firstRowFirstColumn="0" w:firstRowLastColumn="0" w:lastRowFirstColumn="0" w:lastRowLastColumn="0"/>
              <w:rPr>
                <w:sz w:val="18"/>
                <w:szCs w:val="18"/>
              </w:rPr>
            </w:pPr>
            <w:r w:rsidRPr="003756C8">
              <w:rPr>
                <w:sz w:val="18"/>
                <w:szCs w:val="18"/>
              </w:rPr>
              <w:t>Engaged with workers and worker representatives through existing communication routes to explain and agree any changes in working arrangements?</w:t>
            </w:r>
          </w:p>
        </w:tc>
        <w:tc>
          <w:tcPr>
            <w:tcW w:w="640" w:type="dxa"/>
            <w:gridSpan w:val="2"/>
            <w:vAlign w:val="center"/>
          </w:tcPr>
          <w:p w:rsidR="00EB1979" w:rsidRPr="003756C8" w:rsidRDefault="00EB1979" w:rsidP="00EB1979">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16" w:type="dxa"/>
            <w:gridSpan w:val="2"/>
            <w:vAlign w:val="center"/>
          </w:tcPr>
          <w:p w:rsidR="00EB1979" w:rsidRPr="003756C8" w:rsidRDefault="00EB1979" w:rsidP="00EB1979">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69" w:type="dxa"/>
            <w:vAlign w:val="center"/>
          </w:tcPr>
          <w:p w:rsidR="00EB1979" w:rsidRPr="003756C8" w:rsidRDefault="00EB1979" w:rsidP="00EB1979">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B1979" w:rsidRPr="003756C8" w:rsidTr="00EB1979">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B1979" w:rsidRPr="003756C8" w:rsidRDefault="00EB1979" w:rsidP="00EB1979">
            <w:pPr>
              <w:jc w:val="center"/>
              <w:rPr>
                <w:sz w:val="18"/>
                <w:szCs w:val="18"/>
              </w:rPr>
            </w:pPr>
            <w:r>
              <w:rPr>
                <w:sz w:val="18"/>
                <w:szCs w:val="18"/>
              </w:rPr>
              <w:t>17.3</w:t>
            </w:r>
          </w:p>
        </w:tc>
        <w:tc>
          <w:tcPr>
            <w:tcW w:w="2571" w:type="dxa"/>
            <w:vAlign w:val="center"/>
          </w:tcPr>
          <w:p w:rsidR="00EB1979" w:rsidRPr="003756C8" w:rsidRDefault="00EB1979" w:rsidP="00EB1979">
            <w:pPr>
              <w:spacing w:after="120"/>
              <w:cnfStyle w:val="000000000000" w:firstRow="0" w:lastRow="0" w:firstColumn="0" w:lastColumn="0" w:oddVBand="0" w:evenVBand="0" w:oddHBand="0" w:evenHBand="0" w:firstRowFirstColumn="0" w:firstRowLastColumn="0" w:lastRowFirstColumn="0" w:lastRowLastColumn="0"/>
              <w:rPr>
                <w:sz w:val="18"/>
                <w:szCs w:val="18"/>
              </w:rPr>
            </w:pPr>
            <w:r w:rsidRPr="00EB1979">
              <w:rPr>
                <w:sz w:val="18"/>
                <w:szCs w:val="18"/>
              </w:rPr>
              <w:t>Developed communication and training materials for workers prior to returning to site, especially around new procedures for arrival at work?</w:t>
            </w:r>
          </w:p>
        </w:tc>
        <w:tc>
          <w:tcPr>
            <w:tcW w:w="640" w:type="dxa"/>
            <w:gridSpan w:val="2"/>
            <w:vAlign w:val="center"/>
          </w:tcPr>
          <w:p w:rsidR="00EB1979" w:rsidRPr="003756C8" w:rsidRDefault="00EB1979" w:rsidP="00EB1979">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16" w:type="dxa"/>
            <w:gridSpan w:val="2"/>
            <w:vAlign w:val="center"/>
          </w:tcPr>
          <w:p w:rsidR="00EB1979" w:rsidRPr="003756C8" w:rsidRDefault="00EB1979" w:rsidP="00EB1979">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69" w:type="dxa"/>
            <w:vAlign w:val="center"/>
          </w:tcPr>
          <w:p w:rsidR="00EB1979" w:rsidRPr="003756C8" w:rsidRDefault="00EB1979" w:rsidP="00EB1979">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F6202" w:rsidRPr="003756C8" w:rsidTr="00EB1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3" w:type="dxa"/>
            <w:gridSpan w:val="7"/>
            <w:vAlign w:val="center"/>
          </w:tcPr>
          <w:p w:rsidR="00EF6202" w:rsidRPr="003756C8" w:rsidRDefault="00EB1979" w:rsidP="00CF5590">
            <w:pPr>
              <w:jc w:val="center"/>
              <w:rPr>
                <w:sz w:val="18"/>
                <w:szCs w:val="18"/>
              </w:rPr>
            </w:pPr>
            <w:r>
              <w:t>Communications and training – ongoing communications and signage</w:t>
            </w:r>
          </w:p>
        </w:tc>
      </w:tr>
      <w:tr w:rsidR="00EF6202" w:rsidRPr="003756C8" w:rsidTr="00EB1979">
        <w:tc>
          <w:tcPr>
            <w:cnfStyle w:val="001000000000" w:firstRow="0" w:lastRow="0" w:firstColumn="1" w:lastColumn="0" w:oddVBand="0" w:evenVBand="0" w:oddHBand="0" w:evenHBand="0" w:firstRowFirstColumn="0" w:firstRowLastColumn="0" w:lastRowFirstColumn="0" w:lastRowLastColumn="0"/>
            <w:tcW w:w="3171" w:type="dxa"/>
            <w:gridSpan w:val="3"/>
            <w:vAlign w:val="center"/>
          </w:tcPr>
          <w:p w:rsidR="00EF6202" w:rsidRPr="003756C8" w:rsidRDefault="00EB1979" w:rsidP="00CF5590">
            <w:pPr>
              <w:rPr>
                <w:b w:val="0"/>
                <w:sz w:val="18"/>
                <w:szCs w:val="18"/>
              </w:rPr>
            </w:pPr>
            <w:r>
              <w:rPr>
                <w:b w:val="0"/>
                <w:sz w:val="18"/>
                <w:szCs w:val="18"/>
              </w:rPr>
              <w:t>To make sure all workers are kept up to date with how safety measures are being implemented or updated</w:t>
            </w:r>
            <w:r w:rsidR="00EF6202" w:rsidRPr="003756C8">
              <w:rPr>
                <w:b w:val="0"/>
                <w:sz w:val="18"/>
                <w:szCs w:val="18"/>
              </w:rPr>
              <w:t>, have you:</w:t>
            </w:r>
          </w:p>
        </w:tc>
        <w:tc>
          <w:tcPr>
            <w:tcW w:w="635" w:type="dxa"/>
            <w:gridSpan w:val="2"/>
            <w:vAlign w:val="center"/>
          </w:tcPr>
          <w:p w:rsidR="00EF6202" w:rsidRPr="002261FE" w:rsidRDefault="00EF6202" w:rsidP="00CF5590">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2261FE">
              <w:rPr>
                <w:b/>
                <w:sz w:val="18"/>
                <w:szCs w:val="18"/>
              </w:rPr>
              <w:t>Yes</w:t>
            </w:r>
          </w:p>
        </w:tc>
        <w:tc>
          <w:tcPr>
            <w:tcW w:w="611" w:type="dxa"/>
            <w:vAlign w:val="center"/>
          </w:tcPr>
          <w:p w:rsidR="00EF6202" w:rsidRPr="002261FE" w:rsidRDefault="00EF6202" w:rsidP="00CF5590">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2261FE">
              <w:rPr>
                <w:b/>
                <w:sz w:val="18"/>
                <w:szCs w:val="18"/>
              </w:rPr>
              <w:t>No</w:t>
            </w:r>
          </w:p>
        </w:tc>
        <w:tc>
          <w:tcPr>
            <w:tcW w:w="666" w:type="dxa"/>
            <w:vAlign w:val="center"/>
          </w:tcPr>
          <w:p w:rsidR="00EF6202" w:rsidRPr="002261FE" w:rsidRDefault="00EF6202" w:rsidP="00CF5590">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2261FE">
              <w:rPr>
                <w:b/>
                <w:sz w:val="18"/>
                <w:szCs w:val="18"/>
              </w:rPr>
              <w:t>N/A</w:t>
            </w:r>
          </w:p>
        </w:tc>
      </w:tr>
      <w:tr w:rsidR="00EB1979" w:rsidRPr="003756C8" w:rsidTr="00EB197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B1979" w:rsidRPr="003756C8" w:rsidRDefault="00EB1979" w:rsidP="00EB1979">
            <w:pPr>
              <w:jc w:val="center"/>
              <w:rPr>
                <w:sz w:val="18"/>
                <w:szCs w:val="18"/>
              </w:rPr>
            </w:pPr>
            <w:r w:rsidRPr="003756C8">
              <w:rPr>
                <w:sz w:val="18"/>
                <w:szCs w:val="18"/>
              </w:rPr>
              <w:t>18.1</w:t>
            </w:r>
          </w:p>
        </w:tc>
        <w:tc>
          <w:tcPr>
            <w:tcW w:w="2584" w:type="dxa"/>
            <w:gridSpan w:val="2"/>
            <w:vAlign w:val="center"/>
          </w:tcPr>
          <w:p w:rsidR="00EB1979" w:rsidRPr="003756C8" w:rsidRDefault="00EB1979" w:rsidP="00EB1979">
            <w:pPr>
              <w:spacing w:after="120"/>
              <w:cnfStyle w:val="000000100000" w:firstRow="0" w:lastRow="0" w:firstColumn="0" w:lastColumn="0" w:oddVBand="0" w:evenVBand="0" w:oddHBand="1" w:evenHBand="0" w:firstRowFirstColumn="0" w:firstRowLastColumn="0" w:lastRowFirstColumn="0" w:lastRowLastColumn="0"/>
              <w:rPr>
                <w:sz w:val="18"/>
                <w:szCs w:val="18"/>
              </w:rPr>
            </w:pPr>
            <w:r w:rsidRPr="003756C8">
              <w:rPr>
                <w:sz w:val="18"/>
                <w:szCs w:val="18"/>
              </w:rPr>
              <w:t>Established ongoing engagement with workers (including through trades unions or employee representative groups) to monitor and understand any unforeseen impacts of changes to working environments</w:t>
            </w:r>
            <w:r>
              <w:rPr>
                <w:sz w:val="18"/>
                <w:szCs w:val="18"/>
              </w:rPr>
              <w:t xml:space="preserve"> or practices</w:t>
            </w:r>
            <w:r w:rsidRPr="003756C8">
              <w:rPr>
                <w:sz w:val="18"/>
                <w:szCs w:val="18"/>
              </w:rPr>
              <w:t>?</w:t>
            </w:r>
          </w:p>
        </w:tc>
        <w:tc>
          <w:tcPr>
            <w:tcW w:w="635" w:type="dxa"/>
            <w:gridSpan w:val="2"/>
            <w:vAlign w:val="center"/>
          </w:tcPr>
          <w:p w:rsidR="00EB1979" w:rsidRPr="003756C8" w:rsidRDefault="00EB1979" w:rsidP="00EB1979">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11" w:type="dxa"/>
            <w:vAlign w:val="center"/>
          </w:tcPr>
          <w:p w:rsidR="00EB1979" w:rsidRPr="003756C8" w:rsidRDefault="00EB1979" w:rsidP="00EB1979">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66" w:type="dxa"/>
            <w:vAlign w:val="center"/>
          </w:tcPr>
          <w:p w:rsidR="00EB1979" w:rsidRPr="003756C8" w:rsidRDefault="00EB1979" w:rsidP="00EB1979">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B1979" w:rsidRPr="003756C8" w:rsidTr="00EB1979">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B1979" w:rsidRPr="003756C8" w:rsidRDefault="00EB1979" w:rsidP="00EB1979">
            <w:pPr>
              <w:jc w:val="center"/>
              <w:rPr>
                <w:sz w:val="18"/>
                <w:szCs w:val="18"/>
              </w:rPr>
            </w:pPr>
            <w:r w:rsidRPr="003756C8">
              <w:rPr>
                <w:sz w:val="18"/>
                <w:szCs w:val="18"/>
              </w:rPr>
              <w:t>18.2</w:t>
            </w:r>
          </w:p>
        </w:tc>
        <w:tc>
          <w:tcPr>
            <w:tcW w:w="2584" w:type="dxa"/>
            <w:gridSpan w:val="2"/>
            <w:vAlign w:val="center"/>
          </w:tcPr>
          <w:p w:rsidR="00EB1979" w:rsidRPr="003756C8" w:rsidRDefault="00EB1979" w:rsidP="00EB1979">
            <w:pPr>
              <w:spacing w:after="120"/>
              <w:cnfStyle w:val="000000000000" w:firstRow="0" w:lastRow="0" w:firstColumn="0" w:lastColumn="0" w:oddVBand="0" w:evenVBand="0" w:oddHBand="0" w:evenHBand="0" w:firstRowFirstColumn="0" w:firstRowLastColumn="0" w:lastRowFirstColumn="0" w:lastRowLastColumn="0"/>
              <w:rPr>
                <w:sz w:val="18"/>
                <w:szCs w:val="18"/>
              </w:rPr>
            </w:pPr>
            <w:r w:rsidRPr="003756C8">
              <w:rPr>
                <w:sz w:val="18"/>
                <w:szCs w:val="18"/>
              </w:rPr>
              <w:t>Created awareness and focus on the importance of mental health at times of uncertainty?</w:t>
            </w:r>
          </w:p>
        </w:tc>
        <w:tc>
          <w:tcPr>
            <w:tcW w:w="635" w:type="dxa"/>
            <w:gridSpan w:val="2"/>
            <w:vAlign w:val="center"/>
          </w:tcPr>
          <w:p w:rsidR="00EB1979" w:rsidRPr="003756C8" w:rsidRDefault="00EB1979" w:rsidP="00EB1979">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11" w:type="dxa"/>
            <w:vAlign w:val="center"/>
          </w:tcPr>
          <w:p w:rsidR="00EB1979" w:rsidRPr="003756C8" w:rsidRDefault="00EB1979" w:rsidP="00EB1979">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66" w:type="dxa"/>
            <w:vAlign w:val="center"/>
          </w:tcPr>
          <w:p w:rsidR="00EB1979" w:rsidRPr="003756C8" w:rsidRDefault="00EB1979" w:rsidP="00EB1979">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B1979" w:rsidRPr="003756C8" w:rsidTr="00EB197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B1979" w:rsidRPr="003756C8" w:rsidRDefault="00EB1979" w:rsidP="00EB1979">
            <w:pPr>
              <w:jc w:val="center"/>
              <w:rPr>
                <w:sz w:val="18"/>
                <w:szCs w:val="18"/>
              </w:rPr>
            </w:pPr>
            <w:r w:rsidRPr="003756C8">
              <w:rPr>
                <w:sz w:val="18"/>
                <w:szCs w:val="18"/>
              </w:rPr>
              <w:t>18.3</w:t>
            </w:r>
          </w:p>
        </w:tc>
        <w:tc>
          <w:tcPr>
            <w:tcW w:w="2584" w:type="dxa"/>
            <w:gridSpan w:val="2"/>
            <w:vAlign w:val="center"/>
          </w:tcPr>
          <w:p w:rsidR="00EB1979" w:rsidRPr="003756C8" w:rsidRDefault="00EB1979" w:rsidP="00EB1979">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756C8">
              <w:rPr>
                <w:rFonts w:cstheme="minorHAnsi"/>
                <w:sz w:val="18"/>
                <w:szCs w:val="18"/>
              </w:rPr>
              <w:t>Used simple, clear messaging to explain guidelines using images and clear language, with consideration of groups for which English may not be their first language?</w:t>
            </w:r>
          </w:p>
        </w:tc>
        <w:tc>
          <w:tcPr>
            <w:tcW w:w="635" w:type="dxa"/>
            <w:gridSpan w:val="2"/>
            <w:vAlign w:val="center"/>
          </w:tcPr>
          <w:p w:rsidR="00EB1979" w:rsidRPr="003756C8" w:rsidRDefault="00EB1979" w:rsidP="00EB1979">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11" w:type="dxa"/>
            <w:vAlign w:val="center"/>
          </w:tcPr>
          <w:p w:rsidR="00EB1979" w:rsidRPr="003756C8" w:rsidRDefault="00EB1979" w:rsidP="00EB1979">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66" w:type="dxa"/>
            <w:vAlign w:val="center"/>
          </w:tcPr>
          <w:p w:rsidR="00EB1979" w:rsidRPr="003756C8" w:rsidRDefault="00EB1979" w:rsidP="00EB1979">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B1979" w:rsidRPr="003756C8" w:rsidTr="00EB1979">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B1979" w:rsidRPr="003756C8" w:rsidRDefault="00EB1979" w:rsidP="00EB1979">
            <w:pPr>
              <w:jc w:val="center"/>
              <w:rPr>
                <w:sz w:val="18"/>
                <w:szCs w:val="18"/>
              </w:rPr>
            </w:pPr>
            <w:r w:rsidRPr="003756C8">
              <w:rPr>
                <w:sz w:val="18"/>
                <w:szCs w:val="18"/>
              </w:rPr>
              <w:t>18.4</w:t>
            </w:r>
          </w:p>
        </w:tc>
        <w:tc>
          <w:tcPr>
            <w:tcW w:w="2584" w:type="dxa"/>
            <w:gridSpan w:val="2"/>
            <w:vAlign w:val="center"/>
          </w:tcPr>
          <w:p w:rsidR="00EB1979" w:rsidRPr="003756C8" w:rsidRDefault="00EB1979" w:rsidP="00EB1979">
            <w:pPr>
              <w:spacing w:after="12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756C8">
              <w:rPr>
                <w:rFonts w:cstheme="minorHAnsi"/>
                <w:sz w:val="18"/>
                <w:szCs w:val="18"/>
              </w:rPr>
              <w:t>Used visual communications, for example, whiteboards or signage, to explain changes to schedules, breakdowns or materials shortages to reduce the need for face-to-face communications?</w:t>
            </w:r>
          </w:p>
        </w:tc>
        <w:tc>
          <w:tcPr>
            <w:tcW w:w="635" w:type="dxa"/>
            <w:gridSpan w:val="2"/>
            <w:vAlign w:val="center"/>
          </w:tcPr>
          <w:p w:rsidR="00EB1979" w:rsidRPr="003756C8" w:rsidRDefault="00EB1979" w:rsidP="00EB1979">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11" w:type="dxa"/>
            <w:vAlign w:val="center"/>
          </w:tcPr>
          <w:p w:rsidR="00EB1979" w:rsidRPr="003756C8" w:rsidRDefault="00EB1979" w:rsidP="00EB1979">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66" w:type="dxa"/>
            <w:vAlign w:val="center"/>
          </w:tcPr>
          <w:p w:rsidR="00EB1979" w:rsidRPr="003756C8" w:rsidRDefault="00EB1979" w:rsidP="00EB1979">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B1979" w:rsidRPr="003756C8" w:rsidTr="00EB197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B1979" w:rsidRPr="003756C8" w:rsidRDefault="00EB1979" w:rsidP="00EB1979">
            <w:pPr>
              <w:jc w:val="center"/>
              <w:rPr>
                <w:sz w:val="18"/>
                <w:szCs w:val="18"/>
              </w:rPr>
            </w:pPr>
            <w:r>
              <w:rPr>
                <w:sz w:val="18"/>
                <w:szCs w:val="18"/>
              </w:rPr>
              <w:t>18.5</w:t>
            </w:r>
          </w:p>
        </w:tc>
        <w:tc>
          <w:tcPr>
            <w:tcW w:w="2584" w:type="dxa"/>
            <w:gridSpan w:val="2"/>
            <w:vAlign w:val="center"/>
          </w:tcPr>
          <w:p w:rsidR="00EB1979" w:rsidRPr="003756C8" w:rsidRDefault="00EB1979" w:rsidP="00EB1979">
            <w:pPr>
              <w:spacing w:after="1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B1979">
              <w:rPr>
                <w:rFonts w:cstheme="minorHAnsi"/>
                <w:sz w:val="18"/>
                <w:szCs w:val="18"/>
              </w:rPr>
              <w:t>Communicated approaches and operational procedures to suppliers, customers or trade bodies to help their adoption and to share experience?</w:t>
            </w:r>
          </w:p>
        </w:tc>
        <w:tc>
          <w:tcPr>
            <w:tcW w:w="635" w:type="dxa"/>
            <w:gridSpan w:val="2"/>
            <w:vAlign w:val="center"/>
          </w:tcPr>
          <w:p w:rsidR="00EB1979" w:rsidRPr="003756C8" w:rsidRDefault="00EB1979" w:rsidP="00EB1979">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11" w:type="dxa"/>
            <w:vAlign w:val="center"/>
          </w:tcPr>
          <w:p w:rsidR="00EB1979" w:rsidRPr="003756C8" w:rsidRDefault="00EB1979" w:rsidP="00EB1979">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66" w:type="dxa"/>
            <w:vAlign w:val="center"/>
          </w:tcPr>
          <w:p w:rsidR="00EB1979" w:rsidRPr="003756C8" w:rsidRDefault="00EB1979" w:rsidP="00EB1979">
            <w:pPr>
              <w:jc w:val="center"/>
              <w:cnfStyle w:val="000000100000" w:firstRow="0" w:lastRow="0" w:firstColumn="0" w:lastColumn="0" w:oddVBand="0" w:evenVBand="0" w:oddHBand="1" w:evenHBand="0" w:firstRowFirstColumn="0" w:firstRowLastColumn="0" w:lastRowFirstColumn="0" w:lastRowLastColumn="0"/>
              <w:rPr>
                <w:sz w:val="18"/>
                <w:szCs w:val="18"/>
              </w:rPr>
            </w:pPr>
          </w:p>
        </w:tc>
      </w:tr>
    </w:tbl>
    <w:p w:rsidR="00EF6202" w:rsidRDefault="00EF6202" w:rsidP="00543D28">
      <w:pPr>
        <w:rPr>
          <w:rStyle w:val="A5"/>
          <w:rFonts w:asciiTheme="minorHAnsi" w:eastAsiaTheme="minorHAnsi" w:hAnsiTheme="minorHAnsi" w:cstheme="minorBidi"/>
          <w:sz w:val="22"/>
          <w:szCs w:val="22"/>
          <w:lang w:eastAsia="en-US" w:bidi="ar-SA"/>
        </w:rPr>
      </w:pPr>
    </w:p>
    <w:tbl>
      <w:tblPr>
        <w:tblStyle w:val="GridTable5Dark-Accent5"/>
        <w:tblW w:w="0" w:type="auto"/>
        <w:tblLook w:val="04A0" w:firstRow="1" w:lastRow="0" w:firstColumn="1" w:lastColumn="0" w:noHBand="0" w:noVBand="1"/>
      </w:tblPr>
      <w:tblGrid>
        <w:gridCol w:w="587"/>
        <w:gridCol w:w="2577"/>
        <w:gridCol w:w="638"/>
        <w:gridCol w:w="613"/>
        <w:gridCol w:w="668"/>
      </w:tblGrid>
      <w:tr w:rsidR="00EF6202" w:rsidRPr="003756C8" w:rsidTr="00EB19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3" w:type="dxa"/>
            <w:gridSpan w:val="5"/>
            <w:vAlign w:val="center"/>
          </w:tcPr>
          <w:p w:rsidR="00EF6202" w:rsidRPr="003756C8" w:rsidRDefault="00EB1979" w:rsidP="00CF5590">
            <w:pPr>
              <w:jc w:val="center"/>
              <w:rPr>
                <w:sz w:val="18"/>
                <w:szCs w:val="18"/>
              </w:rPr>
            </w:pPr>
            <w:r>
              <w:t>Inbound and outbound goods</w:t>
            </w:r>
          </w:p>
        </w:tc>
      </w:tr>
      <w:tr w:rsidR="00EF6202" w:rsidRPr="003756C8" w:rsidTr="00EB1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gridSpan w:val="2"/>
            <w:vAlign w:val="center"/>
          </w:tcPr>
          <w:p w:rsidR="00EF6202" w:rsidRPr="003756C8" w:rsidRDefault="00EB1979" w:rsidP="00CF5590">
            <w:pPr>
              <w:rPr>
                <w:b w:val="0"/>
                <w:sz w:val="18"/>
                <w:szCs w:val="18"/>
              </w:rPr>
            </w:pPr>
            <w:r>
              <w:rPr>
                <w:b w:val="0"/>
                <w:sz w:val="18"/>
                <w:szCs w:val="18"/>
              </w:rPr>
              <w:t>To maintain social distancing and avoid surface transmission when goods enter and leave the site</w:t>
            </w:r>
            <w:r w:rsidR="00EF6202" w:rsidRPr="003756C8">
              <w:rPr>
                <w:b w:val="0"/>
                <w:sz w:val="18"/>
                <w:szCs w:val="18"/>
              </w:rPr>
              <w:t>, have you:</w:t>
            </w:r>
          </w:p>
        </w:tc>
        <w:tc>
          <w:tcPr>
            <w:tcW w:w="638" w:type="dxa"/>
            <w:vAlign w:val="center"/>
          </w:tcPr>
          <w:p w:rsidR="00EF6202" w:rsidRPr="002261FE" w:rsidRDefault="00EF6202" w:rsidP="00CF5590">
            <w:pPr>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2261FE">
              <w:rPr>
                <w:b/>
                <w:sz w:val="18"/>
                <w:szCs w:val="18"/>
              </w:rPr>
              <w:t>Yes</w:t>
            </w:r>
          </w:p>
        </w:tc>
        <w:tc>
          <w:tcPr>
            <w:tcW w:w="613" w:type="dxa"/>
            <w:vAlign w:val="center"/>
          </w:tcPr>
          <w:p w:rsidR="00EF6202" w:rsidRPr="002261FE" w:rsidRDefault="00EF6202" w:rsidP="00CF5590">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261FE">
              <w:rPr>
                <w:b/>
                <w:sz w:val="18"/>
                <w:szCs w:val="18"/>
              </w:rPr>
              <w:t>No</w:t>
            </w:r>
          </w:p>
        </w:tc>
        <w:tc>
          <w:tcPr>
            <w:tcW w:w="668" w:type="dxa"/>
            <w:vAlign w:val="center"/>
          </w:tcPr>
          <w:p w:rsidR="00EF6202" w:rsidRPr="002261FE" w:rsidRDefault="00EF6202" w:rsidP="00CF5590">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2261FE">
              <w:rPr>
                <w:b/>
                <w:sz w:val="18"/>
                <w:szCs w:val="18"/>
              </w:rPr>
              <w:t>N/A</w:t>
            </w:r>
          </w:p>
        </w:tc>
      </w:tr>
      <w:tr w:rsidR="00EB1979" w:rsidRPr="003756C8" w:rsidTr="00EB1979">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B1979" w:rsidRPr="003756C8" w:rsidRDefault="00EB1979" w:rsidP="00EB1979">
            <w:pPr>
              <w:jc w:val="center"/>
              <w:rPr>
                <w:sz w:val="18"/>
                <w:szCs w:val="18"/>
              </w:rPr>
            </w:pPr>
            <w:r w:rsidRPr="003756C8">
              <w:rPr>
                <w:sz w:val="18"/>
                <w:szCs w:val="18"/>
              </w:rPr>
              <w:t>19.1</w:t>
            </w:r>
          </w:p>
        </w:tc>
        <w:tc>
          <w:tcPr>
            <w:tcW w:w="2577" w:type="dxa"/>
            <w:vAlign w:val="center"/>
          </w:tcPr>
          <w:p w:rsidR="00EB1979" w:rsidRPr="003756C8" w:rsidRDefault="00EB1979" w:rsidP="00EB1979">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Revised pick-up and drop-off collection points, procedures, signage and markings?</w:t>
            </w:r>
          </w:p>
        </w:tc>
        <w:tc>
          <w:tcPr>
            <w:tcW w:w="638" w:type="dxa"/>
            <w:vAlign w:val="center"/>
          </w:tcPr>
          <w:p w:rsidR="00EB1979" w:rsidRPr="003756C8" w:rsidRDefault="00EB1979" w:rsidP="00EB1979">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13" w:type="dxa"/>
            <w:vAlign w:val="center"/>
          </w:tcPr>
          <w:p w:rsidR="00EB1979" w:rsidRPr="003756C8" w:rsidRDefault="00EB1979" w:rsidP="00EB1979">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68" w:type="dxa"/>
            <w:vAlign w:val="center"/>
          </w:tcPr>
          <w:p w:rsidR="00EB1979" w:rsidRPr="003756C8" w:rsidRDefault="00EB1979" w:rsidP="00EB1979">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B1979" w:rsidRPr="003756C8" w:rsidTr="00EB197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B1979" w:rsidRPr="003756C8" w:rsidRDefault="00EB1979" w:rsidP="00EB1979">
            <w:pPr>
              <w:jc w:val="center"/>
              <w:rPr>
                <w:sz w:val="18"/>
                <w:szCs w:val="18"/>
              </w:rPr>
            </w:pPr>
            <w:r w:rsidRPr="003756C8">
              <w:rPr>
                <w:sz w:val="18"/>
                <w:szCs w:val="18"/>
              </w:rPr>
              <w:t>19.2</w:t>
            </w:r>
          </w:p>
        </w:tc>
        <w:tc>
          <w:tcPr>
            <w:tcW w:w="2577" w:type="dxa"/>
            <w:vAlign w:val="center"/>
          </w:tcPr>
          <w:p w:rsidR="00EB1979" w:rsidRPr="003756C8" w:rsidRDefault="00EB1979" w:rsidP="00EB1979">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Minimised unnecessary contact at g</w:t>
            </w:r>
            <w:r>
              <w:rPr>
                <w:rFonts w:asciiTheme="minorHAnsi" w:hAnsiTheme="minorHAnsi" w:cstheme="minorHAnsi"/>
                <w:sz w:val="18"/>
                <w:szCs w:val="18"/>
              </w:rPr>
              <w:t>atehouse security, yard and storage facilities</w:t>
            </w:r>
            <w:r w:rsidRPr="003756C8">
              <w:rPr>
                <w:rFonts w:asciiTheme="minorHAnsi" w:hAnsiTheme="minorHAnsi" w:cstheme="minorHAnsi"/>
                <w:sz w:val="18"/>
                <w:szCs w:val="18"/>
              </w:rPr>
              <w:t xml:space="preserve">? </w:t>
            </w:r>
          </w:p>
        </w:tc>
        <w:tc>
          <w:tcPr>
            <w:tcW w:w="638" w:type="dxa"/>
            <w:vAlign w:val="center"/>
          </w:tcPr>
          <w:p w:rsidR="00EB1979" w:rsidRPr="003756C8" w:rsidRDefault="00EB1979" w:rsidP="00EB1979">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13" w:type="dxa"/>
            <w:vAlign w:val="center"/>
          </w:tcPr>
          <w:p w:rsidR="00EB1979" w:rsidRPr="003756C8" w:rsidRDefault="00EB1979" w:rsidP="00EB1979">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68" w:type="dxa"/>
            <w:vAlign w:val="center"/>
          </w:tcPr>
          <w:p w:rsidR="00EB1979" w:rsidRPr="003756C8" w:rsidRDefault="00EB1979" w:rsidP="00EB1979">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B1979" w:rsidRPr="003756C8" w:rsidTr="00EB1979">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B1979" w:rsidRPr="003756C8" w:rsidRDefault="00EB1979" w:rsidP="00EB1979">
            <w:pPr>
              <w:jc w:val="center"/>
              <w:rPr>
                <w:sz w:val="18"/>
                <w:szCs w:val="18"/>
              </w:rPr>
            </w:pPr>
            <w:r w:rsidRPr="003756C8">
              <w:rPr>
                <w:sz w:val="18"/>
                <w:szCs w:val="18"/>
              </w:rPr>
              <w:t>19.3</w:t>
            </w:r>
          </w:p>
        </w:tc>
        <w:tc>
          <w:tcPr>
            <w:tcW w:w="2577" w:type="dxa"/>
            <w:vAlign w:val="center"/>
          </w:tcPr>
          <w:p w:rsidR="00EB1979" w:rsidRPr="003756C8" w:rsidRDefault="00EB1979" w:rsidP="00EB1979">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Considered methods to reduce frequency of deliveries, for example by ordering larger quantities less often?</w:t>
            </w:r>
          </w:p>
        </w:tc>
        <w:tc>
          <w:tcPr>
            <w:tcW w:w="638" w:type="dxa"/>
            <w:vAlign w:val="center"/>
          </w:tcPr>
          <w:p w:rsidR="00EB1979" w:rsidRPr="003756C8" w:rsidRDefault="00EB1979" w:rsidP="00EB1979">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13" w:type="dxa"/>
            <w:vAlign w:val="center"/>
          </w:tcPr>
          <w:p w:rsidR="00EB1979" w:rsidRPr="003756C8" w:rsidRDefault="00EB1979" w:rsidP="00EB1979">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68" w:type="dxa"/>
            <w:vAlign w:val="center"/>
          </w:tcPr>
          <w:p w:rsidR="00EB1979" w:rsidRPr="003756C8" w:rsidRDefault="00EB1979" w:rsidP="00EB1979">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B1979" w:rsidRPr="003756C8" w:rsidTr="00EB197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B1979" w:rsidRPr="003756C8" w:rsidRDefault="00EB1979" w:rsidP="00EB1979">
            <w:pPr>
              <w:jc w:val="center"/>
              <w:rPr>
                <w:sz w:val="18"/>
                <w:szCs w:val="18"/>
              </w:rPr>
            </w:pPr>
            <w:r>
              <w:rPr>
                <w:sz w:val="18"/>
                <w:szCs w:val="18"/>
              </w:rPr>
              <w:t>19.4</w:t>
            </w:r>
          </w:p>
        </w:tc>
        <w:tc>
          <w:tcPr>
            <w:tcW w:w="2577" w:type="dxa"/>
            <w:vAlign w:val="center"/>
          </w:tcPr>
          <w:p w:rsidR="00EB1979" w:rsidRPr="003756C8" w:rsidRDefault="00EB1979" w:rsidP="00EB1979">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Implemented protocols for single workers loading or unloading vehicles where it is practicable and safe?</w:t>
            </w:r>
          </w:p>
        </w:tc>
        <w:tc>
          <w:tcPr>
            <w:tcW w:w="638" w:type="dxa"/>
            <w:vAlign w:val="center"/>
          </w:tcPr>
          <w:p w:rsidR="00EB1979" w:rsidRPr="003756C8" w:rsidRDefault="00EB1979" w:rsidP="00EB1979">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13" w:type="dxa"/>
            <w:vAlign w:val="center"/>
          </w:tcPr>
          <w:p w:rsidR="00EB1979" w:rsidRPr="003756C8" w:rsidRDefault="00EB1979" w:rsidP="00EB1979">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68" w:type="dxa"/>
            <w:vAlign w:val="center"/>
          </w:tcPr>
          <w:p w:rsidR="00EB1979" w:rsidRPr="003756C8" w:rsidRDefault="00EB1979" w:rsidP="00EB1979">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B1979" w:rsidRPr="003756C8" w:rsidTr="00EB1979">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B1979" w:rsidRDefault="00EB1979" w:rsidP="00EB1979">
            <w:pPr>
              <w:jc w:val="center"/>
              <w:rPr>
                <w:sz w:val="18"/>
                <w:szCs w:val="18"/>
              </w:rPr>
            </w:pPr>
            <w:r>
              <w:rPr>
                <w:sz w:val="18"/>
                <w:szCs w:val="18"/>
              </w:rPr>
              <w:t>19.5</w:t>
            </w:r>
          </w:p>
        </w:tc>
        <w:tc>
          <w:tcPr>
            <w:tcW w:w="2577" w:type="dxa"/>
            <w:vAlign w:val="center"/>
          </w:tcPr>
          <w:p w:rsidR="00EB1979" w:rsidRDefault="00EB1979" w:rsidP="00EB1979">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Implemented protocols for using the same pairs of people for loads where more than one is needed?</w:t>
            </w:r>
          </w:p>
          <w:p w:rsidR="00BE0167" w:rsidRPr="003756C8" w:rsidRDefault="00BE0167" w:rsidP="00EB1979">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38" w:type="dxa"/>
            <w:vAlign w:val="center"/>
          </w:tcPr>
          <w:p w:rsidR="00EB1979" w:rsidRPr="003756C8" w:rsidRDefault="00EB1979" w:rsidP="00EB1979">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13" w:type="dxa"/>
            <w:vAlign w:val="center"/>
          </w:tcPr>
          <w:p w:rsidR="00EB1979" w:rsidRPr="003756C8" w:rsidRDefault="00EB1979" w:rsidP="00EB1979">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68" w:type="dxa"/>
            <w:vAlign w:val="center"/>
          </w:tcPr>
          <w:p w:rsidR="00EB1979" w:rsidRPr="003756C8" w:rsidRDefault="00EB1979" w:rsidP="00EB1979">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EB1979" w:rsidRPr="003756C8" w:rsidTr="00EB197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B1979" w:rsidRDefault="00EB1979" w:rsidP="00EB1979">
            <w:pPr>
              <w:jc w:val="center"/>
              <w:rPr>
                <w:sz w:val="18"/>
                <w:szCs w:val="18"/>
              </w:rPr>
            </w:pPr>
            <w:r>
              <w:rPr>
                <w:sz w:val="18"/>
                <w:szCs w:val="18"/>
              </w:rPr>
              <w:lastRenderedPageBreak/>
              <w:t>19.6</w:t>
            </w:r>
          </w:p>
        </w:tc>
        <w:tc>
          <w:tcPr>
            <w:tcW w:w="2577" w:type="dxa"/>
            <w:vAlign w:val="center"/>
          </w:tcPr>
          <w:p w:rsidR="00EB1979" w:rsidRPr="003756C8" w:rsidRDefault="00EB1979" w:rsidP="00EB1979">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756C8">
              <w:rPr>
                <w:rFonts w:asciiTheme="minorHAnsi" w:hAnsiTheme="minorHAnsi" w:cstheme="minorHAnsi"/>
                <w:sz w:val="18"/>
                <w:szCs w:val="18"/>
              </w:rPr>
              <w:t xml:space="preserve">Enabled drivers </w:t>
            </w:r>
            <w:r>
              <w:rPr>
                <w:rFonts w:asciiTheme="minorHAnsi" w:hAnsiTheme="minorHAnsi" w:cstheme="minorHAnsi"/>
                <w:sz w:val="18"/>
                <w:szCs w:val="18"/>
              </w:rPr>
              <w:t xml:space="preserve">and colleagues </w:t>
            </w:r>
            <w:r w:rsidRPr="003756C8">
              <w:rPr>
                <w:rFonts w:asciiTheme="minorHAnsi" w:hAnsiTheme="minorHAnsi" w:cstheme="minorHAnsi"/>
                <w:sz w:val="18"/>
                <w:szCs w:val="18"/>
              </w:rPr>
              <w:t>to access welfare facilities when required, consistent with other guidance?</w:t>
            </w:r>
          </w:p>
        </w:tc>
        <w:tc>
          <w:tcPr>
            <w:tcW w:w="638" w:type="dxa"/>
            <w:vAlign w:val="center"/>
          </w:tcPr>
          <w:p w:rsidR="00EB1979" w:rsidRPr="003756C8" w:rsidRDefault="00EB1979" w:rsidP="00EB1979">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13" w:type="dxa"/>
            <w:vAlign w:val="center"/>
          </w:tcPr>
          <w:p w:rsidR="00EB1979" w:rsidRPr="003756C8" w:rsidRDefault="00EB1979" w:rsidP="00EB1979">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68" w:type="dxa"/>
            <w:vAlign w:val="center"/>
          </w:tcPr>
          <w:p w:rsidR="00EB1979" w:rsidRPr="003756C8" w:rsidRDefault="00EB1979" w:rsidP="00EB1979">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EB1979" w:rsidRPr="003756C8" w:rsidTr="00EB1979">
        <w:trPr>
          <w:trHeight w:val="567"/>
        </w:trPr>
        <w:tc>
          <w:tcPr>
            <w:cnfStyle w:val="001000000000" w:firstRow="0" w:lastRow="0" w:firstColumn="1" w:lastColumn="0" w:oddVBand="0" w:evenVBand="0" w:oddHBand="0" w:evenHBand="0" w:firstRowFirstColumn="0" w:firstRowLastColumn="0" w:lastRowFirstColumn="0" w:lastRowLastColumn="0"/>
            <w:tcW w:w="587" w:type="dxa"/>
            <w:vAlign w:val="center"/>
          </w:tcPr>
          <w:p w:rsidR="00EB1979" w:rsidRDefault="00EB1979" w:rsidP="00EB1979">
            <w:pPr>
              <w:jc w:val="center"/>
              <w:rPr>
                <w:sz w:val="18"/>
                <w:szCs w:val="18"/>
              </w:rPr>
            </w:pPr>
            <w:r>
              <w:rPr>
                <w:sz w:val="18"/>
                <w:szCs w:val="18"/>
              </w:rPr>
              <w:t>19.7</w:t>
            </w:r>
          </w:p>
        </w:tc>
        <w:tc>
          <w:tcPr>
            <w:tcW w:w="2577" w:type="dxa"/>
            <w:vAlign w:val="center"/>
          </w:tcPr>
          <w:p w:rsidR="00EB1979" w:rsidRPr="003756C8" w:rsidRDefault="00EB1979" w:rsidP="00EB1979">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B1979">
              <w:rPr>
                <w:rFonts w:asciiTheme="minorHAnsi" w:hAnsiTheme="minorHAnsi" w:cstheme="minorHAnsi"/>
                <w:sz w:val="18"/>
                <w:szCs w:val="18"/>
              </w:rPr>
              <w:t>Encouraged drivers and colleagues to stay in their vehicles where this does not compromise their safety and existing safe working practice, such as preventing drive-aways?</w:t>
            </w:r>
          </w:p>
        </w:tc>
        <w:tc>
          <w:tcPr>
            <w:tcW w:w="638" w:type="dxa"/>
            <w:vAlign w:val="center"/>
          </w:tcPr>
          <w:p w:rsidR="00EB1979" w:rsidRPr="003756C8" w:rsidRDefault="00EB1979" w:rsidP="00EB1979">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13" w:type="dxa"/>
            <w:vAlign w:val="center"/>
          </w:tcPr>
          <w:p w:rsidR="00EB1979" w:rsidRPr="003756C8" w:rsidRDefault="00EB1979" w:rsidP="00EB1979">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68" w:type="dxa"/>
            <w:vAlign w:val="center"/>
          </w:tcPr>
          <w:p w:rsidR="00EB1979" w:rsidRPr="003756C8" w:rsidRDefault="00EB1979" w:rsidP="00EB1979">
            <w:pPr>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rsidR="00EF6202" w:rsidRDefault="00EF6202" w:rsidP="00543D28">
      <w:pPr>
        <w:rPr>
          <w:rStyle w:val="A5"/>
          <w:rFonts w:asciiTheme="minorHAnsi" w:eastAsiaTheme="minorHAnsi" w:hAnsiTheme="minorHAnsi" w:cstheme="minorBidi"/>
          <w:sz w:val="22"/>
          <w:szCs w:val="22"/>
          <w:lang w:eastAsia="en-US" w:bidi="ar-SA"/>
        </w:rPr>
      </w:pPr>
    </w:p>
    <w:p w:rsidR="00EF6202" w:rsidRDefault="00EF6202" w:rsidP="00543D28">
      <w:pPr>
        <w:rPr>
          <w:rStyle w:val="A5"/>
          <w:rFonts w:asciiTheme="minorHAnsi" w:eastAsiaTheme="minorHAnsi" w:hAnsiTheme="minorHAnsi" w:cstheme="minorBidi"/>
          <w:sz w:val="22"/>
          <w:szCs w:val="22"/>
          <w:lang w:eastAsia="en-US" w:bidi="ar-SA"/>
        </w:rPr>
      </w:pPr>
    </w:p>
    <w:p w:rsidR="00763113" w:rsidRDefault="00763113" w:rsidP="00543D28">
      <w:pPr>
        <w:rPr>
          <w:rStyle w:val="A5"/>
          <w:rFonts w:asciiTheme="minorHAnsi" w:eastAsiaTheme="minorHAnsi" w:hAnsiTheme="minorHAnsi" w:cstheme="minorBidi"/>
          <w:sz w:val="22"/>
          <w:szCs w:val="22"/>
          <w:lang w:eastAsia="en-US" w:bidi="ar-SA"/>
        </w:rPr>
      </w:pPr>
    </w:p>
    <w:p w:rsidR="00543D28" w:rsidRDefault="00DC30B5" w:rsidP="00543D28">
      <w:pPr>
        <w:rPr>
          <w:rStyle w:val="A5"/>
          <w:rFonts w:asciiTheme="minorHAnsi" w:eastAsiaTheme="minorHAnsi" w:hAnsiTheme="minorHAnsi" w:cstheme="minorBidi"/>
          <w:b/>
          <w:sz w:val="22"/>
          <w:szCs w:val="22"/>
          <w:lang w:eastAsia="en-US" w:bidi="ar-SA"/>
        </w:rPr>
      </w:pPr>
      <w:r>
        <w:rPr>
          <w:rStyle w:val="A5"/>
          <w:rFonts w:asciiTheme="minorHAnsi" w:eastAsiaTheme="minorHAnsi" w:hAnsiTheme="minorHAnsi" w:cstheme="minorBidi"/>
          <w:b/>
          <w:sz w:val="22"/>
          <w:szCs w:val="22"/>
          <w:lang w:eastAsia="en-US" w:bidi="ar-SA"/>
        </w:rPr>
        <w:t>References</w:t>
      </w:r>
    </w:p>
    <w:p w:rsidR="00DC30B5" w:rsidRPr="00322181" w:rsidRDefault="00DC30B5" w:rsidP="00543D28">
      <w:pPr>
        <w:rPr>
          <w:rStyle w:val="A5"/>
          <w:rFonts w:asciiTheme="minorHAnsi" w:eastAsiaTheme="minorHAnsi" w:hAnsiTheme="minorHAnsi" w:cstheme="minorBidi"/>
          <w:b/>
          <w:sz w:val="22"/>
          <w:szCs w:val="22"/>
          <w:lang w:eastAsia="en-US" w:bidi="ar-SA"/>
        </w:rPr>
      </w:pPr>
    </w:p>
    <w:p w:rsidR="00EB1979" w:rsidRDefault="00EB1979" w:rsidP="00EB1979">
      <w:pPr>
        <w:rPr>
          <w:rStyle w:val="A5"/>
          <w:rFonts w:asciiTheme="minorHAnsi" w:eastAsiaTheme="minorHAnsi" w:hAnsiTheme="minorHAnsi" w:cstheme="minorBidi"/>
          <w:sz w:val="22"/>
          <w:szCs w:val="22"/>
          <w:lang w:eastAsia="en-US" w:bidi="ar-SA"/>
        </w:rPr>
      </w:pPr>
      <w:r w:rsidRPr="00EB1979">
        <w:rPr>
          <w:rStyle w:val="A5"/>
          <w:rFonts w:asciiTheme="minorHAnsi" w:eastAsiaTheme="minorHAnsi" w:hAnsiTheme="minorHAnsi" w:cstheme="minorBidi"/>
          <w:sz w:val="22"/>
          <w:szCs w:val="22"/>
          <w:lang w:eastAsia="en-US" w:bidi="ar-SA"/>
        </w:rPr>
        <w:t>1 Cabinet Office (UK Government), 2020. Our plan to rebuild: The UK Government’s COVID-19 recovery strategy.  [ONLINE]. Available at: https://www.gov.uk/government/publications/our-plan-to-rebuild-the-uk-governments-covid-19-recovery-strategy/our-plan-to-rebuild-the-uk-governments-covid-19-recovery-strategy. Accessed on 15th June 2020.</w:t>
      </w:r>
    </w:p>
    <w:p w:rsidR="00EB1979" w:rsidRPr="00EB1979" w:rsidRDefault="00EB1979" w:rsidP="00EB1979">
      <w:pPr>
        <w:rPr>
          <w:rStyle w:val="A5"/>
          <w:rFonts w:asciiTheme="minorHAnsi" w:eastAsiaTheme="minorHAnsi" w:hAnsiTheme="minorHAnsi" w:cstheme="minorBidi"/>
          <w:sz w:val="22"/>
          <w:szCs w:val="22"/>
          <w:lang w:eastAsia="en-US" w:bidi="ar-SA"/>
        </w:rPr>
      </w:pPr>
    </w:p>
    <w:p w:rsidR="00762AB6" w:rsidRDefault="00EB1979" w:rsidP="00EB1979">
      <w:pPr>
        <w:rPr>
          <w:rStyle w:val="A5"/>
          <w:rFonts w:asciiTheme="minorHAnsi" w:eastAsiaTheme="minorHAnsi" w:hAnsiTheme="minorHAnsi" w:cstheme="minorBidi"/>
          <w:sz w:val="22"/>
          <w:szCs w:val="22"/>
          <w:lang w:eastAsia="en-US" w:bidi="ar-SA"/>
        </w:rPr>
      </w:pPr>
      <w:r w:rsidRPr="00EB1979">
        <w:rPr>
          <w:rStyle w:val="A5"/>
          <w:rFonts w:asciiTheme="minorHAnsi" w:eastAsiaTheme="minorHAnsi" w:hAnsiTheme="minorHAnsi" w:cstheme="minorBidi"/>
          <w:sz w:val="22"/>
          <w:szCs w:val="22"/>
          <w:lang w:eastAsia="en-US" w:bidi="ar-SA"/>
        </w:rPr>
        <w:t>2 HM Government, 2020. Working safely during coronavirus (COVID-19) in or from a vehicle. [ONLINE]. Available at:  https://www.gov.uk/guidance/working-safely-during-coronavirus-covid-19/vehicles. Accessed on 15th June 2020.</w:t>
      </w:r>
    </w:p>
    <w:p w:rsidR="00762AB6" w:rsidRDefault="00762AB6" w:rsidP="0045304B">
      <w:pPr>
        <w:rPr>
          <w:rStyle w:val="A5"/>
          <w:rFonts w:asciiTheme="minorHAnsi" w:eastAsiaTheme="minorHAnsi" w:hAnsiTheme="minorHAnsi" w:cstheme="minorBidi"/>
          <w:sz w:val="22"/>
          <w:szCs w:val="22"/>
          <w:lang w:eastAsia="en-US" w:bidi="ar-SA"/>
        </w:rPr>
      </w:pPr>
    </w:p>
    <w:p w:rsidR="00762AB6" w:rsidRDefault="00762AB6" w:rsidP="00762AB6">
      <w:pPr>
        <w:rPr>
          <w:rStyle w:val="A5"/>
          <w:rFonts w:asciiTheme="minorHAnsi" w:eastAsiaTheme="minorHAnsi" w:hAnsiTheme="minorHAnsi" w:cstheme="minorBidi"/>
          <w:sz w:val="22"/>
          <w:szCs w:val="22"/>
          <w:lang w:eastAsia="en-US" w:bidi="ar-SA"/>
        </w:rPr>
      </w:pPr>
      <w:r w:rsidRPr="00762AB6">
        <w:rPr>
          <w:rStyle w:val="A5"/>
          <w:rFonts w:asciiTheme="minorHAnsi" w:eastAsiaTheme="minorHAnsi" w:hAnsiTheme="minorHAnsi" w:cstheme="minorBidi"/>
          <w:sz w:val="22"/>
          <w:szCs w:val="22"/>
          <w:lang w:eastAsia="en-US" w:bidi="ar-SA"/>
        </w:rPr>
        <w:t xml:space="preserve">In preparation for a return of the workforce to businesses, </w:t>
      </w:r>
      <w:r w:rsidR="00E7333F">
        <w:rPr>
          <w:rStyle w:val="A5"/>
          <w:rFonts w:asciiTheme="minorHAnsi" w:eastAsiaTheme="minorHAnsi" w:hAnsiTheme="minorHAnsi" w:cstheme="minorBidi"/>
          <w:sz w:val="22"/>
          <w:szCs w:val="22"/>
          <w:lang w:eastAsia="en-US" w:bidi="ar-SA"/>
        </w:rPr>
        <w:t>GB Risk Consulting</w:t>
      </w:r>
      <w:r w:rsidRPr="00762AB6">
        <w:rPr>
          <w:rStyle w:val="A5"/>
          <w:rFonts w:asciiTheme="minorHAnsi" w:eastAsiaTheme="minorHAnsi" w:hAnsiTheme="minorHAnsi" w:cstheme="minorBidi"/>
          <w:sz w:val="22"/>
          <w:szCs w:val="22"/>
          <w:lang w:eastAsia="en-US" w:bidi="ar-SA"/>
        </w:rPr>
        <w:t xml:space="preserve"> is offering a comprehensive range of services to assist in mitigating the risk of infection to employees and visitors to your premises.</w:t>
      </w:r>
    </w:p>
    <w:p w:rsidR="00E7333F" w:rsidRPr="00762AB6" w:rsidRDefault="00E7333F" w:rsidP="00762AB6">
      <w:pPr>
        <w:rPr>
          <w:rStyle w:val="A5"/>
          <w:rFonts w:asciiTheme="minorHAnsi" w:eastAsiaTheme="minorHAnsi" w:hAnsiTheme="minorHAnsi" w:cstheme="minorBidi"/>
          <w:sz w:val="22"/>
          <w:szCs w:val="22"/>
          <w:lang w:eastAsia="en-US" w:bidi="ar-SA"/>
        </w:rPr>
      </w:pPr>
    </w:p>
    <w:p w:rsidR="00762AB6" w:rsidRPr="00762AB6" w:rsidRDefault="00762AB6" w:rsidP="00762AB6">
      <w:pPr>
        <w:rPr>
          <w:rStyle w:val="A5"/>
          <w:rFonts w:asciiTheme="minorHAnsi" w:eastAsiaTheme="minorHAnsi" w:hAnsiTheme="minorHAnsi" w:cstheme="minorBidi"/>
          <w:sz w:val="22"/>
          <w:szCs w:val="22"/>
          <w:lang w:eastAsia="en-US" w:bidi="ar-SA"/>
        </w:rPr>
      </w:pPr>
      <w:r w:rsidRPr="00762AB6">
        <w:rPr>
          <w:rStyle w:val="A5"/>
          <w:rFonts w:asciiTheme="minorHAnsi" w:eastAsiaTheme="minorHAnsi" w:hAnsiTheme="minorHAnsi" w:cstheme="minorBidi"/>
          <w:sz w:val="22"/>
          <w:szCs w:val="22"/>
          <w:lang w:eastAsia="en-US" w:bidi="ar-SA"/>
        </w:rPr>
        <w:t>These services include:</w:t>
      </w:r>
    </w:p>
    <w:p w:rsidR="00762AB6" w:rsidRPr="00762AB6" w:rsidRDefault="00762AB6" w:rsidP="00762AB6">
      <w:pPr>
        <w:rPr>
          <w:rStyle w:val="A5"/>
          <w:rFonts w:asciiTheme="minorHAnsi" w:eastAsiaTheme="minorHAnsi" w:hAnsiTheme="minorHAnsi" w:cstheme="minorBidi"/>
          <w:sz w:val="22"/>
          <w:szCs w:val="22"/>
          <w:lang w:eastAsia="en-US" w:bidi="ar-SA"/>
        </w:rPr>
      </w:pPr>
      <w:r w:rsidRPr="00762AB6">
        <w:rPr>
          <w:rStyle w:val="A5"/>
          <w:rFonts w:asciiTheme="minorHAnsi" w:eastAsiaTheme="minorHAnsi" w:hAnsiTheme="minorHAnsi" w:cstheme="minorBidi"/>
          <w:sz w:val="22"/>
          <w:szCs w:val="22"/>
          <w:lang w:eastAsia="en-US" w:bidi="ar-SA"/>
        </w:rPr>
        <w:t>―</w:t>
      </w:r>
      <w:r w:rsidRPr="00762AB6">
        <w:rPr>
          <w:rStyle w:val="A5"/>
          <w:rFonts w:asciiTheme="minorHAnsi" w:eastAsiaTheme="minorHAnsi" w:hAnsiTheme="minorHAnsi" w:cstheme="minorBidi"/>
          <w:sz w:val="22"/>
          <w:szCs w:val="22"/>
          <w:lang w:eastAsia="en-US" w:bidi="ar-SA"/>
        </w:rPr>
        <w:tab/>
        <w:t>Risk analysis of buildings and workplaces</w:t>
      </w:r>
    </w:p>
    <w:p w:rsidR="00762AB6" w:rsidRPr="00762AB6" w:rsidRDefault="00762AB6" w:rsidP="00762AB6">
      <w:pPr>
        <w:rPr>
          <w:rStyle w:val="A5"/>
          <w:rFonts w:asciiTheme="minorHAnsi" w:eastAsiaTheme="minorHAnsi" w:hAnsiTheme="minorHAnsi" w:cstheme="minorBidi"/>
          <w:sz w:val="22"/>
          <w:szCs w:val="22"/>
          <w:lang w:eastAsia="en-US" w:bidi="ar-SA"/>
        </w:rPr>
      </w:pPr>
      <w:r w:rsidRPr="00762AB6">
        <w:rPr>
          <w:rStyle w:val="A5"/>
          <w:rFonts w:asciiTheme="minorHAnsi" w:eastAsiaTheme="minorHAnsi" w:hAnsiTheme="minorHAnsi" w:cstheme="minorBidi"/>
          <w:sz w:val="22"/>
          <w:szCs w:val="22"/>
          <w:lang w:eastAsia="en-US" w:bidi="ar-SA"/>
        </w:rPr>
        <w:t>―</w:t>
      </w:r>
      <w:r w:rsidRPr="00762AB6">
        <w:rPr>
          <w:rStyle w:val="A5"/>
          <w:rFonts w:asciiTheme="minorHAnsi" w:eastAsiaTheme="minorHAnsi" w:hAnsiTheme="minorHAnsi" w:cstheme="minorBidi"/>
          <w:sz w:val="22"/>
          <w:szCs w:val="22"/>
          <w:lang w:eastAsia="en-US" w:bidi="ar-SA"/>
        </w:rPr>
        <w:tab/>
        <w:t>COVID-19 decontamination</w:t>
      </w:r>
    </w:p>
    <w:p w:rsidR="00762AB6" w:rsidRPr="00762AB6" w:rsidRDefault="00762AB6" w:rsidP="00762AB6">
      <w:pPr>
        <w:rPr>
          <w:rStyle w:val="A5"/>
          <w:rFonts w:asciiTheme="minorHAnsi" w:eastAsiaTheme="minorHAnsi" w:hAnsiTheme="minorHAnsi" w:cstheme="minorBidi"/>
          <w:sz w:val="22"/>
          <w:szCs w:val="22"/>
          <w:lang w:eastAsia="en-US" w:bidi="ar-SA"/>
        </w:rPr>
      </w:pPr>
    </w:p>
    <w:p w:rsidR="00762AB6" w:rsidRDefault="00E7333F" w:rsidP="00762AB6">
      <w:pPr>
        <w:rPr>
          <w:rStyle w:val="A5"/>
          <w:rFonts w:asciiTheme="minorHAnsi" w:eastAsiaTheme="minorHAnsi" w:hAnsiTheme="minorHAnsi" w:cstheme="minorBidi"/>
          <w:sz w:val="22"/>
          <w:szCs w:val="22"/>
          <w:lang w:eastAsia="en-US" w:bidi="ar-SA"/>
        </w:rPr>
      </w:pPr>
      <w:r>
        <w:rPr>
          <w:rStyle w:val="A5"/>
          <w:rFonts w:asciiTheme="minorHAnsi" w:eastAsiaTheme="minorHAnsi" w:hAnsiTheme="minorHAnsi" w:cstheme="minorBidi"/>
          <w:sz w:val="22"/>
          <w:szCs w:val="22"/>
          <w:lang w:eastAsia="en-US" w:bidi="ar-SA"/>
        </w:rPr>
        <w:t>Get in touch f</w:t>
      </w:r>
      <w:r w:rsidR="00762AB6" w:rsidRPr="00762AB6">
        <w:rPr>
          <w:rStyle w:val="A5"/>
          <w:rFonts w:asciiTheme="minorHAnsi" w:eastAsiaTheme="minorHAnsi" w:hAnsiTheme="minorHAnsi" w:cstheme="minorBidi"/>
          <w:sz w:val="22"/>
          <w:szCs w:val="22"/>
          <w:lang w:eastAsia="en-US" w:bidi="ar-SA"/>
        </w:rPr>
        <w:t xml:space="preserve">or more information, please contact </w:t>
      </w:r>
      <w:r w:rsidR="00EB1979">
        <w:rPr>
          <w:rStyle w:val="A5"/>
          <w:rFonts w:asciiTheme="minorHAnsi" w:eastAsiaTheme="minorHAnsi" w:hAnsiTheme="minorHAnsi" w:cstheme="minorBidi"/>
          <w:sz w:val="22"/>
          <w:szCs w:val="22"/>
          <w:lang w:eastAsia="en-US" w:bidi="ar-SA"/>
        </w:rPr>
        <w:t xml:space="preserve">Ashley </w:t>
      </w:r>
      <w:r>
        <w:rPr>
          <w:rStyle w:val="A5"/>
          <w:rFonts w:asciiTheme="minorHAnsi" w:eastAsiaTheme="minorHAnsi" w:hAnsiTheme="minorHAnsi" w:cstheme="minorBidi"/>
          <w:sz w:val="22"/>
          <w:szCs w:val="22"/>
          <w:lang w:eastAsia="en-US" w:bidi="ar-SA"/>
        </w:rPr>
        <w:t xml:space="preserve">Easen – </w:t>
      </w:r>
      <w:hyperlink r:id="rId11" w:history="1">
        <w:r w:rsidRPr="006B55F2">
          <w:rPr>
            <w:rStyle w:val="Hyperlink"/>
            <w:rFonts w:asciiTheme="minorHAnsi" w:eastAsiaTheme="minorHAnsi" w:hAnsiTheme="minorHAnsi" w:cstheme="minorBidi"/>
            <w:lang w:eastAsia="en-US" w:bidi="ar-SA"/>
          </w:rPr>
          <w:t>ashley_easen@gbtpa.com</w:t>
        </w:r>
      </w:hyperlink>
      <w:r>
        <w:rPr>
          <w:rStyle w:val="A5"/>
          <w:rFonts w:asciiTheme="minorHAnsi" w:eastAsiaTheme="minorHAnsi" w:hAnsiTheme="minorHAnsi" w:cstheme="minorBidi"/>
          <w:sz w:val="22"/>
          <w:szCs w:val="22"/>
          <w:lang w:eastAsia="en-US" w:bidi="ar-SA"/>
        </w:rPr>
        <w:t xml:space="preserve"> </w:t>
      </w:r>
    </w:p>
    <w:p w:rsidR="00762AB6" w:rsidRDefault="00762AB6" w:rsidP="0045304B">
      <w:pPr>
        <w:rPr>
          <w:rStyle w:val="A5"/>
          <w:rFonts w:asciiTheme="minorHAnsi" w:eastAsiaTheme="minorHAnsi" w:hAnsiTheme="minorHAnsi" w:cstheme="minorBidi"/>
          <w:sz w:val="22"/>
          <w:szCs w:val="22"/>
          <w:lang w:eastAsia="en-US" w:bidi="ar-SA"/>
        </w:rPr>
      </w:pPr>
    </w:p>
    <w:p w:rsidR="00762AB6" w:rsidRDefault="00762AB6" w:rsidP="0045304B">
      <w:pPr>
        <w:rPr>
          <w:rStyle w:val="A5"/>
          <w:rFonts w:asciiTheme="minorHAnsi" w:eastAsiaTheme="minorHAnsi" w:hAnsiTheme="minorHAnsi" w:cstheme="minorBidi"/>
          <w:sz w:val="22"/>
          <w:szCs w:val="22"/>
          <w:lang w:eastAsia="en-US" w:bidi="ar-SA"/>
        </w:rPr>
      </w:pPr>
    </w:p>
    <w:p w:rsidR="00762AB6" w:rsidRDefault="00762AB6" w:rsidP="0045304B">
      <w:pPr>
        <w:rPr>
          <w:rStyle w:val="A5"/>
          <w:rFonts w:asciiTheme="minorHAnsi" w:eastAsiaTheme="minorHAnsi" w:hAnsiTheme="minorHAnsi" w:cstheme="minorBidi"/>
          <w:sz w:val="22"/>
          <w:szCs w:val="22"/>
          <w:lang w:eastAsia="en-US" w:bidi="ar-SA"/>
        </w:rPr>
      </w:pPr>
    </w:p>
    <w:p w:rsidR="00762AB6" w:rsidRDefault="00762AB6" w:rsidP="0045304B">
      <w:pPr>
        <w:rPr>
          <w:rStyle w:val="A5"/>
          <w:rFonts w:asciiTheme="minorHAnsi" w:eastAsiaTheme="minorHAnsi" w:hAnsiTheme="minorHAnsi" w:cstheme="minorBidi"/>
          <w:sz w:val="22"/>
          <w:szCs w:val="22"/>
          <w:lang w:eastAsia="en-US" w:bidi="ar-SA"/>
        </w:rPr>
      </w:pPr>
    </w:p>
    <w:p w:rsidR="00762AB6" w:rsidRDefault="00762AB6" w:rsidP="0045304B">
      <w:pPr>
        <w:rPr>
          <w:rStyle w:val="A5"/>
          <w:rFonts w:asciiTheme="minorHAnsi" w:eastAsiaTheme="minorHAnsi" w:hAnsiTheme="minorHAnsi" w:cstheme="minorBidi"/>
          <w:sz w:val="22"/>
          <w:szCs w:val="22"/>
          <w:lang w:eastAsia="en-US" w:bidi="ar-SA"/>
        </w:rPr>
      </w:pPr>
    </w:p>
    <w:p w:rsidR="00762AB6" w:rsidRDefault="00762AB6" w:rsidP="0045304B">
      <w:pPr>
        <w:rPr>
          <w:rStyle w:val="A5"/>
          <w:rFonts w:asciiTheme="minorHAnsi" w:eastAsiaTheme="minorHAnsi" w:hAnsiTheme="minorHAnsi" w:cstheme="minorBidi"/>
          <w:sz w:val="22"/>
          <w:szCs w:val="22"/>
          <w:lang w:eastAsia="en-US" w:bidi="ar-SA"/>
        </w:rPr>
      </w:pPr>
    </w:p>
    <w:p w:rsidR="00762AB6" w:rsidRDefault="00762AB6" w:rsidP="0045304B">
      <w:pPr>
        <w:rPr>
          <w:rStyle w:val="A5"/>
          <w:rFonts w:asciiTheme="minorHAnsi" w:eastAsiaTheme="minorHAnsi" w:hAnsiTheme="minorHAnsi" w:cstheme="minorBidi"/>
          <w:sz w:val="22"/>
          <w:szCs w:val="22"/>
          <w:lang w:eastAsia="en-US" w:bidi="ar-SA"/>
        </w:rPr>
      </w:pPr>
    </w:p>
    <w:p w:rsidR="00762AB6" w:rsidRDefault="00762AB6" w:rsidP="0045304B">
      <w:pPr>
        <w:rPr>
          <w:rStyle w:val="A5"/>
          <w:rFonts w:asciiTheme="minorHAnsi" w:eastAsiaTheme="minorHAnsi" w:hAnsiTheme="minorHAnsi" w:cstheme="minorBidi"/>
          <w:sz w:val="22"/>
          <w:szCs w:val="22"/>
          <w:lang w:eastAsia="en-US" w:bidi="ar-SA"/>
        </w:rPr>
      </w:pPr>
    </w:p>
    <w:p w:rsidR="00762AB6" w:rsidRDefault="00762AB6" w:rsidP="0045304B">
      <w:pPr>
        <w:rPr>
          <w:rStyle w:val="A5"/>
          <w:rFonts w:asciiTheme="minorHAnsi" w:eastAsiaTheme="minorHAnsi" w:hAnsiTheme="minorHAnsi" w:cstheme="minorBidi"/>
          <w:sz w:val="22"/>
          <w:szCs w:val="22"/>
          <w:lang w:eastAsia="en-US" w:bidi="ar-SA"/>
        </w:rPr>
      </w:pPr>
    </w:p>
    <w:p w:rsidR="00762AB6" w:rsidRDefault="00762AB6" w:rsidP="0045304B">
      <w:pPr>
        <w:rPr>
          <w:rStyle w:val="A5"/>
          <w:rFonts w:asciiTheme="minorHAnsi" w:eastAsiaTheme="minorHAnsi" w:hAnsiTheme="minorHAnsi" w:cstheme="minorBidi"/>
          <w:sz w:val="22"/>
          <w:szCs w:val="22"/>
          <w:lang w:eastAsia="en-US" w:bidi="ar-SA"/>
        </w:rPr>
      </w:pPr>
    </w:p>
    <w:p w:rsidR="00762AB6" w:rsidRDefault="00762AB6" w:rsidP="0045304B">
      <w:pPr>
        <w:rPr>
          <w:rStyle w:val="A5"/>
          <w:rFonts w:asciiTheme="minorHAnsi" w:eastAsiaTheme="minorHAnsi" w:hAnsiTheme="minorHAnsi" w:cstheme="minorBidi"/>
          <w:sz w:val="22"/>
          <w:szCs w:val="22"/>
          <w:lang w:eastAsia="en-US" w:bidi="ar-SA"/>
        </w:rPr>
      </w:pPr>
    </w:p>
    <w:p w:rsidR="00762AB6" w:rsidRDefault="00762AB6" w:rsidP="0045304B">
      <w:pPr>
        <w:rPr>
          <w:rStyle w:val="A5"/>
          <w:rFonts w:asciiTheme="minorHAnsi" w:eastAsiaTheme="minorHAnsi" w:hAnsiTheme="minorHAnsi" w:cstheme="minorBidi"/>
          <w:sz w:val="22"/>
          <w:szCs w:val="22"/>
          <w:lang w:eastAsia="en-US" w:bidi="ar-SA"/>
        </w:rPr>
      </w:pPr>
    </w:p>
    <w:p w:rsidR="00762AB6" w:rsidRDefault="00762AB6" w:rsidP="0045304B">
      <w:pPr>
        <w:rPr>
          <w:rStyle w:val="A5"/>
          <w:rFonts w:asciiTheme="minorHAnsi" w:eastAsiaTheme="minorHAnsi" w:hAnsiTheme="minorHAnsi" w:cstheme="minorBidi"/>
          <w:sz w:val="22"/>
          <w:szCs w:val="22"/>
          <w:lang w:eastAsia="en-US" w:bidi="ar-SA"/>
        </w:rPr>
      </w:pPr>
    </w:p>
    <w:p w:rsidR="00762AB6" w:rsidRPr="0045304B" w:rsidRDefault="00762AB6" w:rsidP="0045304B">
      <w:pPr>
        <w:rPr>
          <w:rStyle w:val="A5"/>
          <w:rFonts w:asciiTheme="minorHAnsi" w:eastAsiaTheme="minorHAnsi" w:hAnsiTheme="minorHAnsi" w:cstheme="minorBidi"/>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762AB6" w:rsidRDefault="00762AB6" w:rsidP="0045304B">
      <w:pPr>
        <w:rPr>
          <w:rStyle w:val="A5"/>
          <w:rFonts w:asciiTheme="minorHAnsi" w:eastAsiaTheme="minorHAnsi" w:hAnsiTheme="minorHAnsi" w:cstheme="minorBidi"/>
          <w:b/>
          <w:sz w:val="22"/>
          <w:szCs w:val="22"/>
          <w:lang w:eastAsia="en-US" w:bidi="ar-SA"/>
        </w:rPr>
      </w:pPr>
    </w:p>
    <w:p w:rsidR="0045304B" w:rsidRPr="0045304B" w:rsidRDefault="0045304B" w:rsidP="0045304B">
      <w:pPr>
        <w:rPr>
          <w:rStyle w:val="A5"/>
          <w:rFonts w:asciiTheme="minorHAnsi" w:eastAsiaTheme="minorHAnsi" w:hAnsiTheme="minorHAnsi" w:cstheme="minorBidi"/>
          <w:sz w:val="22"/>
          <w:szCs w:val="22"/>
          <w:lang w:eastAsia="en-US" w:bidi="ar-SA"/>
        </w:rPr>
      </w:pPr>
    </w:p>
    <w:p w:rsidR="0045304B" w:rsidRDefault="0045304B" w:rsidP="0045304B">
      <w:pPr>
        <w:rPr>
          <w:rStyle w:val="A5"/>
          <w:rFonts w:asciiTheme="minorHAnsi" w:eastAsiaTheme="minorHAnsi" w:hAnsiTheme="minorHAnsi" w:cstheme="minorBidi"/>
          <w:sz w:val="22"/>
          <w:szCs w:val="22"/>
          <w:lang w:eastAsia="en-US" w:bidi="ar-SA"/>
        </w:rPr>
      </w:pPr>
    </w:p>
    <w:p w:rsidR="00543D28" w:rsidRDefault="00543D28" w:rsidP="00543D28">
      <w:pPr>
        <w:rPr>
          <w:rStyle w:val="A5"/>
          <w:rFonts w:asciiTheme="minorHAnsi" w:eastAsiaTheme="minorHAnsi" w:hAnsiTheme="minorHAnsi" w:cstheme="minorBidi"/>
          <w:sz w:val="22"/>
          <w:szCs w:val="22"/>
          <w:lang w:eastAsia="en-US" w:bidi="ar-SA"/>
        </w:rPr>
      </w:pPr>
    </w:p>
    <w:p w:rsidR="00543D28" w:rsidRDefault="00543D28" w:rsidP="00543D28">
      <w:pPr>
        <w:rPr>
          <w:rStyle w:val="A5"/>
          <w:rFonts w:asciiTheme="minorHAnsi" w:eastAsiaTheme="minorHAnsi" w:hAnsiTheme="minorHAnsi" w:cstheme="minorBidi"/>
          <w:sz w:val="22"/>
          <w:szCs w:val="22"/>
          <w:lang w:eastAsia="en-US" w:bidi="ar-SA"/>
        </w:rPr>
      </w:pPr>
    </w:p>
    <w:p w:rsidR="008A33D5" w:rsidRDefault="008A33D5" w:rsidP="00DA2E80">
      <w:pPr>
        <w:rPr>
          <w:rStyle w:val="A5"/>
          <w:rFonts w:asciiTheme="minorHAnsi" w:eastAsiaTheme="minorHAnsi" w:hAnsiTheme="minorHAnsi" w:cstheme="minorBidi"/>
          <w:sz w:val="22"/>
          <w:szCs w:val="22"/>
          <w:lang w:eastAsia="en-US" w:bidi="ar-SA"/>
        </w:rPr>
      </w:pPr>
    </w:p>
    <w:p w:rsidR="008A33D5" w:rsidRDefault="008A33D5" w:rsidP="00DA2E80">
      <w:pPr>
        <w:rPr>
          <w:rStyle w:val="A5"/>
          <w:rFonts w:asciiTheme="minorHAnsi" w:eastAsiaTheme="minorHAnsi" w:hAnsiTheme="minorHAnsi" w:cstheme="minorBidi"/>
          <w:sz w:val="22"/>
          <w:szCs w:val="22"/>
          <w:lang w:eastAsia="en-US" w:bidi="ar-SA"/>
        </w:rPr>
      </w:pPr>
    </w:p>
    <w:p w:rsidR="008A33D5" w:rsidRDefault="008A33D5" w:rsidP="00DA2E80">
      <w:pPr>
        <w:rPr>
          <w:rStyle w:val="A5"/>
          <w:rFonts w:asciiTheme="minorHAnsi" w:eastAsiaTheme="minorHAnsi" w:hAnsiTheme="minorHAnsi" w:cstheme="minorBidi"/>
          <w:sz w:val="22"/>
          <w:szCs w:val="22"/>
          <w:lang w:eastAsia="en-US" w:bidi="ar-SA"/>
        </w:rPr>
      </w:pPr>
    </w:p>
    <w:p w:rsidR="00DA2E80" w:rsidRDefault="00DA2E80" w:rsidP="00DA2E80">
      <w:pPr>
        <w:pStyle w:val="Pa2"/>
        <w:jc w:val="both"/>
        <w:rPr>
          <w:rStyle w:val="A3"/>
        </w:rPr>
        <w:sectPr w:rsidR="00DA2E80" w:rsidSect="001E0519">
          <w:type w:val="continuous"/>
          <w:pgSz w:w="11910" w:h="16840"/>
          <w:pgMar w:top="1420" w:right="580" w:bottom="280" w:left="851" w:header="0" w:footer="0" w:gutter="0"/>
          <w:cols w:num="2" w:space="293"/>
        </w:sectPr>
      </w:pPr>
    </w:p>
    <w:p w:rsidR="00DA2E80" w:rsidRDefault="00DA2E80" w:rsidP="00DA2E80">
      <w:pPr>
        <w:pStyle w:val="Default"/>
        <w:sectPr w:rsidR="00DA2E80" w:rsidSect="00DA2E80">
          <w:type w:val="continuous"/>
          <w:pgSz w:w="11910" w:h="16840"/>
          <w:pgMar w:top="1420" w:right="580" w:bottom="280" w:left="851" w:header="0" w:footer="0" w:gutter="0"/>
          <w:cols w:space="293"/>
        </w:sectPr>
      </w:pPr>
    </w:p>
    <w:p w:rsidR="00DA2E80" w:rsidRPr="00DA2E80" w:rsidRDefault="00DA2E80" w:rsidP="00DA2E80">
      <w:pPr>
        <w:pStyle w:val="Default"/>
      </w:pPr>
    </w:p>
    <w:p w:rsidR="00406921" w:rsidRDefault="00D40AFE" w:rsidP="00763113">
      <w:pPr>
        <w:ind w:left="792"/>
        <w:rPr>
          <w:b/>
          <w:color w:val="FFFFFF"/>
          <w:w w:val="105"/>
          <w:sz w:val="24"/>
        </w:rPr>
      </w:pPr>
      <w:r>
        <w:rPr>
          <w:noProof/>
          <w:lang w:bidi="ar-SA"/>
        </w:rPr>
        <w:lastRenderedPageBreak/>
        <mc:AlternateContent>
          <mc:Choice Requires="wps">
            <w:drawing>
              <wp:anchor distT="0" distB="0" distL="114300" distR="114300" simplePos="0" relativeHeight="251658240" behindDoc="0" locked="0" layoutInCell="1" allowOverlap="1" wp14:anchorId="53E0197D" wp14:editId="573E9FFC">
                <wp:simplePos x="0" y="0"/>
                <wp:positionH relativeFrom="page">
                  <wp:posOffset>372745</wp:posOffset>
                </wp:positionH>
                <wp:positionV relativeFrom="paragraph">
                  <wp:posOffset>145415</wp:posOffset>
                </wp:positionV>
                <wp:extent cx="0" cy="0"/>
                <wp:effectExtent l="20320" t="133985" r="17780" b="135255"/>
                <wp:wrapNone/>
                <wp:docPr id="347"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F2A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D8FC2" id="Line 20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35pt,11.45pt" to="29.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" strokecolor="#f2af00" strokeweight="2pt">
                <w10:wrap anchorx="page"/>
              </v:line>
            </w:pict>
          </mc:Fallback>
        </mc:AlternateContent>
      </w:r>
      <w:r>
        <w:rPr>
          <w:noProof/>
          <w:lang w:bidi="ar-SA"/>
        </w:rPr>
        <mc:AlternateContent>
          <mc:Choice Requires="wps">
            <w:drawing>
              <wp:anchor distT="0" distB="0" distL="114300" distR="114300" simplePos="0" relativeHeight="251665408" behindDoc="0" locked="0" layoutInCell="1" allowOverlap="1" wp14:anchorId="269E7B8D" wp14:editId="28F68CFE">
                <wp:simplePos x="0" y="0"/>
                <wp:positionH relativeFrom="page">
                  <wp:posOffset>372745</wp:posOffset>
                </wp:positionH>
                <wp:positionV relativeFrom="paragraph">
                  <wp:posOffset>145415</wp:posOffset>
                </wp:positionV>
                <wp:extent cx="0" cy="0"/>
                <wp:effectExtent l="20320" t="137795" r="17780" b="131445"/>
                <wp:wrapNone/>
                <wp:docPr id="308"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F2A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ED8BC" id="Line 367"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35pt,11.45pt" to="29.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" strokecolor="#f2af00" strokeweight="2pt">
                <w10:wrap anchorx="page"/>
              </v:line>
            </w:pict>
          </mc:Fallback>
        </mc:AlternateContent>
      </w: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DC30B5" w:rsidRDefault="00DC30B5" w:rsidP="00406921">
      <w:pPr>
        <w:pStyle w:val="BodyText"/>
        <w:rPr>
          <w:b/>
          <w:color w:val="FFFFFF"/>
          <w:w w:val="105"/>
          <w:sz w:val="24"/>
        </w:rPr>
      </w:pPr>
    </w:p>
    <w:p w:rsidR="00406921" w:rsidRDefault="00406921" w:rsidP="00406921">
      <w:pPr>
        <w:pStyle w:val="BodyText"/>
        <w:rPr>
          <w:b/>
          <w:color w:val="FFFFFF"/>
          <w:w w:val="105"/>
          <w:sz w:val="24"/>
        </w:rPr>
      </w:pPr>
    </w:p>
    <w:p w:rsidR="00D40AFE" w:rsidRDefault="00D40AFE" w:rsidP="00E7333F">
      <w:pPr>
        <w:spacing w:before="28"/>
        <w:rPr>
          <w:b/>
          <w:color w:val="FFFFFF"/>
          <w:w w:val="105"/>
          <w:sz w:val="24"/>
        </w:rPr>
      </w:pPr>
    </w:p>
    <w:p w:rsidR="00D40AFE" w:rsidRDefault="005C0915" w:rsidP="00D40AFE">
      <w:pPr>
        <w:spacing w:before="28"/>
        <w:ind w:left="1440"/>
        <w:rPr>
          <w:b/>
          <w:color w:val="FFFFFF"/>
          <w:w w:val="105"/>
          <w:sz w:val="24"/>
        </w:rPr>
      </w:pPr>
      <w:bookmarkStart w:id="0" w:name="_GoBack"/>
      <w:bookmarkEnd w:id="0"/>
      <w:r w:rsidRPr="005C0915">
        <w:rPr>
          <w:noProof/>
          <w:lang w:bidi="ar-SA"/>
        </w:rPr>
        <w:drawing>
          <wp:anchor distT="0" distB="0" distL="114300" distR="114300" simplePos="0" relativeHeight="251687936" behindDoc="0" locked="0" layoutInCell="1" allowOverlap="1">
            <wp:simplePos x="0" y="0"/>
            <wp:positionH relativeFrom="page">
              <wp:posOffset>630865</wp:posOffset>
            </wp:positionH>
            <wp:positionV relativeFrom="paragraph">
              <wp:posOffset>175954</wp:posOffset>
            </wp:positionV>
            <wp:extent cx="3749601" cy="477222"/>
            <wp:effectExtent l="0" t="0" r="3810" b="0"/>
            <wp:wrapNone/>
            <wp:docPr id="2" name="Picture 2" descr="F:\Marketing\Marketing\Marketing\Brand Central\Logos\GB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keting\Marketing\Marketing\Brand Central\Logos\GB logo whit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9601" cy="4772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0AFE" w:rsidRDefault="00D40AFE" w:rsidP="00D40AFE">
      <w:pPr>
        <w:spacing w:before="28"/>
        <w:ind w:left="1440"/>
        <w:rPr>
          <w:b/>
          <w:color w:val="FFFFFF"/>
          <w:w w:val="105"/>
          <w:sz w:val="24"/>
        </w:rPr>
      </w:pPr>
      <w:r>
        <w:rPr>
          <w:rFonts w:ascii="Times New Roman"/>
          <w:spacing w:val="51"/>
        </w:rPr>
        <w:t xml:space="preserve"> </w:t>
      </w:r>
    </w:p>
    <w:p w:rsidR="00D40AFE" w:rsidRDefault="00D40AFE" w:rsidP="00D40AFE">
      <w:pPr>
        <w:spacing w:before="28"/>
        <w:ind w:left="3600" w:firstLine="720"/>
        <w:rPr>
          <w:b/>
          <w:color w:val="FFFFFF"/>
          <w:w w:val="105"/>
          <w:sz w:val="24"/>
        </w:rPr>
      </w:pPr>
    </w:p>
    <w:p w:rsidR="00D40AFE" w:rsidRDefault="00D40AFE" w:rsidP="00D40AFE">
      <w:pPr>
        <w:spacing w:before="28"/>
        <w:ind w:left="1440"/>
        <w:rPr>
          <w:b/>
          <w:color w:val="FFFFFF"/>
          <w:w w:val="105"/>
          <w:sz w:val="24"/>
        </w:rPr>
      </w:pPr>
    </w:p>
    <w:p w:rsidR="00D40AFE" w:rsidRDefault="00D40AFE" w:rsidP="00D40AFE">
      <w:pPr>
        <w:spacing w:before="28"/>
        <w:ind w:left="1440"/>
        <w:rPr>
          <w:b/>
          <w:color w:val="FFFFFF"/>
          <w:w w:val="105"/>
          <w:sz w:val="24"/>
        </w:rPr>
      </w:pPr>
    </w:p>
    <w:p w:rsidR="00D40AFE" w:rsidRPr="00240522" w:rsidRDefault="00D40AFE" w:rsidP="00D40AFE">
      <w:pPr>
        <w:spacing w:before="28"/>
        <w:ind w:left="1440"/>
        <w:rPr>
          <w:rFonts w:asciiTheme="minorHAnsi" w:hAnsiTheme="minorHAnsi"/>
          <w:b/>
          <w:sz w:val="24"/>
        </w:rPr>
      </w:pPr>
      <w:r w:rsidRPr="00240522">
        <w:rPr>
          <w:rFonts w:asciiTheme="minorHAnsi" w:hAnsiTheme="minorHAnsi"/>
          <w:b/>
          <w:noProof/>
          <w:lang w:bidi="ar-SA"/>
        </w:rPr>
        <mc:AlternateContent>
          <mc:Choice Requires="wps">
            <w:drawing>
              <wp:anchor distT="0" distB="0" distL="114300" distR="114300" simplePos="0" relativeHeight="251667456" behindDoc="0" locked="0" layoutInCell="1" allowOverlap="1" wp14:anchorId="5DB7E6FD" wp14:editId="73254DB3">
                <wp:simplePos x="0" y="0"/>
                <wp:positionH relativeFrom="page">
                  <wp:posOffset>696595</wp:posOffset>
                </wp:positionH>
                <wp:positionV relativeFrom="paragraph">
                  <wp:posOffset>38100</wp:posOffset>
                </wp:positionV>
                <wp:extent cx="0" cy="1304925"/>
                <wp:effectExtent l="19050" t="0" r="38100" b="9525"/>
                <wp:wrapNone/>
                <wp:docPr id="16"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925"/>
                        </a:xfrm>
                        <a:prstGeom prst="line">
                          <a:avLst/>
                        </a:prstGeom>
                        <a:noFill/>
                        <a:ln w="53861">
                          <a:solidFill>
                            <a:srgbClr val="FAA61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AB50E" id="Line 40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85pt,3pt" to="54.85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" strokecolor="#faa61a" strokeweight="1.49614mm">
                <w10:wrap anchorx="page"/>
              </v:line>
            </w:pict>
          </mc:Fallback>
        </mc:AlternateContent>
      </w:r>
      <w:r w:rsidR="00CF128E" w:rsidRPr="00240522">
        <w:rPr>
          <w:rFonts w:asciiTheme="minorHAnsi" w:hAnsiTheme="minorHAnsi"/>
          <w:b/>
          <w:color w:val="FFFFFF"/>
          <w:w w:val="105"/>
          <w:sz w:val="24"/>
        </w:rPr>
        <w:t xml:space="preserve">ASHLEY EASEN </w:t>
      </w:r>
      <w:r w:rsidRPr="00240522">
        <w:rPr>
          <w:rFonts w:asciiTheme="minorHAnsi" w:hAnsiTheme="minorHAnsi"/>
          <w:b/>
          <w:color w:val="FFFFFF"/>
          <w:w w:val="190"/>
          <w:sz w:val="24"/>
        </w:rPr>
        <w:t>|</w:t>
      </w:r>
      <w:r w:rsidRPr="00240522">
        <w:rPr>
          <w:rFonts w:asciiTheme="minorHAnsi" w:hAnsiTheme="minorHAnsi"/>
          <w:b/>
          <w:color w:val="FFFFFF"/>
          <w:spacing w:val="-72"/>
          <w:w w:val="190"/>
          <w:sz w:val="24"/>
        </w:rPr>
        <w:t xml:space="preserve"> </w:t>
      </w:r>
      <w:r w:rsidR="00CF128E" w:rsidRPr="00240522">
        <w:rPr>
          <w:rFonts w:asciiTheme="minorHAnsi" w:hAnsiTheme="minorHAnsi"/>
          <w:b/>
          <w:color w:val="FFFFFF"/>
          <w:w w:val="105"/>
          <w:sz w:val="24"/>
        </w:rPr>
        <w:t>DIRECTOR RISK CONSULTING</w:t>
      </w:r>
    </w:p>
    <w:p w:rsidR="00D40AFE" w:rsidRPr="00240522" w:rsidRDefault="00D40AFE" w:rsidP="00D40AFE">
      <w:pPr>
        <w:pStyle w:val="BodyText"/>
        <w:tabs>
          <w:tab w:val="left" w:pos="1280"/>
        </w:tabs>
        <w:spacing w:before="82" w:line="328" w:lineRule="exact"/>
        <w:ind w:left="1438"/>
        <w:rPr>
          <w:rFonts w:ascii="Century Gothic" w:hAnsi="Century Gothic"/>
        </w:rPr>
      </w:pPr>
      <w:r w:rsidRPr="00240522">
        <w:rPr>
          <w:rFonts w:ascii="Century Gothic" w:hAnsi="Century Gothic"/>
          <w:color w:val="FFFFFF"/>
          <w:w w:val="110"/>
        </w:rPr>
        <w:t>P:</w:t>
      </w:r>
      <w:r w:rsidRPr="00240522">
        <w:rPr>
          <w:rFonts w:ascii="Century Gothic" w:hAnsi="Century Gothic"/>
          <w:color w:val="FFFFFF"/>
          <w:w w:val="110"/>
        </w:rPr>
        <w:tab/>
        <w:t xml:space="preserve">+44 (0) </w:t>
      </w:r>
      <w:r w:rsidRPr="00240522">
        <w:rPr>
          <w:rFonts w:ascii="Century Gothic" w:hAnsi="Century Gothic"/>
          <w:color w:val="FFFFFF"/>
          <w:spacing w:val="-6"/>
          <w:w w:val="110"/>
        </w:rPr>
        <w:t>1</w:t>
      </w:r>
      <w:r w:rsidR="00CF128E" w:rsidRPr="00240522">
        <w:rPr>
          <w:rFonts w:ascii="Century Gothic" w:hAnsi="Century Gothic"/>
          <w:color w:val="FFFFFF"/>
          <w:spacing w:val="-6"/>
          <w:w w:val="110"/>
        </w:rPr>
        <w:t>245 772237</w:t>
      </w:r>
    </w:p>
    <w:p w:rsidR="00D40AFE" w:rsidRPr="00240522" w:rsidRDefault="00D40AFE" w:rsidP="00D40AFE">
      <w:pPr>
        <w:pStyle w:val="BodyText"/>
        <w:tabs>
          <w:tab w:val="left" w:pos="1280"/>
        </w:tabs>
        <w:spacing w:line="280" w:lineRule="exact"/>
        <w:ind w:left="1438"/>
        <w:rPr>
          <w:rFonts w:ascii="Century Gothic" w:hAnsi="Century Gothic"/>
        </w:rPr>
      </w:pPr>
      <w:r w:rsidRPr="00240522">
        <w:rPr>
          <w:rFonts w:ascii="Century Gothic" w:hAnsi="Century Gothic"/>
          <w:color w:val="FFFFFF"/>
          <w:w w:val="110"/>
        </w:rPr>
        <w:t>M:</w:t>
      </w:r>
      <w:r w:rsidRPr="00240522">
        <w:rPr>
          <w:rFonts w:ascii="Century Gothic" w:hAnsi="Century Gothic"/>
          <w:color w:val="FFFFFF"/>
          <w:w w:val="110"/>
        </w:rPr>
        <w:tab/>
        <w:t>+44 (0) 7</w:t>
      </w:r>
      <w:r w:rsidR="00240522" w:rsidRPr="00240522">
        <w:rPr>
          <w:rFonts w:ascii="Century Gothic" w:hAnsi="Century Gothic"/>
          <w:color w:val="FFFFFF"/>
          <w:w w:val="110"/>
        </w:rPr>
        <w:t>825 365090</w:t>
      </w:r>
    </w:p>
    <w:p w:rsidR="00D40AFE" w:rsidRPr="00240522" w:rsidRDefault="00D40AFE" w:rsidP="00D40AFE">
      <w:pPr>
        <w:pStyle w:val="BodyText"/>
        <w:tabs>
          <w:tab w:val="left" w:pos="1280"/>
        </w:tabs>
        <w:spacing w:line="328" w:lineRule="exact"/>
        <w:ind w:left="1438"/>
        <w:rPr>
          <w:rFonts w:ascii="Century Gothic" w:hAnsi="Century Gothic"/>
        </w:rPr>
      </w:pPr>
      <w:r w:rsidRPr="00240522">
        <w:rPr>
          <w:rFonts w:ascii="Century Gothic" w:hAnsi="Century Gothic"/>
          <w:color w:val="FFFFFF"/>
        </w:rPr>
        <w:t>E:</w:t>
      </w:r>
      <w:r w:rsidRPr="00240522">
        <w:rPr>
          <w:rFonts w:ascii="Century Gothic" w:hAnsi="Century Gothic"/>
          <w:color w:val="FFFFFF"/>
        </w:rPr>
        <w:tab/>
      </w:r>
      <w:r w:rsidR="00240522" w:rsidRPr="00240522">
        <w:rPr>
          <w:rFonts w:ascii="Century Gothic" w:hAnsi="Century Gothic"/>
          <w:color w:val="FFFFFF"/>
        </w:rPr>
        <w:t>ashley_</w:t>
      </w:r>
      <w:hyperlink r:id="rId13">
        <w:r w:rsidRPr="00240522">
          <w:rPr>
            <w:rFonts w:ascii="Century Gothic" w:hAnsi="Century Gothic"/>
            <w:color w:val="FFFFFF"/>
          </w:rPr>
          <w:t>e</w:t>
        </w:r>
        <w:r w:rsidR="00240522" w:rsidRPr="00240522">
          <w:rPr>
            <w:rFonts w:ascii="Century Gothic" w:hAnsi="Century Gothic"/>
            <w:color w:val="FFFFFF"/>
          </w:rPr>
          <w:t>a</w:t>
        </w:r>
        <w:r w:rsidRPr="00240522">
          <w:rPr>
            <w:rFonts w:ascii="Century Gothic" w:hAnsi="Century Gothic"/>
            <w:color w:val="FFFFFF"/>
          </w:rPr>
          <w:t>s</w:t>
        </w:r>
        <w:r w:rsidR="00240522" w:rsidRPr="00240522">
          <w:rPr>
            <w:rFonts w:ascii="Century Gothic" w:hAnsi="Century Gothic"/>
            <w:color w:val="FFFFFF"/>
          </w:rPr>
          <w:t>en</w:t>
        </w:r>
        <w:r w:rsidRPr="00240522">
          <w:rPr>
            <w:rFonts w:ascii="Century Gothic" w:hAnsi="Century Gothic"/>
            <w:color w:val="FFFFFF"/>
          </w:rPr>
          <w:t>@gbtpa.com</w:t>
        </w:r>
      </w:hyperlink>
    </w:p>
    <w:p w:rsidR="00D40AFE" w:rsidRPr="00240522" w:rsidRDefault="00D40AFE" w:rsidP="00D40AFE">
      <w:pPr>
        <w:pStyle w:val="BodyText"/>
        <w:spacing w:before="130" w:line="328" w:lineRule="exact"/>
        <w:ind w:left="1438"/>
        <w:rPr>
          <w:rFonts w:ascii="Century Gothic" w:hAnsi="Century Gothic"/>
        </w:rPr>
      </w:pPr>
      <w:r w:rsidRPr="00240522">
        <w:rPr>
          <w:rFonts w:ascii="Century Gothic" w:hAnsi="Century Gothic"/>
          <w:color w:val="FFFFFF"/>
        </w:rPr>
        <w:t>Gallagher Bassett International Ltd</w:t>
      </w:r>
    </w:p>
    <w:p w:rsidR="00D40AFE" w:rsidRPr="00240522" w:rsidRDefault="00240522" w:rsidP="00D40AFE">
      <w:pPr>
        <w:pStyle w:val="BodyText"/>
        <w:spacing w:line="328" w:lineRule="exact"/>
        <w:ind w:left="1438"/>
        <w:rPr>
          <w:rFonts w:ascii="Century Gothic" w:hAnsi="Century Gothic"/>
          <w:color w:val="FFFFFF"/>
        </w:rPr>
      </w:pPr>
      <w:proofErr w:type="spellStart"/>
      <w:r w:rsidRPr="00240522">
        <w:rPr>
          <w:rFonts w:ascii="Century Gothic" w:hAnsi="Century Gothic"/>
          <w:color w:val="FFFFFF"/>
        </w:rPr>
        <w:t>Halford</w:t>
      </w:r>
      <w:proofErr w:type="spellEnd"/>
      <w:r w:rsidRPr="00240522">
        <w:rPr>
          <w:rFonts w:ascii="Century Gothic" w:hAnsi="Century Gothic"/>
          <w:color w:val="FFFFFF"/>
        </w:rPr>
        <w:t xml:space="preserve"> House, 2 </w:t>
      </w:r>
      <w:proofErr w:type="spellStart"/>
      <w:r w:rsidRPr="00240522">
        <w:rPr>
          <w:rFonts w:ascii="Century Gothic" w:hAnsi="Century Gothic"/>
          <w:color w:val="FFFFFF"/>
        </w:rPr>
        <w:t>Coval</w:t>
      </w:r>
      <w:proofErr w:type="spellEnd"/>
      <w:r w:rsidRPr="00240522">
        <w:rPr>
          <w:rFonts w:ascii="Century Gothic" w:hAnsi="Century Gothic"/>
          <w:color w:val="FFFFFF"/>
        </w:rPr>
        <w:t xml:space="preserve"> Lane, Chelmsford CM1 1TD</w:t>
      </w:r>
    </w:p>
    <w:p w:rsidR="00240522" w:rsidRPr="00240522" w:rsidRDefault="00240522" w:rsidP="00D40AFE">
      <w:pPr>
        <w:pStyle w:val="BodyText"/>
        <w:spacing w:line="328" w:lineRule="exact"/>
        <w:ind w:left="1438"/>
        <w:rPr>
          <w:rFonts w:ascii="Century Gothic" w:hAnsi="Century Gothic"/>
        </w:rPr>
      </w:pPr>
    </w:p>
    <w:p w:rsidR="00D40AFE" w:rsidRPr="00240522" w:rsidRDefault="00D40AFE" w:rsidP="00D40AFE">
      <w:pPr>
        <w:pStyle w:val="BodyText"/>
        <w:spacing w:before="8"/>
        <w:ind w:left="878"/>
        <w:rPr>
          <w:rFonts w:ascii="Century Gothic" w:hAnsi="Century Gothic"/>
          <w:sz w:val="11"/>
        </w:rPr>
      </w:pPr>
    </w:p>
    <w:p w:rsidR="00D40AFE" w:rsidRPr="00240522" w:rsidRDefault="00A01F34" w:rsidP="00D40AFE">
      <w:pPr>
        <w:spacing w:before="102"/>
        <w:ind w:left="988"/>
        <w:rPr>
          <w:rFonts w:ascii="Century Gothic" w:hAnsi="Century Gothic"/>
          <w:b/>
          <w:sz w:val="28"/>
        </w:rPr>
      </w:pPr>
      <w:hyperlink r:id="rId14">
        <w:r w:rsidR="00D40AFE" w:rsidRPr="00240522">
          <w:rPr>
            <w:rFonts w:ascii="Century Gothic" w:hAnsi="Century Gothic"/>
            <w:b/>
            <w:color w:val="FFFFFF"/>
            <w:w w:val="110"/>
            <w:sz w:val="28"/>
          </w:rPr>
          <w:t>www.gallagherbassett.co.uk</w:t>
        </w:r>
      </w:hyperlink>
    </w:p>
    <w:p w:rsidR="00D40AFE" w:rsidRDefault="00D40AFE" w:rsidP="00D40AFE">
      <w:pPr>
        <w:pStyle w:val="BodyText"/>
        <w:spacing w:before="8"/>
        <w:rPr>
          <w:b/>
          <w:sz w:val="40"/>
        </w:rPr>
        <w:sectPr w:rsidR="00D40AFE" w:rsidSect="00D40AFE">
          <w:headerReference w:type="default" r:id="rId15"/>
          <w:type w:val="continuous"/>
          <w:pgSz w:w="11910" w:h="16840"/>
          <w:pgMar w:top="1580" w:right="580" w:bottom="280" w:left="0" w:header="0" w:footer="0" w:gutter="0"/>
          <w:cols w:space="720"/>
        </w:sectPr>
      </w:pPr>
    </w:p>
    <w:p w:rsidR="00D40AFE" w:rsidRDefault="00D40AFE" w:rsidP="00D40AFE">
      <w:pPr>
        <w:pStyle w:val="BodyText"/>
        <w:spacing w:before="8"/>
        <w:rPr>
          <w:b/>
          <w:sz w:val="40"/>
        </w:rPr>
      </w:pPr>
    </w:p>
    <w:p w:rsidR="00DA08C2" w:rsidRDefault="00D40AFE">
      <w:pPr>
        <w:pStyle w:val="BodyText"/>
        <w:rPr>
          <w:b/>
          <w:sz w:val="20"/>
        </w:rPr>
      </w:pPr>
      <w:r>
        <w:rPr>
          <w:noProof/>
          <w:lang w:bidi="ar-SA"/>
        </w:rPr>
        <mc:AlternateContent>
          <mc:Choice Requires="wps">
            <w:drawing>
              <wp:anchor distT="0" distB="0" distL="114300" distR="114300" simplePos="0" relativeHeight="251666432" behindDoc="1" locked="0" layoutInCell="1" allowOverlap="1" wp14:anchorId="29199795" wp14:editId="55D8EF7E">
                <wp:simplePos x="0" y="0"/>
                <wp:positionH relativeFrom="page">
                  <wp:posOffset>0</wp:posOffset>
                </wp:positionH>
                <wp:positionV relativeFrom="page">
                  <wp:posOffset>-38100</wp:posOffset>
                </wp:positionV>
                <wp:extent cx="7560310" cy="10777855"/>
                <wp:effectExtent l="0" t="0" r="2540" b="4445"/>
                <wp:wrapNone/>
                <wp:docPr id="15"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777855"/>
                        </a:xfrm>
                        <a:prstGeom prst="rect">
                          <a:avLst/>
                        </a:prstGeom>
                        <a:solidFill>
                          <a:srgbClr val="00355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0915" w:rsidRDefault="005C0915" w:rsidP="005C091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99795" id="Rectangle 373" o:spid="_x0000_s1027" style="position:absolute;margin-left:0;margin-top:-3pt;width:595.3pt;height:848.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" fillcolor="#00355b" stroked="f">
                <v:textbox>
                  <w:txbxContent>
                    <w:p w:rsidR="005C0915" w:rsidRDefault="005C0915" w:rsidP="005C0915">
                      <w:pPr>
                        <w:jc w:val="center"/>
                      </w:pPr>
                    </w:p>
                  </w:txbxContent>
                </v:textbox>
                <w10:wrap anchorx="page" anchory="page"/>
              </v:rect>
            </w:pict>
          </mc:Fallback>
        </mc:AlternateContent>
      </w:r>
    </w:p>
    <w:p w:rsidR="00DA08C2" w:rsidRDefault="00DA08C2">
      <w:pPr>
        <w:pStyle w:val="BodyText"/>
        <w:rPr>
          <w:b/>
          <w:sz w:val="20"/>
        </w:rPr>
      </w:pPr>
    </w:p>
    <w:sectPr w:rsidR="00DA08C2" w:rsidSect="00D40AFE">
      <w:type w:val="continuous"/>
      <w:pgSz w:w="11910" w:h="16840"/>
      <w:pgMar w:top="1580" w:right="580" w:bottom="280" w:left="0" w:header="0" w:footer="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F34" w:rsidRDefault="00A01F34">
      <w:r>
        <w:separator/>
      </w:r>
    </w:p>
  </w:endnote>
  <w:endnote w:type="continuationSeparator" w:id="0">
    <w:p w:rsidR="00A01F34" w:rsidRDefault="00A0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 Bk BT">
    <w:panose1 w:val="020B0602020204020303"/>
    <w:charset w:val="00"/>
    <w:family w:val="swiss"/>
    <w:pitch w:val="variable"/>
    <w:sig w:usb0="00000007" w:usb1="10000000" w:usb2="00000000" w:usb3="00000000" w:csb0="8000001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PT Book">
    <w:altName w:val="Futura PT Book"/>
    <w:panose1 w:val="020B0502020204020303"/>
    <w:charset w:val="00"/>
    <w:family w:val="swiss"/>
    <w:notTrueType/>
    <w:pitch w:val="variable"/>
    <w:sig w:usb0="A00002FF" w:usb1="5000204B" w:usb2="00000000" w:usb3="00000000" w:csb0="00000097"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F34" w:rsidRDefault="00A01F34">
      <w:r>
        <w:separator/>
      </w:r>
    </w:p>
  </w:footnote>
  <w:footnote w:type="continuationSeparator" w:id="0">
    <w:p w:rsidR="00A01F34" w:rsidRDefault="00A01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8E" w:rsidRDefault="00237C8E">
    <w:pPr>
      <w:pStyle w:val="BodyText"/>
      <w:spacing w:line="14" w:lineRule="auto"/>
      <w:rPr>
        <w:sz w:val="2"/>
      </w:rPr>
    </w:pPr>
    <w:r>
      <w:rPr>
        <w:noProof/>
        <w:lang w:bidi="ar-SA"/>
      </w:rPr>
      <mc:AlternateContent>
        <mc:Choice Requires="wps">
          <w:drawing>
            <wp:anchor distT="0" distB="0" distL="114300" distR="114300" simplePos="0" relativeHeight="503257736" behindDoc="1" locked="0" layoutInCell="1" allowOverlap="1" wp14:anchorId="4F133015" wp14:editId="2E287936">
              <wp:simplePos x="0" y="0"/>
              <wp:positionH relativeFrom="page">
                <wp:posOffset>0</wp:posOffset>
              </wp:positionH>
              <wp:positionV relativeFrom="page">
                <wp:posOffset>0</wp:posOffset>
              </wp:positionV>
              <wp:extent cx="7560310" cy="10692130"/>
              <wp:effectExtent l="0" t="0" r="2540" b="4445"/>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37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93933" id="Rectangle 50" o:spid="_x0000_s1026" style="position:absolute;margin-left:0;margin-top:0;width:595.3pt;height:841.9pt;z-index:-5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" fillcolor="#003758"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8E" w:rsidRDefault="00237C8E">
    <w:pPr>
      <w:pStyle w:val="BodyText"/>
      <w:spacing w:line="14" w:lineRule="auto"/>
      <w:rPr>
        <w:sz w:val="2"/>
      </w:rPr>
    </w:pPr>
    <w:r>
      <w:rPr>
        <w:noProof/>
        <w:lang w:bidi="ar-SA"/>
      </w:rPr>
      <mc:AlternateContent>
        <mc:Choice Requires="wps">
          <w:drawing>
            <wp:anchor distT="0" distB="0" distL="114300" distR="114300" simplePos="0" relativeHeight="503258912" behindDoc="1" locked="0" layoutInCell="1" allowOverlap="1" wp14:anchorId="6E9FE31F" wp14:editId="06D8FEF2">
              <wp:simplePos x="0" y="0"/>
              <wp:positionH relativeFrom="page">
                <wp:posOffset>0</wp:posOffset>
              </wp:positionH>
              <wp:positionV relativeFrom="page">
                <wp:posOffset>0</wp:posOffset>
              </wp:positionV>
              <wp:extent cx="7560310" cy="10692130"/>
              <wp:effectExtent l="0" t="0" r="2540" b="444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37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A7F3C" id="Rectangle 1" o:spid="_x0000_s1026" style="position:absolute;margin-left:0;margin-top:0;width:595.3pt;height:841.9pt;z-index:-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" fillcolor="#003758"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CE7"/>
    <w:multiLevelType w:val="hybridMultilevel"/>
    <w:tmpl w:val="B8807426"/>
    <w:lvl w:ilvl="0" w:tplc="B77699A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24247"/>
    <w:multiLevelType w:val="hybridMultilevel"/>
    <w:tmpl w:val="A1D02E1A"/>
    <w:lvl w:ilvl="0" w:tplc="FD3EECC2">
      <w:numFmt w:val="bullet"/>
      <w:lvlText w:val="•"/>
      <w:lvlJc w:val="left"/>
      <w:pPr>
        <w:ind w:left="1107" w:hanging="360"/>
      </w:pPr>
      <w:rPr>
        <w:rFonts w:ascii="Calibri" w:eastAsia="Calibri" w:hAnsi="Calibri" w:cs="Calibri" w:hint="default"/>
        <w:color w:val="F7A600"/>
        <w:w w:val="200"/>
        <w:sz w:val="22"/>
        <w:szCs w:val="22"/>
        <w:lang w:val="en-GB" w:eastAsia="en-GB" w:bidi="en-GB"/>
      </w:rPr>
    </w:lvl>
    <w:lvl w:ilvl="1" w:tplc="8E5C0366">
      <w:numFmt w:val="bullet"/>
      <w:lvlText w:val="•"/>
      <w:lvlJc w:val="left"/>
      <w:pPr>
        <w:ind w:left="1743" w:hanging="276"/>
      </w:pPr>
      <w:rPr>
        <w:rFonts w:ascii="Calibri" w:eastAsia="Calibri" w:hAnsi="Calibri" w:cs="Calibri" w:hint="default"/>
        <w:color w:val="F7A600"/>
        <w:w w:val="200"/>
        <w:sz w:val="22"/>
        <w:szCs w:val="22"/>
        <w:lang w:val="en-GB" w:eastAsia="en-GB" w:bidi="en-GB"/>
      </w:rPr>
    </w:lvl>
    <w:lvl w:ilvl="2" w:tplc="CEC4ED0A">
      <w:numFmt w:val="bullet"/>
      <w:lvlText w:val="•"/>
      <w:lvlJc w:val="left"/>
      <w:pPr>
        <w:ind w:left="2214" w:hanging="276"/>
      </w:pPr>
      <w:rPr>
        <w:rFonts w:hint="default"/>
        <w:lang w:val="en-GB" w:eastAsia="en-GB" w:bidi="en-GB"/>
      </w:rPr>
    </w:lvl>
    <w:lvl w:ilvl="3" w:tplc="425E7DBC">
      <w:numFmt w:val="bullet"/>
      <w:lvlText w:val="•"/>
      <w:lvlJc w:val="left"/>
      <w:pPr>
        <w:ind w:left="2688" w:hanging="276"/>
      </w:pPr>
      <w:rPr>
        <w:rFonts w:hint="default"/>
        <w:lang w:val="en-GB" w:eastAsia="en-GB" w:bidi="en-GB"/>
      </w:rPr>
    </w:lvl>
    <w:lvl w:ilvl="4" w:tplc="FDE4CCF8">
      <w:numFmt w:val="bullet"/>
      <w:lvlText w:val="•"/>
      <w:lvlJc w:val="left"/>
      <w:pPr>
        <w:ind w:left="3162" w:hanging="276"/>
      </w:pPr>
      <w:rPr>
        <w:rFonts w:hint="default"/>
        <w:lang w:val="en-GB" w:eastAsia="en-GB" w:bidi="en-GB"/>
      </w:rPr>
    </w:lvl>
    <w:lvl w:ilvl="5" w:tplc="EA12390A">
      <w:numFmt w:val="bullet"/>
      <w:lvlText w:val="•"/>
      <w:lvlJc w:val="left"/>
      <w:pPr>
        <w:ind w:left="3636" w:hanging="276"/>
      </w:pPr>
      <w:rPr>
        <w:rFonts w:hint="default"/>
        <w:lang w:val="en-GB" w:eastAsia="en-GB" w:bidi="en-GB"/>
      </w:rPr>
    </w:lvl>
    <w:lvl w:ilvl="6" w:tplc="B3B2220A">
      <w:numFmt w:val="bullet"/>
      <w:lvlText w:val="•"/>
      <w:lvlJc w:val="left"/>
      <w:pPr>
        <w:ind w:left="4110" w:hanging="276"/>
      </w:pPr>
      <w:rPr>
        <w:rFonts w:hint="default"/>
        <w:lang w:val="en-GB" w:eastAsia="en-GB" w:bidi="en-GB"/>
      </w:rPr>
    </w:lvl>
    <w:lvl w:ilvl="7" w:tplc="3824052E">
      <w:numFmt w:val="bullet"/>
      <w:lvlText w:val="•"/>
      <w:lvlJc w:val="left"/>
      <w:pPr>
        <w:ind w:left="4584" w:hanging="276"/>
      </w:pPr>
      <w:rPr>
        <w:rFonts w:hint="default"/>
        <w:lang w:val="en-GB" w:eastAsia="en-GB" w:bidi="en-GB"/>
      </w:rPr>
    </w:lvl>
    <w:lvl w:ilvl="8" w:tplc="0770D09A">
      <w:numFmt w:val="bullet"/>
      <w:lvlText w:val="•"/>
      <w:lvlJc w:val="left"/>
      <w:pPr>
        <w:ind w:left="5058" w:hanging="276"/>
      </w:pPr>
      <w:rPr>
        <w:rFonts w:hint="default"/>
        <w:lang w:val="en-GB" w:eastAsia="en-GB" w:bidi="en-GB"/>
      </w:rPr>
    </w:lvl>
  </w:abstractNum>
  <w:abstractNum w:abstractNumId="2" w15:restartNumberingAfterBreak="0">
    <w:nsid w:val="1B7F1769"/>
    <w:multiLevelType w:val="hybridMultilevel"/>
    <w:tmpl w:val="FEE2C9CC"/>
    <w:lvl w:ilvl="0" w:tplc="A3382D3E">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F82215"/>
    <w:multiLevelType w:val="hybridMultilevel"/>
    <w:tmpl w:val="62E45B64"/>
    <w:lvl w:ilvl="0" w:tplc="A8648B8E">
      <w:numFmt w:val="bullet"/>
      <w:lvlText w:val="•"/>
      <w:lvlJc w:val="left"/>
      <w:pPr>
        <w:ind w:left="1210" w:hanging="360"/>
      </w:pPr>
      <w:rPr>
        <w:rFonts w:ascii="Calibri" w:eastAsia="Calibri" w:hAnsi="Calibri" w:cs="Calibri" w:hint="default"/>
        <w:color w:val="F7A600"/>
        <w:w w:val="200"/>
        <w:sz w:val="22"/>
        <w:szCs w:val="22"/>
        <w:lang w:val="en-GB" w:eastAsia="en-GB" w:bidi="en-GB"/>
      </w:rPr>
    </w:lvl>
    <w:lvl w:ilvl="1" w:tplc="2E365B0C">
      <w:numFmt w:val="bullet"/>
      <w:lvlText w:val="•"/>
      <w:lvlJc w:val="left"/>
      <w:pPr>
        <w:ind w:left="1669" w:hanging="360"/>
      </w:pPr>
      <w:rPr>
        <w:rFonts w:hint="default"/>
        <w:lang w:val="en-GB" w:eastAsia="en-GB" w:bidi="en-GB"/>
      </w:rPr>
    </w:lvl>
    <w:lvl w:ilvl="2" w:tplc="6316B0C8">
      <w:numFmt w:val="bullet"/>
      <w:lvlText w:val="•"/>
      <w:lvlJc w:val="left"/>
      <w:pPr>
        <w:ind w:left="2119" w:hanging="360"/>
      </w:pPr>
      <w:rPr>
        <w:rFonts w:hint="default"/>
        <w:lang w:val="en-GB" w:eastAsia="en-GB" w:bidi="en-GB"/>
      </w:rPr>
    </w:lvl>
    <w:lvl w:ilvl="3" w:tplc="8B000DF4">
      <w:numFmt w:val="bullet"/>
      <w:lvlText w:val="•"/>
      <w:lvlJc w:val="left"/>
      <w:pPr>
        <w:ind w:left="2568" w:hanging="360"/>
      </w:pPr>
      <w:rPr>
        <w:rFonts w:hint="default"/>
        <w:lang w:val="en-GB" w:eastAsia="en-GB" w:bidi="en-GB"/>
      </w:rPr>
    </w:lvl>
    <w:lvl w:ilvl="4" w:tplc="C88ACDDC">
      <w:numFmt w:val="bullet"/>
      <w:lvlText w:val="•"/>
      <w:lvlJc w:val="left"/>
      <w:pPr>
        <w:ind w:left="3018" w:hanging="360"/>
      </w:pPr>
      <w:rPr>
        <w:rFonts w:hint="default"/>
        <w:lang w:val="en-GB" w:eastAsia="en-GB" w:bidi="en-GB"/>
      </w:rPr>
    </w:lvl>
    <w:lvl w:ilvl="5" w:tplc="F8800640">
      <w:numFmt w:val="bullet"/>
      <w:lvlText w:val="•"/>
      <w:lvlJc w:val="left"/>
      <w:pPr>
        <w:ind w:left="3467" w:hanging="360"/>
      </w:pPr>
      <w:rPr>
        <w:rFonts w:hint="default"/>
        <w:lang w:val="en-GB" w:eastAsia="en-GB" w:bidi="en-GB"/>
      </w:rPr>
    </w:lvl>
    <w:lvl w:ilvl="6" w:tplc="2A3EDF1E">
      <w:numFmt w:val="bullet"/>
      <w:lvlText w:val="•"/>
      <w:lvlJc w:val="left"/>
      <w:pPr>
        <w:ind w:left="3917" w:hanging="360"/>
      </w:pPr>
      <w:rPr>
        <w:rFonts w:hint="default"/>
        <w:lang w:val="en-GB" w:eastAsia="en-GB" w:bidi="en-GB"/>
      </w:rPr>
    </w:lvl>
    <w:lvl w:ilvl="7" w:tplc="41EEB8A0">
      <w:numFmt w:val="bullet"/>
      <w:lvlText w:val="•"/>
      <w:lvlJc w:val="left"/>
      <w:pPr>
        <w:ind w:left="4366" w:hanging="360"/>
      </w:pPr>
      <w:rPr>
        <w:rFonts w:hint="default"/>
        <w:lang w:val="en-GB" w:eastAsia="en-GB" w:bidi="en-GB"/>
      </w:rPr>
    </w:lvl>
    <w:lvl w:ilvl="8" w:tplc="785E492C">
      <w:numFmt w:val="bullet"/>
      <w:lvlText w:val="•"/>
      <w:lvlJc w:val="left"/>
      <w:pPr>
        <w:ind w:left="4816" w:hanging="360"/>
      </w:pPr>
      <w:rPr>
        <w:rFonts w:hint="default"/>
        <w:lang w:val="en-GB" w:eastAsia="en-GB" w:bidi="en-GB"/>
      </w:rPr>
    </w:lvl>
  </w:abstractNum>
  <w:abstractNum w:abstractNumId="4" w15:restartNumberingAfterBreak="0">
    <w:nsid w:val="2B244CF7"/>
    <w:multiLevelType w:val="hybridMultilevel"/>
    <w:tmpl w:val="E5F461A4"/>
    <w:lvl w:ilvl="0" w:tplc="5CC0A6C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44C8F"/>
    <w:multiLevelType w:val="hybridMultilevel"/>
    <w:tmpl w:val="7E702F24"/>
    <w:lvl w:ilvl="0" w:tplc="F83003C6">
      <w:numFmt w:val="bullet"/>
      <w:lvlText w:val="•"/>
      <w:lvlJc w:val="left"/>
      <w:pPr>
        <w:ind w:left="671" w:hanging="360"/>
      </w:pPr>
      <w:rPr>
        <w:rFonts w:ascii="Calibri" w:eastAsia="Calibri" w:hAnsi="Calibri" w:cs="Calibri" w:hint="default"/>
        <w:color w:val="F7A600"/>
        <w:w w:val="200"/>
        <w:sz w:val="22"/>
        <w:szCs w:val="22"/>
        <w:lang w:val="en-GB" w:eastAsia="en-GB" w:bidi="en-GB"/>
      </w:rPr>
    </w:lvl>
    <w:lvl w:ilvl="1" w:tplc="2BA00AEE">
      <w:numFmt w:val="bullet"/>
      <w:lvlText w:val="•"/>
      <w:lvlJc w:val="left"/>
      <w:pPr>
        <w:ind w:left="1210" w:hanging="360"/>
      </w:pPr>
      <w:rPr>
        <w:rFonts w:ascii="Calibri" w:eastAsia="Calibri" w:hAnsi="Calibri" w:cs="Calibri" w:hint="default"/>
        <w:color w:val="F7A600"/>
        <w:w w:val="200"/>
        <w:sz w:val="22"/>
        <w:szCs w:val="22"/>
        <w:lang w:val="en-GB" w:eastAsia="en-GB" w:bidi="en-GB"/>
      </w:rPr>
    </w:lvl>
    <w:lvl w:ilvl="2" w:tplc="BA1C48AC">
      <w:numFmt w:val="bullet"/>
      <w:lvlText w:val="•"/>
      <w:lvlJc w:val="left"/>
      <w:pPr>
        <w:ind w:left="1091" w:hanging="360"/>
      </w:pPr>
      <w:rPr>
        <w:rFonts w:hint="default"/>
        <w:lang w:val="en-GB" w:eastAsia="en-GB" w:bidi="en-GB"/>
      </w:rPr>
    </w:lvl>
    <w:lvl w:ilvl="3" w:tplc="4314DDFA">
      <w:numFmt w:val="bullet"/>
      <w:lvlText w:val="•"/>
      <w:lvlJc w:val="left"/>
      <w:pPr>
        <w:ind w:left="962" w:hanging="360"/>
      </w:pPr>
      <w:rPr>
        <w:rFonts w:hint="default"/>
        <w:lang w:val="en-GB" w:eastAsia="en-GB" w:bidi="en-GB"/>
      </w:rPr>
    </w:lvl>
    <w:lvl w:ilvl="4" w:tplc="5CE40A42">
      <w:numFmt w:val="bullet"/>
      <w:lvlText w:val="•"/>
      <w:lvlJc w:val="left"/>
      <w:pPr>
        <w:ind w:left="833" w:hanging="360"/>
      </w:pPr>
      <w:rPr>
        <w:rFonts w:hint="default"/>
        <w:lang w:val="en-GB" w:eastAsia="en-GB" w:bidi="en-GB"/>
      </w:rPr>
    </w:lvl>
    <w:lvl w:ilvl="5" w:tplc="E1A8A2DE">
      <w:numFmt w:val="bullet"/>
      <w:lvlText w:val="•"/>
      <w:lvlJc w:val="left"/>
      <w:pPr>
        <w:ind w:left="704" w:hanging="360"/>
      </w:pPr>
      <w:rPr>
        <w:rFonts w:hint="default"/>
        <w:lang w:val="en-GB" w:eastAsia="en-GB" w:bidi="en-GB"/>
      </w:rPr>
    </w:lvl>
    <w:lvl w:ilvl="6" w:tplc="B55C2AB6">
      <w:numFmt w:val="bullet"/>
      <w:lvlText w:val="•"/>
      <w:lvlJc w:val="left"/>
      <w:pPr>
        <w:ind w:left="575" w:hanging="360"/>
      </w:pPr>
      <w:rPr>
        <w:rFonts w:hint="default"/>
        <w:lang w:val="en-GB" w:eastAsia="en-GB" w:bidi="en-GB"/>
      </w:rPr>
    </w:lvl>
    <w:lvl w:ilvl="7" w:tplc="FCD05556">
      <w:numFmt w:val="bullet"/>
      <w:lvlText w:val="•"/>
      <w:lvlJc w:val="left"/>
      <w:pPr>
        <w:ind w:left="446" w:hanging="360"/>
      </w:pPr>
      <w:rPr>
        <w:rFonts w:hint="default"/>
        <w:lang w:val="en-GB" w:eastAsia="en-GB" w:bidi="en-GB"/>
      </w:rPr>
    </w:lvl>
    <w:lvl w:ilvl="8" w:tplc="28DA7B3A">
      <w:numFmt w:val="bullet"/>
      <w:lvlText w:val="•"/>
      <w:lvlJc w:val="left"/>
      <w:pPr>
        <w:ind w:left="317" w:hanging="360"/>
      </w:pPr>
      <w:rPr>
        <w:rFonts w:hint="default"/>
        <w:lang w:val="en-GB" w:eastAsia="en-GB" w:bidi="en-GB"/>
      </w:rPr>
    </w:lvl>
  </w:abstractNum>
  <w:abstractNum w:abstractNumId="6" w15:restartNumberingAfterBreak="0">
    <w:nsid w:val="2F18765A"/>
    <w:multiLevelType w:val="hybridMultilevel"/>
    <w:tmpl w:val="523EA6DE"/>
    <w:lvl w:ilvl="0" w:tplc="1EDA0872">
      <w:numFmt w:val="bullet"/>
      <w:lvlText w:val="•"/>
      <w:lvlJc w:val="left"/>
      <w:pPr>
        <w:ind w:left="749" w:hanging="360"/>
      </w:pPr>
      <w:rPr>
        <w:rFonts w:ascii="Calibri" w:eastAsia="Calibri" w:hAnsi="Calibri" w:cs="Calibri" w:hint="default"/>
        <w:color w:val="F7A600"/>
        <w:w w:val="200"/>
        <w:sz w:val="22"/>
        <w:szCs w:val="22"/>
        <w:lang w:val="en-GB" w:eastAsia="en-GB" w:bidi="en-GB"/>
      </w:rPr>
    </w:lvl>
    <w:lvl w:ilvl="1" w:tplc="5FD87A94">
      <w:numFmt w:val="bullet"/>
      <w:lvlText w:val="•"/>
      <w:lvlJc w:val="left"/>
      <w:pPr>
        <w:ind w:left="1210" w:hanging="360"/>
      </w:pPr>
      <w:rPr>
        <w:rFonts w:ascii="Calibri" w:eastAsia="Calibri" w:hAnsi="Calibri" w:cs="Calibri" w:hint="default"/>
        <w:color w:val="F7A600"/>
        <w:w w:val="200"/>
        <w:sz w:val="22"/>
        <w:szCs w:val="22"/>
        <w:lang w:val="en-GB" w:eastAsia="en-GB" w:bidi="en-GB"/>
      </w:rPr>
    </w:lvl>
    <w:lvl w:ilvl="2" w:tplc="261C86C4">
      <w:numFmt w:val="bullet"/>
      <w:lvlText w:val="•"/>
      <w:lvlJc w:val="left"/>
      <w:pPr>
        <w:ind w:left="1090" w:hanging="360"/>
      </w:pPr>
      <w:rPr>
        <w:rFonts w:hint="default"/>
        <w:lang w:val="en-GB" w:eastAsia="en-GB" w:bidi="en-GB"/>
      </w:rPr>
    </w:lvl>
    <w:lvl w:ilvl="3" w:tplc="6DAE2D7A">
      <w:numFmt w:val="bullet"/>
      <w:lvlText w:val="•"/>
      <w:lvlJc w:val="left"/>
      <w:pPr>
        <w:ind w:left="960" w:hanging="360"/>
      </w:pPr>
      <w:rPr>
        <w:rFonts w:hint="default"/>
        <w:lang w:val="en-GB" w:eastAsia="en-GB" w:bidi="en-GB"/>
      </w:rPr>
    </w:lvl>
    <w:lvl w:ilvl="4" w:tplc="2402EA5E">
      <w:numFmt w:val="bullet"/>
      <w:lvlText w:val="•"/>
      <w:lvlJc w:val="left"/>
      <w:pPr>
        <w:ind w:left="830" w:hanging="360"/>
      </w:pPr>
      <w:rPr>
        <w:rFonts w:hint="default"/>
        <w:lang w:val="en-GB" w:eastAsia="en-GB" w:bidi="en-GB"/>
      </w:rPr>
    </w:lvl>
    <w:lvl w:ilvl="5" w:tplc="BBAE783C">
      <w:numFmt w:val="bullet"/>
      <w:lvlText w:val="•"/>
      <w:lvlJc w:val="left"/>
      <w:pPr>
        <w:ind w:left="701" w:hanging="360"/>
      </w:pPr>
      <w:rPr>
        <w:rFonts w:hint="default"/>
        <w:lang w:val="en-GB" w:eastAsia="en-GB" w:bidi="en-GB"/>
      </w:rPr>
    </w:lvl>
    <w:lvl w:ilvl="6" w:tplc="F4D2A6AA">
      <w:numFmt w:val="bullet"/>
      <w:lvlText w:val="•"/>
      <w:lvlJc w:val="left"/>
      <w:pPr>
        <w:ind w:left="571" w:hanging="360"/>
      </w:pPr>
      <w:rPr>
        <w:rFonts w:hint="default"/>
        <w:lang w:val="en-GB" w:eastAsia="en-GB" w:bidi="en-GB"/>
      </w:rPr>
    </w:lvl>
    <w:lvl w:ilvl="7" w:tplc="509A8F00">
      <w:numFmt w:val="bullet"/>
      <w:lvlText w:val="•"/>
      <w:lvlJc w:val="left"/>
      <w:pPr>
        <w:ind w:left="441" w:hanging="360"/>
      </w:pPr>
      <w:rPr>
        <w:rFonts w:hint="default"/>
        <w:lang w:val="en-GB" w:eastAsia="en-GB" w:bidi="en-GB"/>
      </w:rPr>
    </w:lvl>
    <w:lvl w:ilvl="8" w:tplc="81B801DC">
      <w:numFmt w:val="bullet"/>
      <w:lvlText w:val="•"/>
      <w:lvlJc w:val="left"/>
      <w:pPr>
        <w:ind w:left="312" w:hanging="360"/>
      </w:pPr>
      <w:rPr>
        <w:rFonts w:hint="default"/>
        <w:lang w:val="en-GB" w:eastAsia="en-GB" w:bidi="en-GB"/>
      </w:rPr>
    </w:lvl>
  </w:abstractNum>
  <w:abstractNum w:abstractNumId="7" w15:restartNumberingAfterBreak="0">
    <w:nsid w:val="2FF63B8C"/>
    <w:multiLevelType w:val="hybridMultilevel"/>
    <w:tmpl w:val="23B6528C"/>
    <w:lvl w:ilvl="0" w:tplc="8D625F58">
      <w:start w:val="1"/>
      <w:numFmt w:val="decimal"/>
      <w:lvlText w:val="%1"/>
      <w:lvlJc w:val="left"/>
      <w:pPr>
        <w:ind w:left="720" w:hanging="360"/>
      </w:pPr>
      <w:rPr>
        <w:rFonts w:ascii="Futura Bk BT" w:hAnsi="Futura Bk BT"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50993"/>
    <w:multiLevelType w:val="hybridMultilevel"/>
    <w:tmpl w:val="CB109C06"/>
    <w:lvl w:ilvl="0" w:tplc="B77699A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0620E"/>
    <w:multiLevelType w:val="hybridMultilevel"/>
    <w:tmpl w:val="920A2554"/>
    <w:lvl w:ilvl="0" w:tplc="C862D3C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E1301"/>
    <w:multiLevelType w:val="hybridMultilevel"/>
    <w:tmpl w:val="8B92C582"/>
    <w:lvl w:ilvl="0" w:tplc="2BEC608E">
      <w:start w:val="1"/>
      <w:numFmt w:val="bullet"/>
      <w:lvlText w:val=""/>
      <w:lvlJc w:val="left"/>
      <w:pPr>
        <w:ind w:left="360" w:hanging="360"/>
      </w:pPr>
      <w:rPr>
        <w:rFonts w:ascii="Symbol" w:hAnsi="Symbol" w:hint="default"/>
        <w:color w:val="FFC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9A3AF6"/>
    <w:multiLevelType w:val="multilevel"/>
    <w:tmpl w:val="676AE802"/>
    <w:lvl w:ilvl="0">
      <w:numFmt w:val="decimal"/>
      <w:lvlText w:val="%1"/>
      <w:lvlJc w:val="left"/>
      <w:pPr>
        <w:ind w:left="656" w:hanging="361"/>
      </w:pPr>
      <w:rPr>
        <w:rFonts w:hint="default"/>
        <w:lang w:val="en-GB" w:eastAsia="en-GB" w:bidi="en-GB"/>
      </w:rPr>
    </w:lvl>
    <w:lvl w:ilvl="1">
      <w:start w:val="5"/>
      <w:numFmt w:val="decimal"/>
      <w:lvlText w:val="%1.%2"/>
      <w:lvlJc w:val="left"/>
      <w:pPr>
        <w:ind w:left="656" w:hanging="361"/>
      </w:pPr>
      <w:rPr>
        <w:rFonts w:ascii="Calibri" w:eastAsia="Calibri" w:hAnsi="Calibri" w:cs="Calibri" w:hint="default"/>
        <w:color w:val="6B6B6A"/>
        <w:spacing w:val="0"/>
        <w:w w:val="107"/>
        <w:sz w:val="22"/>
        <w:szCs w:val="22"/>
        <w:lang w:val="en-GB" w:eastAsia="en-GB" w:bidi="en-GB"/>
      </w:rPr>
    </w:lvl>
    <w:lvl w:ilvl="2">
      <w:numFmt w:val="bullet"/>
      <w:lvlText w:val="•"/>
      <w:lvlJc w:val="left"/>
      <w:pPr>
        <w:ind w:left="1210" w:hanging="360"/>
      </w:pPr>
      <w:rPr>
        <w:rFonts w:ascii="Calibri" w:eastAsia="Calibri" w:hAnsi="Calibri" w:cs="Calibri" w:hint="default"/>
        <w:color w:val="F7A600"/>
        <w:w w:val="200"/>
        <w:sz w:val="22"/>
        <w:szCs w:val="22"/>
        <w:lang w:val="en-GB" w:eastAsia="en-GB" w:bidi="en-GB"/>
      </w:rPr>
    </w:lvl>
    <w:lvl w:ilvl="3">
      <w:numFmt w:val="bullet"/>
      <w:lvlText w:val="•"/>
      <w:lvlJc w:val="left"/>
      <w:pPr>
        <w:ind w:left="964" w:hanging="360"/>
      </w:pPr>
      <w:rPr>
        <w:rFonts w:hint="default"/>
        <w:lang w:val="en-GB" w:eastAsia="en-GB" w:bidi="en-GB"/>
      </w:rPr>
    </w:lvl>
    <w:lvl w:ilvl="4">
      <w:numFmt w:val="bullet"/>
      <w:lvlText w:val="•"/>
      <w:lvlJc w:val="left"/>
      <w:pPr>
        <w:ind w:left="836" w:hanging="360"/>
      </w:pPr>
      <w:rPr>
        <w:rFonts w:hint="default"/>
        <w:lang w:val="en-GB" w:eastAsia="en-GB" w:bidi="en-GB"/>
      </w:rPr>
    </w:lvl>
    <w:lvl w:ilvl="5">
      <w:numFmt w:val="bullet"/>
      <w:lvlText w:val="•"/>
      <w:lvlJc w:val="left"/>
      <w:pPr>
        <w:ind w:left="709" w:hanging="360"/>
      </w:pPr>
      <w:rPr>
        <w:rFonts w:hint="default"/>
        <w:lang w:val="en-GB" w:eastAsia="en-GB" w:bidi="en-GB"/>
      </w:rPr>
    </w:lvl>
    <w:lvl w:ilvl="6">
      <w:numFmt w:val="bullet"/>
      <w:lvlText w:val="•"/>
      <w:lvlJc w:val="left"/>
      <w:pPr>
        <w:ind w:left="581" w:hanging="360"/>
      </w:pPr>
      <w:rPr>
        <w:rFonts w:hint="default"/>
        <w:lang w:val="en-GB" w:eastAsia="en-GB" w:bidi="en-GB"/>
      </w:rPr>
    </w:lvl>
    <w:lvl w:ilvl="7">
      <w:numFmt w:val="bullet"/>
      <w:lvlText w:val="•"/>
      <w:lvlJc w:val="left"/>
      <w:pPr>
        <w:ind w:left="453" w:hanging="360"/>
      </w:pPr>
      <w:rPr>
        <w:rFonts w:hint="default"/>
        <w:lang w:val="en-GB" w:eastAsia="en-GB" w:bidi="en-GB"/>
      </w:rPr>
    </w:lvl>
    <w:lvl w:ilvl="8">
      <w:numFmt w:val="bullet"/>
      <w:lvlText w:val="•"/>
      <w:lvlJc w:val="left"/>
      <w:pPr>
        <w:ind w:left="325" w:hanging="360"/>
      </w:pPr>
      <w:rPr>
        <w:rFonts w:hint="default"/>
        <w:lang w:val="en-GB" w:eastAsia="en-GB" w:bidi="en-GB"/>
      </w:rPr>
    </w:lvl>
  </w:abstractNum>
  <w:abstractNum w:abstractNumId="12" w15:restartNumberingAfterBreak="0">
    <w:nsid w:val="3C1E7DEE"/>
    <w:multiLevelType w:val="hybridMultilevel"/>
    <w:tmpl w:val="B804E55A"/>
    <w:lvl w:ilvl="0" w:tplc="2BEC608E">
      <w:start w:val="1"/>
      <w:numFmt w:val="bullet"/>
      <w:lvlText w:val=""/>
      <w:lvlJc w:val="left"/>
      <w:pPr>
        <w:ind w:left="360" w:hanging="360"/>
      </w:pPr>
      <w:rPr>
        <w:rFonts w:ascii="Symbol" w:hAnsi="Symbol" w:hint="default"/>
        <w:color w:val="FFC000"/>
        <w:sz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4247A7"/>
    <w:multiLevelType w:val="hybridMultilevel"/>
    <w:tmpl w:val="B1243152"/>
    <w:lvl w:ilvl="0" w:tplc="2BEC608E">
      <w:start w:val="1"/>
      <w:numFmt w:val="bullet"/>
      <w:lvlText w:val=""/>
      <w:lvlJc w:val="left"/>
      <w:pPr>
        <w:ind w:left="1080" w:hanging="72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041C3"/>
    <w:multiLevelType w:val="hybridMultilevel"/>
    <w:tmpl w:val="24346A38"/>
    <w:lvl w:ilvl="0" w:tplc="7550EC38">
      <w:numFmt w:val="bullet"/>
      <w:lvlText w:val="•"/>
      <w:lvlJc w:val="left"/>
      <w:pPr>
        <w:ind w:left="1210" w:hanging="360"/>
      </w:pPr>
      <w:rPr>
        <w:rFonts w:ascii="Calibri" w:eastAsia="Calibri" w:hAnsi="Calibri" w:cs="Calibri" w:hint="default"/>
        <w:color w:val="F7A600"/>
        <w:w w:val="200"/>
        <w:sz w:val="22"/>
        <w:szCs w:val="22"/>
        <w:lang w:val="en-GB" w:eastAsia="en-GB" w:bidi="en-GB"/>
      </w:rPr>
    </w:lvl>
    <w:lvl w:ilvl="1" w:tplc="DF009AE0">
      <w:numFmt w:val="bullet"/>
      <w:lvlText w:val="•"/>
      <w:lvlJc w:val="left"/>
      <w:pPr>
        <w:ind w:left="1677" w:hanging="360"/>
      </w:pPr>
      <w:rPr>
        <w:rFonts w:hint="default"/>
        <w:lang w:val="en-GB" w:eastAsia="en-GB" w:bidi="en-GB"/>
      </w:rPr>
    </w:lvl>
    <w:lvl w:ilvl="2" w:tplc="0F1CF688">
      <w:numFmt w:val="bullet"/>
      <w:lvlText w:val="•"/>
      <w:lvlJc w:val="left"/>
      <w:pPr>
        <w:ind w:left="2135" w:hanging="360"/>
      </w:pPr>
      <w:rPr>
        <w:rFonts w:hint="default"/>
        <w:lang w:val="en-GB" w:eastAsia="en-GB" w:bidi="en-GB"/>
      </w:rPr>
    </w:lvl>
    <w:lvl w:ilvl="3" w:tplc="5E380450">
      <w:numFmt w:val="bullet"/>
      <w:lvlText w:val="•"/>
      <w:lvlJc w:val="left"/>
      <w:pPr>
        <w:ind w:left="2593" w:hanging="360"/>
      </w:pPr>
      <w:rPr>
        <w:rFonts w:hint="default"/>
        <w:lang w:val="en-GB" w:eastAsia="en-GB" w:bidi="en-GB"/>
      </w:rPr>
    </w:lvl>
    <w:lvl w:ilvl="4" w:tplc="BFCCA4FC">
      <w:numFmt w:val="bullet"/>
      <w:lvlText w:val="•"/>
      <w:lvlJc w:val="left"/>
      <w:pPr>
        <w:ind w:left="3051" w:hanging="360"/>
      </w:pPr>
      <w:rPr>
        <w:rFonts w:hint="default"/>
        <w:lang w:val="en-GB" w:eastAsia="en-GB" w:bidi="en-GB"/>
      </w:rPr>
    </w:lvl>
    <w:lvl w:ilvl="5" w:tplc="C2363584">
      <w:numFmt w:val="bullet"/>
      <w:lvlText w:val="•"/>
      <w:lvlJc w:val="left"/>
      <w:pPr>
        <w:ind w:left="3509" w:hanging="360"/>
      </w:pPr>
      <w:rPr>
        <w:rFonts w:hint="default"/>
        <w:lang w:val="en-GB" w:eastAsia="en-GB" w:bidi="en-GB"/>
      </w:rPr>
    </w:lvl>
    <w:lvl w:ilvl="6" w:tplc="83D282F8">
      <w:numFmt w:val="bullet"/>
      <w:lvlText w:val="•"/>
      <w:lvlJc w:val="left"/>
      <w:pPr>
        <w:ind w:left="3967" w:hanging="360"/>
      </w:pPr>
      <w:rPr>
        <w:rFonts w:hint="default"/>
        <w:lang w:val="en-GB" w:eastAsia="en-GB" w:bidi="en-GB"/>
      </w:rPr>
    </w:lvl>
    <w:lvl w:ilvl="7" w:tplc="E8325768">
      <w:numFmt w:val="bullet"/>
      <w:lvlText w:val="•"/>
      <w:lvlJc w:val="left"/>
      <w:pPr>
        <w:ind w:left="4425" w:hanging="360"/>
      </w:pPr>
      <w:rPr>
        <w:rFonts w:hint="default"/>
        <w:lang w:val="en-GB" w:eastAsia="en-GB" w:bidi="en-GB"/>
      </w:rPr>
    </w:lvl>
    <w:lvl w:ilvl="8" w:tplc="B1B4BD30">
      <w:numFmt w:val="bullet"/>
      <w:lvlText w:val="•"/>
      <w:lvlJc w:val="left"/>
      <w:pPr>
        <w:ind w:left="4883" w:hanging="360"/>
      </w:pPr>
      <w:rPr>
        <w:rFonts w:hint="default"/>
        <w:lang w:val="en-GB" w:eastAsia="en-GB" w:bidi="en-GB"/>
      </w:rPr>
    </w:lvl>
  </w:abstractNum>
  <w:abstractNum w:abstractNumId="15" w15:restartNumberingAfterBreak="0">
    <w:nsid w:val="4486160C"/>
    <w:multiLevelType w:val="hybridMultilevel"/>
    <w:tmpl w:val="E3D64F04"/>
    <w:lvl w:ilvl="0" w:tplc="E11C7922">
      <w:numFmt w:val="bullet"/>
      <w:lvlText w:val="•"/>
      <w:lvlJc w:val="left"/>
      <w:pPr>
        <w:ind w:left="1210" w:hanging="360"/>
      </w:pPr>
      <w:rPr>
        <w:rFonts w:ascii="Calibri" w:eastAsia="Calibri" w:hAnsi="Calibri" w:cs="Calibri" w:hint="default"/>
        <w:color w:val="F7A600"/>
        <w:w w:val="200"/>
        <w:sz w:val="22"/>
        <w:szCs w:val="22"/>
        <w:lang w:val="en-GB" w:eastAsia="en-GB" w:bidi="en-GB"/>
      </w:rPr>
    </w:lvl>
    <w:lvl w:ilvl="1" w:tplc="A3BABED8">
      <w:numFmt w:val="bullet"/>
      <w:lvlText w:val="•"/>
      <w:lvlJc w:val="left"/>
      <w:pPr>
        <w:ind w:left="1677" w:hanging="360"/>
      </w:pPr>
      <w:rPr>
        <w:rFonts w:hint="default"/>
        <w:lang w:val="en-GB" w:eastAsia="en-GB" w:bidi="en-GB"/>
      </w:rPr>
    </w:lvl>
    <w:lvl w:ilvl="2" w:tplc="15A25952">
      <w:numFmt w:val="bullet"/>
      <w:lvlText w:val="•"/>
      <w:lvlJc w:val="left"/>
      <w:pPr>
        <w:ind w:left="2135" w:hanging="360"/>
      </w:pPr>
      <w:rPr>
        <w:rFonts w:hint="default"/>
        <w:lang w:val="en-GB" w:eastAsia="en-GB" w:bidi="en-GB"/>
      </w:rPr>
    </w:lvl>
    <w:lvl w:ilvl="3" w:tplc="2D0A6838">
      <w:numFmt w:val="bullet"/>
      <w:lvlText w:val="•"/>
      <w:lvlJc w:val="left"/>
      <w:pPr>
        <w:ind w:left="2593" w:hanging="360"/>
      </w:pPr>
      <w:rPr>
        <w:rFonts w:hint="default"/>
        <w:lang w:val="en-GB" w:eastAsia="en-GB" w:bidi="en-GB"/>
      </w:rPr>
    </w:lvl>
    <w:lvl w:ilvl="4" w:tplc="97BC893E">
      <w:numFmt w:val="bullet"/>
      <w:lvlText w:val="•"/>
      <w:lvlJc w:val="left"/>
      <w:pPr>
        <w:ind w:left="3050" w:hanging="360"/>
      </w:pPr>
      <w:rPr>
        <w:rFonts w:hint="default"/>
        <w:lang w:val="en-GB" w:eastAsia="en-GB" w:bidi="en-GB"/>
      </w:rPr>
    </w:lvl>
    <w:lvl w:ilvl="5" w:tplc="9D4633B6">
      <w:numFmt w:val="bullet"/>
      <w:lvlText w:val="•"/>
      <w:lvlJc w:val="left"/>
      <w:pPr>
        <w:ind w:left="3508" w:hanging="360"/>
      </w:pPr>
      <w:rPr>
        <w:rFonts w:hint="default"/>
        <w:lang w:val="en-GB" w:eastAsia="en-GB" w:bidi="en-GB"/>
      </w:rPr>
    </w:lvl>
    <w:lvl w:ilvl="6" w:tplc="4F328B54">
      <w:numFmt w:val="bullet"/>
      <w:lvlText w:val="•"/>
      <w:lvlJc w:val="left"/>
      <w:pPr>
        <w:ind w:left="3966" w:hanging="360"/>
      </w:pPr>
      <w:rPr>
        <w:rFonts w:hint="default"/>
        <w:lang w:val="en-GB" w:eastAsia="en-GB" w:bidi="en-GB"/>
      </w:rPr>
    </w:lvl>
    <w:lvl w:ilvl="7" w:tplc="AB489D2C">
      <w:numFmt w:val="bullet"/>
      <w:lvlText w:val="•"/>
      <w:lvlJc w:val="left"/>
      <w:pPr>
        <w:ind w:left="4423" w:hanging="360"/>
      </w:pPr>
      <w:rPr>
        <w:rFonts w:hint="default"/>
        <w:lang w:val="en-GB" w:eastAsia="en-GB" w:bidi="en-GB"/>
      </w:rPr>
    </w:lvl>
    <w:lvl w:ilvl="8" w:tplc="47AE2E48">
      <w:numFmt w:val="bullet"/>
      <w:lvlText w:val="•"/>
      <w:lvlJc w:val="left"/>
      <w:pPr>
        <w:ind w:left="4881" w:hanging="360"/>
      </w:pPr>
      <w:rPr>
        <w:rFonts w:hint="default"/>
        <w:lang w:val="en-GB" w:eastAsia="en-GB" w:bidi="en-GB"/>
      </w:rPr>
    </w:lvl>
  </w:abstractNum>
  <w:abstractNum w:abstractNumId="16" w15:restartNumberingAfterBreak="0">
    <w:nsid w:val="477D558D"/>
    <w:multiLevelType w:val="hybridMultilevel"/>
    <w:tmpl w:val="80ACD3DE"/>
    <w:lvl w:ilvl="0" w:tplc="6DBA01D6">
      <w:numFmt w:val="bullet"/>
      <w:lvlText w:val="*"/>
      <w:lvlJc w:val="left"/>
      <w:pPr>
        <w:ind w:left="567" w:hanging="161"/>
      </w:pPr>
      <w:rPr>
        <w:rFonts w:ascii="Calibri" w:eastAsia="Calibri" w:hAnsi="Calibri" w:cs="Calibri" w:hint="default"/>
        <w:i/>
        <w:color w:val="ACACAB"/>
        <w:w w:val="114"/>
        <w:sz w:val="20"/>
        <w:szCs w:val="20"/>
        <w:lang w:val="en-GB" w:eastAsia="en-GB" w:bidi="en-GB"/>
      </w:rPr>
    </w:lvl>
    <w:lvl w:ilvl="1" w:tplc="A9A47E0E">
      <w:numFmt w:val="bullet"/>
      <w:lvlText w:val="•"/>
      <w:lvlJc w:val="left"/>
      <w:pPr>
        <w:ind w:left="1210" w:hanging="360"/>
      </w:pPr>
      <w:rPr>
        <w:rFonts w:ascii="Calibri" w:eastAsia="Calibri" w:hAnsi="Calibri" w:cs="Calibri" w:hint="default"/>
        <w:color w:val="F7A600"/>
        <w:w w:val="200"/>
        <w:sz w:val="22"/>
        <w:szCs w:val="22"/>
        <w:lang w:val="en-GB" w:eastAsia="en-GB" w:bidi="en-GB"/>
      </w:rPr>
    </w:lvl>
    <w:lvl w:ilvl="2" w:tplc="83BE70F2">
      <w:numFmt w:val="bullet"/>
      <w:lvlText w:val="•"/>
      <w:lvlJc w:val="left"/>
      <w:pPr>
        <w:ind w:left="1080" w:hanging="360"/>
      </w:pPr>
      <w:rPr>
        <w:rFonts w:hint="default"/>
        <w:lang w:val="en-GB" w:eastAsia="en-GB" w:bidi="en-GB"/>
      </w:rPr>
    </w:lvl>
    <w:lvl w:ilvl="3" w:tplc="7D9EA6C6">
      <w:numFmt w:val="bullet"/>
      <w:lvlText w:val="•"/>
      <w:lvlJc w:val="left"/>
      <w:pPr>
        <w:ind w:left="941" w:hanging="360"/>
      </w:pPr>
      <w:rPr>
        <w:rFonts w:hint="default"/>
        <w:lang w:val="en-GB" w:eastAsia="en-GB" w:bidi="en-GB"/>
      </w:rPr>
    </w:lvl>
    <w:lvl w:ilvl="4" w:tplc="9FBCA012">
      <w:numFmt w:val="bullet"/>
      <w:lvlText w:val="•"/>
      <w:lvlJc w:val="left"/>
      <w:pPr>
        <w:ind w:left="802" w:hanging="360"/>
      </w:pPr>
      <w:rPr>
        <w:rFonts w:hint="default"/>
        <w:lang w:val="en-GB" w:eastAsia="en-GB" w:bidi="en-GB"/>
      </w:rPr>
    </w:lvl>
    <w:lvl w:ilvl="5" w:tplc="5AE4775A">
      <w:numFmt w:val="bullet"/>
      <w:lvlText w:val="•"/>
      <w:lvlJc w:val="left"/>
      <w:pPr>
        <w:ind w:left="663" w:hanging="360"/>
      </w:pPr>
      <w:rPr>
        <w:rFonts w:hint="default"/>
        <w:lang w:val="en-GB" w:eastAsia="en-GB" w:bidi="en-GB"/>
      </w:rPr>
    </w:lvl>
    <w:lvl w:ilvl="6" w:tplc="5372D2F8">
      <w:numFmt w:val="bullet"/>
      <w:lvlText w:val="•"/>
      <w:lvlJc w:val="left"/>
      <w:pPr>
        <w:ind w:left="524" w:hanging="360"/>
      </w:pPr>
      <w:rPr>
        <w:rFonts w:hint="default"/>
        <w:lang w:val="en-GB" w:eastAsia="en-GB" w:bidi="en-GB"/>
      </w:rPr>
    </w:lvl>
    <w:lvl w:ilvl="7" w:tplc="1EA6213A">
      <w:numFmt w:val="bullet"/>
      <w:lvlText w:val="•"/>
      <w:lvlJc w:val="left"/>
      <w:pPr>
        <w:ind w:left="385" w:hanging="360"/>
      </w:pPr>
      <w:rPr>
        <w:rFonts w:hint="default"/>
        <w:lang w:val="en-GB" w:eastAsia="en-GB" w:bidi="en-GB"/>
      </w:rPr>
    </w:lvl>
    <w:lvl w:ilvl="8" w:tplc="25408400">
      <w:numFmt w:val="bullet"/>
      <w:lvlText w:val="•"/>
      <w:lvlJc w:val="left"/>
      <w:pPr>
        <w:ind w:left="246" w:hanging="360"/>
      </w:pPr>
      <w:rPr>
        <w:rFonts w:hint="default"/>
        <w:lang w:val="en-GB" w:eastAsia="en-GB" w:bidi="en-GB"/>
      </w:rPr>
    </w:lvl>
  </w:abstractNum>
  <w:abstractNum w:abstractNumId="17" w15:restartNumberingAfterBreak="0">
    <w:nsid w:val="48971468"/>
    <w:multiLevelType w:val="hybridMultilevel"/>
    <w:tmpl w:val="176CEA2C"/>
    <w:lvl w:ilvl="0" w:tplc="3AE24CFA">
      <w:numFmt w:val="bullet"/>
      <w:lvlText w:val="•"/>
      <w:lvlJc w:val="left"/>
      <w:pPr>
        <w:ind w:left="829" w:hanging="360"/>
      </w:pPr>
      <w:rPr>
        <w:rFonts w:ascii="Calibri" w:eastAsia="Calibri" w:hAnsi="Calibri" w:cs="Calibri" w:hint="default"/>
        <w:color w:val="F7A600"/>
        <w:w w:val="200"/>
        <w:sz w:val="22"/>
        <w:szCs w:val="22"/>
        <w:lang w:val="en-GB" w:eastAsia="en-GB" w:bidi="en-GB"/>
      </w:rPr>
    </w:lvl>
    <w:lvl w:ilvl="1" w:tplc="965E3DC6">
      <w:numFmt w:val="bullet"/>
      <w:lvlText w:val="•"/>
      <w:lvlJc w:val="left"/>
      <w:pPr>
        <w:ind w:left="1310" w:hanging="360"/>
      </w:pPr>
      <w:rPr>
        <w:rFonts w:hint="default"/>
        <w:lang w:val="en-GB" w:eastAsia="en-GB" w:bidi="en-GB"/>
      </w:rPr>
    </w:lvl>
    <w:lvl w:ilvl="2" w:tplc="38DE0F46">
      <w:numFmt w:val="bullet"/>
      <w:lvlText w:val="•"/>
      <w:lvlJc w:val="left"/>
      <w:pPr>
        <w:ind w:left="1801" w:hanging="360"/>
      </w:pPr>
      <w:rPr>
        <w:rFonts w:hint="default"/>
        <w:lang w:val="en-GB" w:eastAsia="en-GB" w:bidi="en-GB"/>
      </w:rPr>
    </w:lvl>
    <w:lvl w:ilvl="3" w:tplc="7050298A">
      <w:numFmt w:val="bullet"/>
      <w:lvlText w:val="•"/>
      <w:lvlJc w:val="left"/>
      <w:pPr>
        <w:ind w:left="2292" w:hanging="360"/>
      </w:pPr>
      <w:rPr>
        <w:rFonts w:hint="default"/>
        <w:lang w:val="en-GB" w:eastAsia="en-GB" w:bidi="en-GB"/>
      </w:rPr>
    </w:lvl>
    <w:lvl w:ilvl="4" w:tplc="F7A2C248">
      <w:numFmt w:val="bullet"/>
      <w:lvlText w:val="•"/>
      <w:lvlJc w:val="left"/>
      <w:pPr>
        <w:ind w:left="2783" w:hanging="360"/>
      </w:pPr>
      <w:rPr>
        <w:rFonts w:hint="default"/>
        <w:lang w:val="en-GB" w:eastAsia="en-GB" w:bidi="en-GB"/>
      </w:rPr>
    </w:lvl>
    <w:lvl w:ilvl="5" w:tplc="E8B63008">
      <w:numFmt w:val="bullet"/>
      <w:lvlText w:val="•"/>
      <w:lvlJc w:val="left"/>
      <w:pPr>
        <w:ind w:left="3274" w:hanging="360"/>
      </w:pPr>
      <w:rPr>
        <w:rFonts w:hint="default"/>
        <w:lang w:val="en-GB" w:eastAsia="en-GB" w:bidi="en-GB"/>
      </w:rPr>
    </w:lvl>
    <w:lvl w:ilvl="6" w:tplc="F13AD0D0">
      <w:numFmt w:val="bullet"/>
      <w:lvlText w:val="•"/>
      <w:lvlJc w:val="left"/>
      <w:pPr>
        <w:ind w:left="3765" w:hanging="360"/>
      </w:pPr>
      <w:rPr>
        <w:rFonts w:hint="default"/>
        <w:lang w:val="en-GB" w:eastAsia="en-GB" w:bidi="en-GB"/>
      </w:rPr>
    </w:lvl>
    <w:lvl w:ilvl="7" w:tplc="3A08B51C">
      <w:numFmt w:val="bullet"/>
      <w:lvlText w:val="•"/>
      <w:lvlJc w:val="left"/>
      <w:pPr>
        <w:ind w:left="4256" w:hanging="360"/>
      </w:pPr>
      <w:rPr>
        <w:rFonts w:hint="default"/>
        <w:lang w:val="en-GB" w:eastAsia="en-GB" w:bidi="en-GB"/>
      </w:rPr>
    </w:lvl>
    <w:lvl w:ilvl="8" w:tplc="825A26DA">
      <w:numFmt w:val="bullet"/>
      <w:lvlText w:val="•"/>
      <w:lvlJc w:val="left"/>
      <w:pPr>
        <w:ind w:left="4746" w:hanging="360"/>
      </w:pPr>
      <w:rPr>
        <w:rFonts w:hint="default"/>
        <w:lang w:val="en-GB" w:eastAsia="en-GB" w:bidi="en-GB"/>
      </w:rPr>
    </w:lvl>
  </w:abstractNum>
  <w:abstractNum w:abstractNumId="18" w15:restartNumberingAfterBreak="0">
    <w:nsid w:val="49A806E2"/>
    <w:multiLevelType w:val="hybridMultilevel"/>
    <w:tmpl w:val="770098F6"/>
    <w:lvl w:ilvl="0" w:tplc="2BEC608E">
      <w:start w:val="1"/>
      <w:numFmt w:val="bullet"/>
      <w:lvlText w:val=""/>
      <w:lvlJc w:val="left"/>
      <w:pPr>
        <w:ind w:left="360" w:hanging="360"/>
      </w:pPr>
      <w:rPr>
        <w:rFonts w:ascii="Symbol" w:hAnsi="Symbol" w:hint="default"/>
        <w:color w:val="FFC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F6015D"/>
    <w:multiLevelType w:val="hybridMultilevel"/>
    <w:tmpl w:val="02445E48"/>
    <w:lvl w:ilvl="0" w:tplc="A9A47E0E">
      <w:numFmt w:val="bullet"/>
      <w:lvlText w:val="•"/>
      <w:lvlJc w:val="left"/>
      <w:pPr>
        <w:ind w:left="2160" w:hanging="360"/>
      </w:pPr>
      <w:rPr>
        <w:rFonts w:ascii="Calibri" w:eastAsia="Calibri" w:hAnsi="Calibri" w:cs="Calibri" w:hint="default"/>
        <w:color w:val="F7A600"/>
        <w:w w:val="200"/>
        <w:sz w:val="22"/>
        <w:szCs w:val="22"/>
        <w:lang w:val="en-GB" w:eastAsia="en-GB" w:bidi="en-GB"/>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8E75A07"/>
    <w:multiLevelType w:val="hybridMultilevel"/>
    <w:tmpl w:val="FA2C0FA6"/>
    <w:lvl w:ilvl="0" w:tplc="B77699A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CD6581"/>
    <w:multiLevelType w:val="hybridMultilevel"/>
    <w:tmpl w:val="C2E8D248"/>
    <w:lvl w:ilvl="0" w:tplc="2BEC608E">
      <w:start w:val="1"/>
      <w:numFmt w:val="bullet"/>
      <w:lvlText w:val=""/>
      <w:lvlJc w:val="left"/>
      <w:pPr>
        <w:ind w:left="720" w:hanging="360"/>
      </w:pPr>
      <w:rPr>
        <w:rFonts w:ascii="Symbol" w:hAnsi="Symbol" w:hint="default"/>
        <w:color w:val="FFC00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1C42CC"/>
    <w:multiLevelType w:val="hybridMultilevel"/>
    <w:tmpl w:val="9E06F682"/>
    <w:lvl w:ilvl="0" w:tplc="67165710">
      <w:numFmt w:val="bullet"/>
      <w:lvlText w:val="•"/>
      <w:lvlJc w:val="left"/>
      <w:pPr>
        <w:ind w:left="1210" w:hanging="360"/>
      </w:pPr>
      <w:rPr>
        <w:rFonts w:ascii="Calibri" w:eastAsia="Calibri" w:hAnsi="Calibri" w:cs="Calibri" w:hint="default"/>
        <w:color w:val="F7A600"/>
        <w:w w:val="200"/>
        <w:sz w:val="22"/>
        <w:szCs w:val="22"/>
        <w:lang w:val="en-GB" w:eastAsia="en-GB" w:bidi="en-GB"/>
      </w:rPr>
    </w:lvl>
    <w:lvl w:ilvl="1" w:tplc="66C64728">
      <w:numFmt w:val="bullet"/>
      <w:lvlText w:val="•"/>
      <w:lvlJc w:val="left"/>
      <w:pPr>
        <w:ind w:left="1625" w:hanging="360"/>
      </w:pPr>
      <w:rPr>
        <w:rFonts w:hint="default"/>
        <w:lang w:val="en-GB" w:eastAsia="en-GB" w:bidi="en-GB"/>
      </w:rPr>
    </w:lvl>
    <w:lvl w:ilvl="2" w:tplc="3F5AC618">
      <w:numFmt w:val="bullet"/>
      <w:lvlText w:val="•"/>
      <w:lvlJc w:val="left"/>
      <w:pPr>
        <w:ind w:left="2031" w:hanging="360"/>
      </w:pPr>
      <w:rPr>
        <w:rFonts w:hint="default"/>
        <w:lang w:val="en-GB" w:eastAsia="en-GB" w:bidi="en-GB"/>
      </w:rPr>
    </w:lvl>
    <w:lvl w:ilvl="3" w:tplc="3DF8DDEC">
      <w:numFmt w:val="bullet"/>
      <w:lvlText w:val="•"/>
      <w:lvlJc w:val="left"/>
      <w:pPr>
        <w:ind w:left="2437" w:hanging="360"/>
      </w:pPr>
      <w:rPr>
        <w:rFonts w:hint="default"/>
        <w:lang w:val="en-GB" w:eastAsia="en-GB" w:bidi="en-GB"/>
      </w:rPr>
    </w:lvl>
    <w:lvl w:ilvl="4" w:tplc="487C418C">
      <w:numFmt w:val="bullet"/>
      <w:lvlText w:val="•"/>
      <w:lvlJc w:val="left"/>
      <w:pPr>
        <w:ind w:left="2843" w:hanging="360"/>
      </w:pPr>
      <w:rPr>
        <w:rFonts w:hint="default"/>
        <w:lang w:val="en-GB" w:eastAsia="en-GB" w:bidi="en-GB"/>
      </w:rPr>
    </w:lvl>
    <w:lvl w:ilvl="5" w:tplc="2CAE9B28">
      <w:numFmt w:val="bullet"/>
      <w:lvlText w:val="•"/>
      <w:lvlJc w:val="left"/>
      <w:pPr>
        <w:ind w:left="3249" w:hanging="360"/>
      </w:pPr>
      <w:rPr>
        <w:rFonts w:hint="default"/>
        <w:lang w:val="en-GB" w:eastAsia="en-GB" w:bidi="en-GB"/>
      </w:rPr>
    </w:lvl>
    <w:lvl w:ilvl="6" w:tplc="EA6272EE">
      <w:numFmt w:val="bullet"/>
      <w:lvlText w:val="•"/>
      <w:lvlJc w:val="left"/>
      <w:pPr>
        <w:ind w:left="3655" w:hanging="360"/>
      </w:pPr>
      <w:rPr>
        <w:rFonts w:hint="default"/>
        <w:lang w:val="en-GB" w:eastAsia="en-GB" w:bidi="en-GB"/>
      </w:rPr>
    </w:lvl>
    <w:lvl w:ilvl="7" w:tplc="75F0086A">
      <w:numFmt w:val="bullet"/>
      <w:lvlText w:val="•"/>
      <w:lvlJc w:val="left"/>
      <w:pPr>
        <w:ind w:left="4061" w:hanging="360"/>
      </w:pPr>
      <w:rPr>
        <w:rFonts w:hint="default"/>
        <w:lang w:val="en-GB" w:eastAsia="en-GB" w:bidi="en-GB"/>
      </w:rPr>
    </w:lvl>
    <w:lvl w:ilvl="8" w:tplc="428A11D8">
      <w:numFmt w:val="bullet"/>
      <w:lvlText w:val="•"/>
      <w:lvlJc w:val="left"/>
      <w:pPr>
        <w:ind w:left="4467" w:hanging="360"/>
      </w:pPr>
      <w:rPr>
        <w:rFonts w:hint="default"/>
        <w:lang w:val="en-GB" w:eastAsia="en-GB" w:bidi="en-GB"/>
      </w:rPr>
    </w:lvl>
  </w:abstractNum>
  <w:abstractNum w:abstractNumId="23" w15:restartNumberingAfterBreak="0">
    <w:nsid w:val="69C20EAE"/>
    <w:multiLevelType w:val="hybridMultilevel"/>
    <w:tmpl w:val="23B6528C"/>
    <w:lvl w:ilvl="0" w:tplc="8D625F58">
      <w:start w:val="1"/>
      <w:numFmt w:val="decimal"/>
      <w:lvlText w:val="%1"/>
      <w:lvlJc w:val="left"/>
      <w:pPr>
        <w:ind w:left="720" w:hanging="360"/>
      </w:pPr>
      <w:rPr>
        <w:rFonts w:ascii="Futura Bk BT" w:hAnsi="Futura Bk BT"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9F5E6C"/>
    <w:multiLevelType w:val="hybridMultilevel"/>
    <w:tmpl w:val="4D006DB6"/>
    <w:lvl w:ilvl="0" w:tplc="8D625F58">
      <w:start w:val="1"/>
      <w:numFmt w:val="decimal"/>
      <w:lvlText w:val="%1"/>
      <w:lvlJc w:val="left"/>
      <w:pPr>
        <w:ind w:left="720" w:hanging="360"/>
      </w:pPr>
      <w:rPr>
        <w:rFonts w:ascii="Futura Bk BT" w:hAnsi="Futura Bk BT"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AC7D25"/>
    <w:multiLevelType w:val="hybridMultilevel"/>
    <w:tmpl w:val="AC6AF7A6"/>
    <w:lvl w:ilvl="0" w:tplc="2CD8E5F8">
      <w:numFmt w:val="bullet"/>
      <w:lvlText w:val="•"/>
      <w:lvlJc w:val="left"/>
      <w:pPr>
        <w:ind w:left="1210" w:hanging="360"/>
      </w:pPr>
      <w:rPr>
        <w:rFonts w:ascii="Calibri" w:eastAsia="Calibri" w:hAnsi="Calibri" w:cs="Calibri" w:hint="default"/>
        <w:color w:val="F7A600"/>
        <w:w w:val="200"/>
        <w:sz w:val="22"/>
        <w:szCs w:val="22"/>
        <w:lang w:val="en-GB" w:eastAsia="en-GB" w:bidi="en-GB"/>
      </w:rPr>
    </w:lvl>
    <w:lvl w:ilvl="1" w:tplc="F26E0160">
      <w:numFmt w:val="bullet"/>
      <w:lvlText w:val="•"/>
      <w:lvlJc w:val="left"/>
      <w:pPr>
        <w:ind w:left="1661" w:hanging="360"/>
      </w:pPr>
      <w:rPr>
        <w:rFonts w:hint="default"/>
        <w:lang w:val="en-GB" w:eastAsia="en-GB" w:bidi="en-GB"/>
      </w:rPr>
    </w:lvl>
    <w:lvl w:ilvl="2" w:tplc="4078A9B4">
      <w:numFmt w:val="bullet"/>
      <w:lvlText w:val="•"/>
      <w:lvlJc w:val="left"/>
      <w:pPr>
        <w:ind w:left="2103" w:hanging="360"/>
      </w:pPr>
      <w:rPr>
        <w:rFonts w:hint="default"/>
        <w:lang w:val="en-GB" w:eastAsia="en-GB" w:bidi="en-GB"/>
      </w:rPr>
    </w:lvl>
    <w:lvl w:ilvl="3" w:tplc="E04073C8">
      <w:numFmt w:val="bullet"/>
      <w:lvlText w:val="•"/>
      <w:lvlJc w:val="left"/>
      <w:pPr>
        <w:ind w:left="2544" w:hanging="360"/>
      </w:pPr>
      <w:rPr>
        <w:rFonts w:hint="default"/>
        <w:lang w:val="en-GB" w:eastAsia="en-GB" w:bidi="en-GB"/>
      </w:rPr>
    </w:lvl>
    <w:lvl w:ilvl="4" w:tplc="4B42900E">
      <w:numFmt w:val="bullet"/>
      <w:lvlText w:val="•"/>
      <w:lvlJc w:val="left"/>
      <w:pPr>
        <w:ind w:left="2986" w:hanging="360"/>
      </w:pPr>
      <w:rPr>
        <w:rFonts w:hint="default"/>
        <w:lang w:val="en-GB" w:eastAsia="en-GB" w:bidi="en-GB"/>
      </w:rPr>
    </w:lvl>
    <w:lvl w:ilvl="5" w:tplc="F24AAD12">
      <w:numFmt w:val="bullet"/>
      <w:lvlText w:val="•"/>
      <w:lvlJc w:val="left"/>
      <w:pPr>
        <w:ind w:left="3428" w:hanging="360"/>
      </w:pPr>
      <w:rPr>
        <w:rFonts w:hint="default"/>
        <w:lang w:val="en-GB" w:eastAsia="en-GB" w:bidi="en-GB"/>
      </w:rPr>
    </w:lvl>
    <w:lvl w:ilvl="6" w:tplc="24EE0E44">
      <w:numFmt w:val="bullet"/>
      <w:lvlText w:val="•"/>
      <w:lvlJc w:val="left"/>
      <w:pPr>
        <w:ind w:left="3869" w:hanging="360"/>
      </w:pPr>
      <w:rPr>
        <w:rFonts w:hint="default"/>
        <w:lang w:val="en-GB" w:eastAsia="en-GB" w:bidi="en-GB"/>
      </w:rPr>
    </w:lvl>
    <w:lvl w:ilvl="7" w:tplc="BEC8B966">
      <w:numFmt w:val="bullet"/>
      <w:lvlText w:val="•"/>
      <w:lvlJc w:val="left"/>
      <w:pPr>
        <w:ind w:left="4311" w:hanging="360"/>
      </w:pPr>
      <w:rPr>
        <w:rFonts w:hint="default"/>
        <w:lang w:val="en-GB" w:eastAsia="en-GB" w:bidi="en-GB"/>
      </w:rPr>
    </w:lvl>
    <w:lvl w:ilvl="8" w:tplc="F54020D2">
      <w:numFmt w:val="bullet"/>
      <w:lvlText w:val="•"/>
      <w:lvlJc w:val="left"/>
      <w:pPr>
        <w:ind w:left="4753" w:hanging="360"/>
      </w:pPr>
      <w:rPr>
        <w:rFonts w:hint="default"/>
        <w:lang w:val="en-GB" w:eastAsia="en-GB" w:bidi="en-GB"/>
      </w:rPr>
    </w:lvl>
  </w:abstractNum>
  <w:abstractNum w:abstractNumId="26" w15:restartNumberingAfterBreak="0">
    <w:nsid w:val="75033B5B"/>
    <w:multiLevelType w:val="hybridMultilevel"/>
    <w:tmpl w:val="A0C67D84"/>
    <w:lvl w:ilvl="0" w:tplc="96B6608A">
      <w:numFmt w:val="bullet"/>
      <w:lvlText w:val="•"/>
      <w:lvlJc w:val="left"/>
      <w:pPr>
        <w:ind w:left="1210" w:hanging="360"/>
      </w:pPr>
      <w:rPr>
        <w:rFonts w:ascii="Calibri" w:eastAsia="Calibri" w:hAnsi="Calibri" w:cs="Calibri" w:hint="default"/>
        <w:color w:val="F7A600"/>
        <w:w w:val="200"/>
        <w:sz w:val="22"/>
        <w:szCs w:val="22"/>
        <w:lang w:val="en-GB" w:eastAsia="en-GB" w:bidi="en-GB"/>
      </w:rPr>
    </w:lvl>
    <w:lvl w:ilvl="1" w:tplc="FCF86702">
      <w:numFmt w:val="bullet"/>
      <w:lvlText w:val="•"/>
      <w:lvlJc w:val="left"/>
      <w:pPr>
        <w:ind w:left="1676" w:hanging="360"/>
      </w:pPr>
      <w:rPr>
        <w:rFonts w:hint="default"/>
        <w:lang w:val="en-GB" w:eastAsia="en-GB" w:bidi="en-GB"/>
      </w:rPr>
    </w:lvl>
    <w:lvl w:ilvl="2" w:tplc="0E3692BE">
      <w:numFmt w:val="bullet"/>
      <w:lvlText w:val="•"/>
      <w:lvlJc w:val="left"/>
      <w:pPr>
        <w:ind w:left="2133" w:hanging="360"/>
      </w:pPr>
      <w:rPr>
        <w:rFonts w:hint="default"/>
        <w:lang w:val="en-GB" w:eastAsia="en-GB" w:bidi="en-GB"/>
      </w:rPr>
    </w:lvl>
    <w:lvl w:ilvl="3" w:tplc="F6D4D2A0">
      <w:numFmt w:val="bullet"/>
      <w:lvlText w:val="•"/>
      <w:lvlJc w:val="left"/>
      <w:pPr>
        <w:ind w:left="2590" w:hanging="360"/>
      </w:pPr>
      <w:rPr>
        <w:rFonts w:hint="default"/>
        <w:lang w:val="en-GB" w:eastAsia="en-GB" w:bidi="en-GB"/>
      </w:rPr>
    </w:lvl>
    <w:lvl w:ilvl="4" w:tplc="D7B248F2">
      <w:numFmt w:val="bullet"/>
      <w:lvlText w:val="•"/>
      <w:lvlJc w:val="left"/>
      <w:pPr>
        <w:ind w:left="3046" w:hanging="360"/>
      </w:pPr>
      <w:rPr>
        <w:rFonts w:hint="default"/>
        <w:lang w:val="en-GB" w:eastAsia="en-GB" w:bidi="en-GB"/>
      </w:rPr>
    </w:lvl>
    <w:lvl w:ilvl="5" w:tplc="F7725812">
      <w:numFmt w:val="bullet"/>
      <w:lvlText w:val="•"/>
      <w:lvlJc w:val="left"/>
      <w:pPr>
        <w:ind w:left="3503" w:hanging="360"/>
      </w:pPr>
      <w:rPr>
        <w:rFonts w:hint="default"/>
        <w:lang w:val="en-GB" w:eastAsia="en-GB" w:bidi="en-GB"/>
      </w:rPr>
    </w:lvl>
    <w:lvl w:ilvl="6" w:tplc="1BAACB2E">
      <w:numFmt w:val="bullet"/>
      <w:lvlText w:val="•"/>
      <w:lvlJc w:val="left"/>
      <w:pPr>
        <w:ind w:left="3960" w:hanging="360"/>
      </w:pPr>
      <w:rPr>
        <w:rFonts w:hint="default"/>
        <w:lang w:val="en-GB" w:eastAsia="en-GB" w:bidi="en-GB"/>
      </w:rPr>
    </w:lvl>
    <w:lvl w:ilvl="7" w:tplc="4CFCDA96">
      <w:numFmt w:val="bullet"/>
      <w:lvlText w:val="•"/>
      <w:lvlJc w:val="left"/>
      <w:pPr>
        <w:ind w:left="4416" w:hanging="360"/>
      </w:pPr>
      <w:rPr>
        <w:rFonts w:hint="default"/>
        <w:lang w:val="en-GB" w:eastAsia="en-GB" w:bidi="en-GB"/>
      </w:rPr>
    </w:lvl>
    <w:lvl w:ilvl="8" w:tplc="642A4006">
      <w:numFmt w:val="bullet"/>
      <w:lvlText w:val="•"/>
      <w:lvlJc w:val="left"/>
      <w:pPr>
        <w:ind w:left="4873" w:hanging="360"/>
      </w:pPr>
      <w:rPr>
        <w:rFonts w:hint="default"/>
        <w:lang w:val="en-GB" w:eastAsia="en-GB" w:bidi="en-GB"/>
      </w:rPr>
    </w:lvl>
  </w:abstractNum>
  <w:abstractNum w:abstractNumId="27" w15:restartNumberingAfterBreak="0">
    <w:nsid w:val="754B1E08"/>
    <w:multiLevelType w:val="hybridMultilevel"/>
    <w:tmpl w:val="88F0F5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A22C54"/>
    <w:multiLevelType w:val="hybridMultilevel"/>
    <w:tmpl w:val="BC6E4BF0"/>
    <w:lvl w:ilvl="0" w:tplc="97A87ACE">
      <w:numFmt w:val="bullet"/>
      <w:lvlText w:val="•"/>
      <w:lvlJc w:val="left"/>
      <w:pPr>
        <w:ind w:left="569" w:hanging="360"/>
      </w:pPr>
      <w:rPr>
        <w:rFonts w:ascii="Calibri" w:eastAsia="Calibri" w:hAnsi="Calibri" w:cs="Calibri" w:hint="default"/>
        <w:color w:val="F7A600"/>
        <w:w w:val="200"/>
        <w:sz w:val="22"/>
        <w:szCs w:val="22"/>
        <w:lang w:val="en-GB" w:eastAsia="en-GB" w:bidi="en-GB"/>
      </w:rPr>
    </w:lvl>
    <w:lvl w:ilvl="1" w:tplc="C6AC37A8">
      <w:numFmt w:val="bullet"/>
      <w:lvlText w:val="•"/>
      <w:lvlJc w:val="left"/>
      <w:pPr>
        <w:ind w:left="1215" w:hanging="360"/>
      </w:pPr>
      <w:rPr>
        <w:rFonts w:ascii="Calibri" w:eastAsia="Calibri" w:hAnsi="Calibri" w:cs="Calibri" w:hint="default"/>
        <w:color w:val="F7A600"/>
        <w:w w:val="200"/>
        <w:sz w:val="22"/>
        <w:szCs w:val="22"/>
        <w:lang w:val="en-GB" w:eastAsia="en-GB" w:bidi="en-GB"/>
      </w:rPr>
    </w:lvl>
    <w:lvl w:ilvl="2" w:tplc="73CE06A2">
      <w:numFmt w:val="bullet"/>
      <w:lvlText w:val="•"/>
      <w:lvlJc w:val="left"/>
      <w:pPr>
        <w:ind w:left="1841" w:hanging="276"/>
      </w:pPr>
      <w:rPr>
        <w:rFonts w:ascii="Calibri" w:eastAsia="Calibri" w:hAnsi="Calibri" w:cs="Calibri" w:hint="default"/>
        <w:color w:val="F7A600"/>
        <w:w w:val="200"/>
        <w:sz w:val="22"/>
        <w:szCs w:val="22"/>
        <w:lang w:val="en-GB" w:eastAsia="en-GB" w:bidi="en-GB"/>
      </w:rPr>
    </w:lvl>
    <w:lvl w:ilvl="3" w:tplc="BD7814C2">
      <w:numFmt w:val="bullet"/>
      <w:lvlText w:val="•"/>
      <w:lvlJc w:val="left"/>
      <w:pPr>
        <w:ind w:left="1200" w:hanging="276"/>
      </w:pPr>
      <w:rPr>
        <w:rFonts w:hint="default"/>
        <w:lang w:val="en-GB" w:eastAsia="en-GB" w:bidi="en-GB"/>
      </w:rPr>
    </w:lvl>
    <w:lvl w:ilvl="4" w:tplc="D548C870">
      <w:numFmt w:val="bullet"/>
      <w:lvlText w:val="•"/>
      <w:lvlJc w:val="left"/>
      <w:pPr>
        <w:ind w:left="1220" w:hanging="276"/>
      </w:pPr>
      <w:rPr>
        <w:rFonts w:hint="default"/>
        <w:lang w:val="en-GB" w:eastAsia="en-GB" w:bidi="en-GB"/>
      </w:rPr>
    </w:lvl>
    <w:lvl w:ilvl="5" w:tplc="E47C25C4">
      <w:numFmt w:val="bullet"/>
      <w:lvlText w:val="•"/>
      <w:lvlJc w:val="left"/>
      <w:pPr>
        <w:ind w:left="1840" w:hanging="276"/>
      </w:pPr>
      <w:rPr>
        <w:rFonts w:hint="default"/>
        <w:lang w:val="en-GB" w:eastAsia="en-GB" w:bidi="en-GB"/>
      </w:rPr>
    </w:lvl>
    <w:lvl w:ilvl="6" w:tplc="41B8BE42">
      <w:numFmt w:val="bullet"/>
      <w:lvlText w:val="•"/>
      <w:lvlJc w:val="left"/>
      <w:pPr>
        <w:ind w:left="1407" w:hanging="276"/>
      </w:pPr>
      <w:rPr>
        <w:rFonts w:hint="default"/>
        <w:lang w:val="en-GB" w:eastAsia="en-GB" w:bidi="en-GB"/>
      </w:rPr>
    </w:lvl>
    <w:lvl w:ilvl="7" w:tplc="8DEAD5B6">
      <w:numFmt w:val="bullet"/>
      <w:lvlText w:val="•"/>
      <w:lvlJc w:val="left"/>
      <w:pPr>
        <w:ind w:left="975" w:hanging="276"/>
      </w:pPr>
      <w:rPr>
        <w:rFonts w:hint="default"/>
        <w:lang w:val="en-GB" w:eastAsia="en-GB" w:bidi="en-GB"/>
      </w:rPr>
    </w:lvl>
    <w:lvl w:ilvl="8" w:tplc="5D42FFFC">
      <w:numFmt w:val="bullet"/>
      <w:lvlText w:val="•"/>
      <w:lvlJc w:val="left"/>
      <w:pPr>
        <w:ind w:left="542" w:hanging="276"/>
      </w:pPr>
      <w:rPr>
        <w:rFonts w:hint="default"/>
        <w:lang w:val="en-GB" w:eastAsia="en-GB" w:bidi="en-GB"/>
      </w:rPr>
    </w:lvl>
  </w:abstractNum>
  <w:abstractNum w:abstractNumId="29" w15:restartNumberingAfterBreak="0">
    <w:nsid w:val="78CB5B28"/>
    <w:multiLevelType w:val="hybridMultilevel"/>
    <w:tmpl w:val="D21AE2D0"/>
    <w:lvl w:ilvl="0" w:tplc="A9A47E0E">
      <w:numFmt w:val="bullet"/>
      <w:lvlText w:val="•"/>
      <w:lvlJc w:val="left"/>
      <w:pPr>
        <w:ind w:left="2880" w:hanging="360"/>
      </w:pPr>
      <w:rPr>
        <w:rFonts w:ascii="Calibri" w:eastAsia="Calibri" w:hAnsi="Calibri" w:cs="Calibri" w:hint="default"/>
        <w:color w:val="F7A600"/>
        <w:w w:val="200"/>
        <w:sz w:val="22"/>
        <w:szCs w:val="22"/>
        <w:lang w:val="en-GB" w:eastAsia="en-GB" w:bidi="en-GB"/>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797F5141"/>
    <w:multiLevelType w:val="hybridMultilevel"/>
    <w:tmpl w:val="D5BE8CAC"/>
    <w:lvl w:ilvl="0" w:tplc="21E6F900">
      <w:numFmt w:val="bullet"/>
      <w:lvlText w:val="•"/>
      <w:lvlJc w:val="left"/>
      <w:pPr>
        <w:ind w:left="1210" w:hanging="360"/>
      </w:pPr>
      <w:rPr>
        <w:rFonts w:ascii="Calibri" w:eastAsia="Calibri" w:hAnsi="Calibri" w:cs="Calibri" w:hint="default"/>
        <w:color w:val="F7A600"/>
        <w:w w:val="200"/>
        <w:sz w:val="22"/>
        <w:szCs w:val="22"/>
        <w:lang w:val="en-GB" w:eastAsia="en-GB" w:bidi="en-GB"/>
      </w:rPr>
    </w:lvl>
    <w:lvl w:ilvl="1" w:tplc="004A5016">
      <w:numFmt w:val="bullet"/>
      <w:lvlText w:val="•"/>
      <w:lvlJc w:val="left"/>
      <w:pPr>
        <w:ind w:left="1675" w:hanging="360"/>
      </w:pPr>
      <w:rPr>
        <w:rFonts w:hint="default"/>
        <w:lang w:val="en-GB" w:eastAsia="en-GB" w:bidi="en-GB"/>
      </w:rPr>
    </w:lvl>
    <w:lvl w:ilvl="2" w:tplc="E1E6F860">
      <w:numFmt w:val="bullet"/>
      <w:lvlText w:val="•"/>
      <w:lvlJc w:val="left"/>
      <w:pPr>
        <w:ind w:left="2131" w:hanging="360"/>
      </w:pPr>
      <w:rPr>
        <w:rFonts w:hint="default"/>
        <w:lang w:val="en-GB" w:eastAsia="en-GB" w:bidi="en-GB"/>
      </w:rPr>
    </w:lvl>
    <w:lvl w:ilvl="3" w:tplc="15C472F8">
      <w:numFmt w:val="bullet"/>
      <w:lvlText w:val="•"/>
      <w:lvlJc w:val="left"/>
      <w:pPr>
        <w:ind w:left="2587" w:hanging="360"/>
      </w:pPr>
      <w:rPr>
        <w:rFonts w:hint="default"/>
        <w:lang w:val="en-GB" w:eastAsia="en-GB" w:bidi="en-GB"/>
      </w:rPr>
    </w:lvl>
    <w:lvl w:ilvl="4" w:tplc="FE94FCC6">
      <w:numFmt w:val="bullet"/>
      <w:lvlText w:val="•"/>
      <w:lvlJc w:val="left"/>
      <w:pPr>
        <w:ind w:left="3043" w:hanging="360"/>
      </w:pPr>
      <w:rPr>
        <w:rFonts w:hint="default"/>
        <w:lang w:val="en-GB" w:eastAsia="en-GB" w:bidi="en-GB"/>
      </w:rPr>
    </w:lvl>
    <w:lvl w:ilvl="5" w:tplc="E6CA73AE">
      <w:numFmt w:val="bullet"/>
      <w:lvlText w:val="•"/>
      <w:lvlJc w:val="left"/>
      <w:pPr>
        <w:ind w:left="3499" w:hanging="360"/>
      </w:pPr>
      <w:rPr>
        <w:rFonts w:hint="default"/>
        <w:lang w:val="en-GB" w:eastAsia="en-GB" w:bidi="en-GB"/>
      </w:rPr>
    </w:lvl>
    <w:lvl w:ilvl="6" w:tplc="4AF86F66">
      <w:numFmt w:val="bullet"/>
      <w:lvlText w:val="•"/>
      <w:lvlJc w:val="left"/>
      <w:pPr>
        <w:ind w:left="3955" w:hanging="360"/>
      </w:pPr>
      <w:rPr>
        <w:rFonts w:hint="default"/>
        <w:lang w:val="en-GB" w:eastAsia="en-GB" w:bidi="en-GB"/>
      </w:rPr>
    </w:lvl>
    <w:lvl w:ilvl="7" w:tplc="247AE136">
      <w:numFmt w:val="bullet"/>
      <w:lvlText w:val="•"/>
      <w:lvlJc w:val="left"/>
      <w:pPr>
        <w:ind w:left="4411" w:hanging="360"/>
      </w:pPr>
      <w:rPr>
        <w:rFonts w:hint="default"/>
        <w:lang w:val="en-GB" w:eastAsia="en-GB" w:bidi="en-GB"/>
      </w:rPr>
    </w:lvl>
    <w:lvl w:ilvl="8" w:tplc="59905CE4">
      <w:numFmt w:val="bullet"/>
      <w:lvlText w:val="•"/>
      <w:lvlJc w:val="left"/>
      <w:pPr>
        <w:ind w:left="4867" w:hanging="360"/>
      </w:pPr>
      <w:rPr>
        <w:rFonts w:hint="default"/>
        <w:lang w:val="en-GB" w:eastAsia="en-GB" w:bidi="en-GB"/>
      </w:rPr>
    </w:lvl>
  </w:abstractNum>
  <w:abstractNum w:abstractNumId="31" w15:restartNumberingAfterBreak="0">
    <w:nsid w:val="7C67431E"/>
    <w:multiLevelType w:val="hybridMultilevel"/>
    <w:tmpl w:val="27649116"/>
    <w:lvl w:ilvl="0" w:tplc="B77699A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0E590F"/>
    <w:multiLevelType w:val="hybridMultilevel"/>
    <w:tmpl w:val="D00C1052"/>
    <w:lvl w:ilvl="0" w:tplc="B77699A4">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52560E"/>
    <w:multiLevelType w:val="hybridMultilevel"/>
    <w:tmpl w:val="5C52405C"/>
    <w:lvl w:ilvl="0" w:tplc="91805920">
      <w:numFmt w:val="bullet"/>
      <w:lvlText w:val="•"/>
      <w:lvlJc w:val="left"/>
      <w:pPr>
        <w:ind w:left="1210" w:hanging="360"/>
      </w:pPr>
      <w:rPr>
        <w:rFonts w:ascii="Calibri" w:eastAsia="Calibri" w:hAnsi="Calibri" w:cs="Calibri" w:hint="default"/>
        <w:color w:val="F7A600"/>
        <w:w w:val="200"/>
        <w:sz w:val="22"/>
        <w:szCs w:val="22"/>
        <w:lang w:val="en-GB" w:eastAsia="en-GB" w:bidi="en-GB"/>
      </w:rPr>
    </w:lvl>
    <w:lvl w:ilvl="1" w:tplc="9A9E202E">
      <w:numFmt w:val="bullet"/>
      <w:lvlText w:val="•"/>
      <w:lvlJc w:val="left"/>
      <w:pPr>
        <w:ind w:left="1677" w:hanging="360"/>
      </w:pPr>
      <w:rPr>
        <w:rFonts w:hint="default"/>
        <w:lang w:val="en-GB" w:eastAsia="en-GB" w:bidi="en-GB"/>
      </w:rPr>
    </w:lvl>
    <w:lvl w:ilvl="2" w:tplc="E3BE74FA">
      <w:numFmt w:val="bullet"/>
      <w:lvlText w:val="•"/>
      <w:lvlJc w:val="left"/>
      <w:pPr>
        <w:ind w:left="2135" w:hanging="360"/>
      </w:pPr>
      <w:rPr>
        <w:rFonts w:hint="default"/>
        <w:lang w:val="en-GB" w:eastAsia="en-GB" w:bidi="en-GB"/>
      </w:rPr>
    </w:lvl>
    <w:lvl w:ilvl="3" w:tplc="FEE8D87A">
      <w:numFmt w:val="bullet"/>
      <w:lvlText w:val="•"/>
      <w:lvlJc w:val="left"/>
      <w:pPr>
        <w:ind w:left="2593" w:hanging="360"/>
      </w:pPr>
      <w:rPr>
        <w:rFonts w:hint="default"/>
        <w:lang w:val="en-GB" w:eastAsia="en-GB" w:bidi="en-GB"/>
      </w:rPr>
    </w:lvl>
    <w:lvl w:ilvl="4" w:tplc="41D4DA72">
      <w:numFmt w:val="bullet"/>
      <w:lvlText w:val="•"/>
      <w:lvlJc w:val="left"/>
      <w:pPr>
        <w:ind w:left="3051" w:hanging="360"/>
      </w:pPr>
      <w:rPr>
        <w:rFonts w:hint="default"/>
        <w:lang w:val="en-GB" w:eastAsia="en-GB" w:bidi="en-GB"/>
      </w:rPr>
    </w:lvl>
    <w:lvl w:ilvl="5" w:tplc="F5822296">
      <w:numFmt w:val="bullet"/>
      <w:lvlText w:val="•"/>
      <w:lvlJc w:val="left"/>
      <w:pPr>
        <w:ind w:left="3509" w:hanging="360"/>
      </w:pPr>
      <w:rPr>
        <w:rFonts w:hint="default"/>
        <w:lang w:val="en-GB" w:eastAsia="en-GB" w:bidi="en-GB"/>
      </w:rPr>
    </w:lvl>
    <w:lvl w:ilvl="6" w:tplc="29506C32">
      <w:numFmt w:val="bullet"/>
      <w:lvlText w:val="•"/>
      <w:lvlJc w:val="left"/>
      <w:pPr>
        <w:ind w:left="3967" w:hanging="360"/>
      </w:pPr>
      <w:rPr>
        <w:rFonts w:hint="default"/>
        <w:lang w:val="en-GB" w:eastAsia="en-GB" w:bidi="en-GB"/>
      </w:rPr>
    </w:lvl>
    <w:lvl w:ilvl="7" w:tplc="1EFAD688">
      <w:numFmt w:val="bullet"/>
      <w:lvlText w:val="•"/>
      <w:lvlJc w:val="left"/>
      <w:pPr>
        <w:ind w:left="4425" w:hanging="360"/>
      </w:pPr>
      <w:rPr>
        <w:rFonts w:hint="default"/>
        <w:lang w:val="en-GB" w:eastAsia="en-GB" w:bidi="en-GB"/>
      </w:rPr>
    </w:lvl>
    <w:lvl w:ilvl="8" w:tplc="D178667C">
      <w:numFmt w:val="bullet"/>
      <w:lvlText w:val="•"/>
      <w:lvlJc w:val="left"/>
      <w:pPr>
        <w:ind w:left="4883" w:hanging="360"/>
      </w:pPr>
      <w:rPr>
        <w:rFonts w:hint="default"/>
        <w:lang w:val="en-GB" w:eastAsia="en-GB" w:bidi="en-GB"/>
      </w:rPr>
    </w:lvl>
  </w:abstractNum>
  <w:num w:numId="1">
    <w:abstractNumId w:val="25"/>
  </w:num>
  <w:num w:numId="2">
    <w:abstractNumId w:val="15"/>
  </w:num>
  <w:num w:numId="3">
    <w:abstractNumId w:val="22"/>
  </w:num>
  <w:num w:numId="4">
    <w:abstractNumId w:val="26"/>
  </w:num>
  <w:num w:numId="5">
    <w:abstractNumId w:val="14"/>
  </w:num>
  <w:num w:numId="6">
    <w:abstractNumId w:val="3"/>
  </w:num>
  <w:num w:numId="7">
    <w:abstractNumId w:val="16"/>
  </w:num>
  <w:num w:numId="8">
    <w:abstractNumId w:val="11"/>
  </w:num>
  <w:num w:numId="9">
    <w:abstractNumId w:val="6"/>
  </w:num>
  <w:num w:numId="10">
    <w:abstractNumId w:val="17"/>
  </w:num>
  <w:num w:numId="11">
    <w:abstractNumId w:val="33"/>
  </w:num>
  <w:num w:numId="12">
    <w:abstractNumId w:val="1"/>
  </w:num>
  <w:num w:numId="13">
    <w:abstractNumId w:val="5"/>
  </w:num>
  <w:num w:numId="14">
    <w:abstractNumId w:val="28"/>
  </w:num>
  <w:num w:numId="15">
    <w:abstractNumId w:val="30"/>
  </w:num>
  <w:num w:numId="16">
    <w:abstractNumId w:val="19"/>
  </w:num>
  <w:num w:numId="17">
    <w:abstractNumId w:val="29"/>
  </w:num>
  <w:num w:numId="18">
    <w:abstractNumId w:val="23"/>
  </w:num>
  <w:num w:numId="19">
    <w:abstractNumId w:val="18"/>
  </w:num>
  <w:num w:numId="20">
    <w:abstractNumId w:val="9"/>
  </w:num>
  <w:num w:numId="21">
    <w:abstractNumId w:val="7"/>
  </w:num>
  <w:num w:numId="22">
    <w:abstractNumId w:val="2"/>
  </w:num>
  <w:num w:numId="23">
    <w:abstractNumId w:val="4"/>
  </w:num>
  <w:num w:numId="24">
    <w:abstractNumId w:val="24"/>
  </w:num>
  <w:num w:numId="25">
    <w:abstractNumId w:val="13"/>
  </w:num>
  <w:num w:numId="26">
    <w:abstractNumId w:val="12"/>
  </w:num>
  <w:num w:numId="27">
    <w:abstractNumId w:val="10"/>
  </w:num>
  <w:num w:numId="28">
    <w:abstractNumId w:val="21"/>
  </w:num>
  <w:num w:numId="29">
    <w:abstractNumId w:val="20"/>
  </w:num>
  <w:num w:numId="30">
    <w:abstractNumId w:val="32"/>
  </w:num>
  <w:num w:numId="31">
    <w:abstractNumId w:val="27"/>
  </w:num>
  <w:num w:numId="32">
    <w:abstractNumId w:val="0"/>
  </w:num>
  <w:num w:numId="33">
    <w:abstractNumId w:val="3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44"/>
    <w:rsid w:val="000A5DEB"/>
    <w:rsid w:val="000B7458"/>
    <w:rsid w:val="000E4F40"/>
    <w:rsid w:val="000E5E21"/>
    <w:rsid w:val="000F59DB"/>
    <w:rsid w:val="00181744"/>
    <w:rsid w:val="00191E99"/>
    <w:rsid w:val="001A1BA8"/>
    <w:rsid w:val="001E0519"/>
    <w:rsid w:val="00220B7A"/>
    <w:rsid w:val="00231972"/>
    <w:rsid w:val="00237C8E"/>
    <w:rsid w:val="00240522"/>
    <w:rsid w:val="00243D20"/>
    <w:rsid w:val="002F6628"/>
    <w:rsid w:val="00322181"/>
    <w:rsid w:val="003A2CE2"/>
    <w:rsid w:val="003D6450"/>
    <w:rsid w:val="0040484F"/>
    <w:rsid w:val="00406921"/>
    <w:rsid w:val="0045217E"/>
    <w:rsid w:val="00452B3C"/>
    <w:rsid w:val="0045304B"/>
    <w:rsid w:val="0048130A"/>
    <w:rsid w:val="004D735A"/>
    <w:rsid w:val="00503281"/>
    <w:rsid w:val="00543383"/>
    <w:rsid w:val="00543D28"/>
    <w:rsid w:val="005C0915"/>
    <w:rsid w:val="005C1860"/>
    <w:rsid w:val="00604818"/>
    <w:rsid w:val="006107FD"/>
    <w:rsid w:val="00621921"/>
    <w:rsid w:val="006D710F"/>
    <w:rsid w:val="007007BD"/>
    <w:rsid w:val="00715F22"/>
    <w:rsid w:val="00721389"/>
    <w:rsid w:val="007311AA"/>
    <w:rsid w:val="00762AB6"/>
    <w:rsid w:val="00763113"/>
    <w:rsid w:val="00783E5B"/>
    <w:rsid w:val="007B0755"/>
    <w:rsid w:val="007B701C"/>
    <w:rsid w:val="008A33D5"/>
    <w:rsid w:val="008F631C"/>
    <w:rsid w:val="00906C64"/>
    <w:rsid w:val="00925BF8"/>
    <w:rsid w:val="009322B6"/>
    <w:rsid w:val="00934E67"/>
    <w:rsid w:val="009A7DBA"/>
    <w:rsid w:val="00A01F34"/>
    <w:rsid w:val="00A1485E"/>
    <w:rsid w:val="00A27F28"/>
    <w:rsid w:val="00A31734"/>
    <w:rsid w:val="00A55B2A"/>
    <w:rsid w:val="00A619C7"/>
    <w:rsid w:val="00A64254"/>
    <w:rsid w:val="00A720D7"/>
    <w:rsid w:val="00A75AD6"/>
    <w:rsid w:val="00AA7AD8"/>
    <w:rsid w:val="00B96724"/>
    <w:rsid w:val="00BA5A13"/>
    <w:rsid w:val="00BC084A"/>
    <w:rsid w:val="00BE0167"/>
    <w:rsid w:val="00BF375B"/>
    <w:rsid w:val="00BF5D01"/>
    <w:rsid w:val="00C040BC"/>
    <w:rsid w:val="00C04A40"/>
    <w:rsid w:val="00C06DC4"/>
    <w:rsid w:val="00C26D25"/>
    <w:rsid w:val="00C27133"/>
    <w:rsid w:val="00C84641"/>
    <w:rsid w:val="00CB0119"/>
    <w:rsid w:val="00CF128E"/>
    <w:rsid w:val="00CF5590"/>
    <w:rsid w:val="00D02C5F"/>
    <w:rsid w:val="00D40AFE"/>
    <w:rsid w:val="00D572D5"/>
    <w:rsid w:val="00D9573F"/>
    <w:rsid w:val="00DA08C2"/>
    <w:rsid w:val="00DA2E80"/>
    <w:rsid w:val="00DC285D"/>
    <w:rsid w:val="00DC30B5"/>
    <w:rsid w:val="00E627CD"/>
    <w:rsid w:val="00E7333F"/>
    <w:rsid w:val="00E84192"/>
    <w:rsid w:val="00EB1979"/>
    <w:rsid w:val="00ED2886"/>
    <w:rsid w:val="00ED5D04"/>
    <w:rsid w:val="00EF4E16"/>
    <w:rsid w:val="00EF6202"/>
    <w:rsid w:val="00F04E97"/>
    <w:rsid w:val="00F24FF9"/>
    <w:rsid w:val="00FB7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8AE1B-8C3F-492D-9B4B-C32E6610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31" w:line="1266" w:lineRule="exact"/>
      <w:ind w:left="683" w:right="410"/>
      <w:jc w:val="center"/>
      <w:outlineLvl w:val="0"/>
    </w:pPr>
    <w:rPr>
      <w:rFonts w:ascii="Century Gothic" w:eastAsia="Century Gothic" w:hAnsi="Century Gothic" w:cs="Century Gothic"/>
      <w:sz w:val="106"/>
      <w:szCs w:val="106"/>
    </w:rPr>
  </w:style>
  <w:style w:type="paragraph" w:styleId="Heading2">
    <w:name w:val="heading 2"/>
    <w:basedOn w:val="Normal"/>
    <w:uiPriority w:val="1"/>
    <w:qFormat/>
    <w:pPr>
      <w:spacing w:before="23"/>
      <w:ind w:left="20"/>
      <w:outlineLvl w:val="1"/>
    </w:pPr>
    <w:rPr>
      <w:b/>
      <w:bCs/>
      <w:sz w:val="54"/>
      <w:szCs w:val="54"/>
    </w:rPr>
  </w:style>
  <w:style w:type="paragraph" w:styleId="Heading3">
    <w:name w:val="heading 3"/>
    <w:basedOn w:val="Normal"/>
    <w:uiPriority w:val="1"/>
    <w:qFormat/>
    <w:pPr>
      <w:spacing w:line="640" w:lineRule="exact"/>
      <w:ind w:left="1362"/>
      <w:outlineLvl w:val="2"/>
    </w:pPr>
    <w:rPr>
      <w:sz w:val="54"/>
      <w:szCs w:val="54"/>
    </w:rPr>
  </w:style>
  <w:style w:type="paragraph" w:styleId="Heading4">
    <w:name w:val="heading 4"/>
    <w:basedOn w:val="Normal"/>
    <w:uiPriority w:val="1"/>
    <w:qFormat/>
    <w:pPr>
      <w:ind w:left="896" w:right="651" w:hanging="244"/>
      <w:outlineLvl w:val="3"/>
    </w:pPr>
    <w:rPr>
      <w:rFonts w:ascii="Century Gothic" w:eastAsia="Century Gothic" w:hAnsi="Century Gothic" w:cs="Century Gothic"/>
      <w:sz w:val="40"/>
      <w:szCs w:val="40"/>
    </w:rPr>
  </w:style>
  <w:style w:type="paragraph" w:styleId="Heading5">
    <w:name w:val="heading 5"/>
    <w:basedOn w:val="Normal"/>
    <w:uiPriority w:val="1"/>
    <w:qFormat/>
    <w:pPr>
      <w:spacing w:before="102"/>
      <w:ind w:left="2285"/>
      <w:outlineLvl w:val="4"/>
    </w:pPr>
    <w:rPr>
      <w:b/>
      <w:bCs/>
      <w:sz w:val="30"/>
      <w:szCs w:val="30"/>
    </w:rPr>
  </w:style>
  <w:style w:type="paragraph" w:styleId="Heading6">
    <w:name w:val="heading 6"/>
    <w:basedOn w:val="Normal"/>
    <w:uiPriority w:val="1"/>
    <w:qFormat/>
    <w:pPr>
      <w:spacing w:before="98"/>
      <w:ind w:left="850"/>
      <w:outlineLvl w:val="5"/>
    </w:pPr>
    <w:rPr>
      <w:sz w:val="30"/>
      <w:szCs w:val="30"/>
    </w:rPr>
  </w:style>
  <w:style w:type="paragraph" w:styleId="Heading7">
    <w:name w:val="heading 7"/>
    <w:basedOn w:val="Normal"/>
    <w:uiPriority w:val="1"/>
    <w:qFormat/>
    <w:pPr>
      <w:ind w:left="850"/>
      <w:outlineLvl w:val="6"/>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2"/>
      <w:ind w:left="850"/>
    </w:pPr>
    <w:rPr>
      <w:sz w:val="30"/>
      <w:szCs w:val="30"/>
    </w:rPr>
  </w:style>
  <w:style w:type="paragraph" w:styleId="TOC2">
    <w:name w:val="toc 2"/>
    <w:basedOn w:val="Normal"/>
    <w:uiPriority w:val="1"/>
    <w:qFormat/>
    <w:pPr>
      <w:spacing w:before="100"/>
      <w:ind w:left="1568"/>
    </w:pPr>
    <w:rPr>
      <w:sz w:val="24"/>
      <w:szCs w:val="24"/>
    </w:rPr>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125"/>
      <w:ind w:left="121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F6628"/>
    <w:rPr>
      <w:rFonts w:ascii="Tahoma" w:hAnsi="Tahoma" w:cs="Tahoma"/>
      <w:sz w:val="16"/>
      <w:szCs w:val="16"/>
    </w:rPr>
  </w:style>
  <w:style w:type="character" w:customStyle="1" w:styleId="BalloonTextChar">
    <w:name w:val="Balloon Text Char"/>
    <w:basedOn w:val="DefaultParagraphFont"/>
    <w:link w:val="BalloonText"/>
    <w:uiPriority w:val="99"/>
    <w:semiHidden/>
    <w:rsid w:val="002F6628"/>
    <w:rPr>
      <w:rFonts w:ascii="Tahoma" w:eastAsia="Calibri" w:hAnsi="Tahoma" w:cs="Tahoma"/>
      <w:sz w:val="16"/>
      <w:szCs w:val="16"/>
      <w:lang w:val="en-GB" w:eastAsia="en-GB" w:bidi="en-GB"/>
    </w:rPr>
  </w:style>
  <w:style w:type="character" w:styleId="Hyperlink">
    <w:name w:val="Hyperlink"/>
    <w:basedOn w:val="DefaultParagraphFont"/>
    <w:uiPriority w:val="99"/>
    <w:unhideWhenUsed/>
    <w:rsid w:val="00220B7A"/>
    <w:rPr>
      <w:color w:val="0000FF" w:themeColor="hyperlink"/>
      <w:u w:val="single"/>
    </w:rPr>
  </w:style>
  <w:style w:type="table" w:styleId="TableGrid">
    <w:name w:val="Table Grid"/>
    <w:basedOn w:val="TableNormal"/>
    <w:uiPriority w:val="59"/>
    <w:rsid w:val="008F6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02C5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D02C5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2-Accent5">
    <w:name w:val="Medium List 2 Accent 5"/>
    <w:basedOn w:val="TableNormal"/>
    <w:uiPriority w:val="66"/>
    <w:rsid w:val="00D02C5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11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1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basedOn w:val="TableNormal"/>
    <w:uiPriority w:val="68"/>
    <w:rsid w:val="00CB011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BodyTextChar">
    <w:name w:val="Body Text Char"/>
    <w:basedOn w:val="DefaultParagraphFont"/>
    <w:link w:val="BodyText"/>
    <w:uiPriority w:val="1"/>
    <w:rsid w:val="00BF375B"/>
    <w:rPr>
      <w:rFonts w:ascii="Calibri" w:eastAsia="Calibri" w:hAnsi="Calibri" w:cs="Calibri"/>
      <w:lang w:val="en-GB" w:eastAsia="en-GB" w:bidi="en-GB"/>
    </w:rPr>
  </w:style>
  <w:style w:type="paragraph" w:styleId="Header">
    <w:name w:val="header"/>
    <w:basedOn w:val="Normal"/>
    <w:link w:val="HeaderChar"/>
    <w:uiPriority w:val="99"/>
    <w:unhideWhenUsed/>
    <w:rsid w:val="00231972"/>
    <w:pPr>
      <w:tabs>
        <w:tab w:val="center" w:pos="4513"/>
        <w:tab w:val="right" w:pos="9026"/>
      </w:tabs>
    </w:pPr>
  </w:style>
  <w:style w:type="character" w:customStyle="1" w:styleId="HeaderChar">
    <w:name w:val="Header Char"/>
    <w:basedOn w:val="DefaultParagraphFont"/>
    <w:link w:val="Header"/>
    <w:uiPriority w:val="99"/>
    <w:rsid w:val="00231972"/>
    <w:rPr>
      <w:rFonts w:ascii="Calibri" w:eastAsia="Calibri" w:hAnsi="Calibri" w:cs="Calibri"/>
      <w:lang w:val="en-GB" w:eastAsia="en-GB" w:bidi="en-GB"/>
    </w:rPr>
  </w:style>
  <w:style w:type="paragraph" w:styleId="Footer">
    <w:name w:val="footer"/>
    <w:basedOn w:val="Normal"/>
    <w:link w:val="FooterChar"/>
    <w:uiPriority w:val="99"/>
    <w:unhideWhenUsed/>
    <w:rsid w:val="00231972"/>
    <w:pPr>
      <w:tabs>
        <w:tab w:val="center" w:pos="4513"/>
        <w:tab w:val="right" w:pos="9026"/>
      </w:tabs>
    </w:pPr>
  </w:style>
  <w:style w:type="character" w:customStyle="1" w:styleId="FooterChar">
    <w:name w:val="Footer Char"/>
    <w:basedOn w:val="DefaultParagraphFont"/>
    <w:link w:val="Footer"/>
    <w:uiPriority w:val="99"/>
    <w:rsid w:val="00231972"/>
    <w:rPr>
      <w:rFonts w:ascii="Calibri" w:eastAsia="Calibri" w:hAnsi="Calibri" w:cs="Calibri"/>
      <w:lang w:val="en-GB" w:eastAsia="en-GB" w:bidi="en-GB"/>
    </w:rPr>
  </w:style>
  <w:style w:type="paragraph" w:customStyle="1" w:styleId="Default">
    <w:name w:val="Default"/>
    <w:rsid w:val="001E0519"/>
    <w:pPr>
      <w:widowControl/>
      <w:adjustRightInd w:val="0"/>
    </w:pPr>
    <w:rPr>
      <w:rFonts w:ascii="Futura PT Book" w:hAnsi="Futura PT Book" w:cs="Futura PT Book"/>
      <w:color w:val="000000"/>
      <w:sz w:val="24"/>
      <w:szCs w:val="24"/>
      <w:lang w:val="en-GB"/>
    </w:rPr>
  </w:style>
  <w:style w:type="character" w:customStyle="1" w:styleId="A5">
    <w:name w:val="A5"/>
    <w:uiPriority w:val="99"/>
    <w:rsid w:val="001E0519"/>
    <w:rPr>
      <w:rFonts w:cs="Futura PT Book"/>
      <w:color w:val="FFFFFF"/>
      <w:sz w:val="20"/>
      <w:szCs w:val="20"/>
    </w:rPr>
  </w:style>
  <w:style w:type="paragraph" w:customStyle="1" w:styleId="Pa2">
    <w:name w:val="Pa2"/>
    <w:basedOn w:val="Default"/>
    <w:next w:val="Default"/>
    <w:uiPriority w:val="99"/>
    <w:rsid w:val="001E0519"/>
    <w:pPr>
      <w:spacing w:line="241" w:lineRule="atLeast"/>
    </w:pPr>
    <w:rPr>
      <w:rFonts w:cstheme="minorBidi"/>
      <w:color w:val="auto"/>
    </w:rPr>
  </w:style>
  <w:style w:type="character" w:customStyle="1" w:styleId="A3">
    <w:name w:val="A3"/>
    <w:uiPriority w:val="99"/>
    <w:rsid w:val="001E0519"/>
    <w:rPr>
      <w:rFonts w:cs="Futura PT Book"/>
      <w:color w:val="F1AB14"/>
      <w:sz w:val="26"/>
      <w:szCs w:val="26"/>
    </w:rPr>
  </w:style>
  <w:style w:type="paragraph" w:customStyle="1" w:styleId="Pa0">
    <w:name w:val="Pa0"/>
    <w:basedOn w:val="Default"/>
    <w:next w:val="Default"/>
    <w:uiPriority w:val="99"/>
    <w:rsid w:val="001E0519"/>
    <w:pPr>
      <w:spacing w:line="241" w:lineRule="atLeast"/>
    </w:pPr>
    <w:rPr>
      <w:rFonts w:cstheme="minorBidi"/>
      <w:color w:val="auto"/>
    </w:rPr>
  </w:style>
  <w:style w:type="paragraph" w:customStyle="1" w:styleId="Pa3">
    <w:name w:val="Pa3"/>
    <w:basedOn w:val="Default"/>
    <w:next w:val="Default"/>
    <w:uiPriority w:val="99"/>
    <w:rsid w:val="001E0519"/>
    <w:pPr>
      <w:spacing w:line="241" w:lineRule="atLeast"/>
    </w:pPr>
    <w:rPr>
      <w:rFonts w:cstheme="minorBidi"/>
      <w:color w:val="auto"/>
    </w:rPr>
  </w:style>
  <w:style w:type="character" w:customStyle="1" w:styleId="A7">
    <w:name w:val="A7"/>
    <w:uiPriority w:val="99"/>
    <w:rsid w:val="00CF128E"/>
    <w:rPr>
      <w:rFonts w:cs="Futura PT Book"/>
      <w:color w:val="FFFFFF"/>
      <w:sz w:val="22"/>
      <w:szCs w:val="22"/>
    </w:rPr>
  </w:style>
  <w:style w:type="table" w:styleId="GridTable5Dark-Accent5">
    <w:name w:val="Grid Table 5 Dark Accent 5"/>
    <w:basedOn w:val="TableNormal"/>
    <w:uiPriority w:val="50"/>
    <w:rsid w:val="007B0755"/>
    <w:pPr>
      <w:widowControl/>
      <w:autoSpaceDE/>
      <w:autoSpaceDN/>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s@gbtp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hley_easen@gbtp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allagherbasset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43BA4E6-8996-421B-A0DA-10C9D308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2982</Words>
  <Characters>17002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Gallagher Bassett International Ltd</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Moore</dc:creator>
  <cp:lastModifiedBy>Tom Bonser</cp:lastModifiedBy>
  <cp:revision>4</cp:revision>
  <cp:lastPrinted>2019-10-03T13:19:00Z</cp:lastPrinted>
  <dcterms:created xsi:type="dcterms:W3CDTF">2020-06-24T14:19:00Z</dcterms:created>
  <dcterms:modified xsi:type="dcterms:W3CDTF">2020-06-24T14:38:00Z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Creator">
    <vt:lpwstr>Adobe InDesign CC 2017 (Macintosh)</vt:lpwstr>
  </property>
  <property fmtid="{D5CDD505-2E9C-101B-9397-08002B2CF9AE}" pid="4" name="LastSaved">
    <vt:filetime>2018-08-23T00:00:00Z</vt:filetime>
  </property>
</Properties>
</file>